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748B1" w:rsidRPr="000D6DD6" w14:paraId="08BAADB3" w14:textId="77777777" w:rsidTr="60882B5E">
        <w:tc>
          <w:tcPr>
            <w:tcW w:w="3217" w:type="dxa"/>
          </w:tcPr>
          <w:p w14:paraId="79BFA153" w14:textId="77777777" w:rsidR="002748B1" w:rsidRPr="000D6DD6" w:rsidRDefault="002748B1" w:rsidP="000D6DD6">
            <w:pPr>
              <w:ind w:right="22"/>
              <w:jc w:val="both"/>
              <w:rPr>
                <w:rFonts w:ascii="Arial" w:eastAsia="Times New Roman" w:hAnsi="Arial" w:cs="Arial"/>
                <w:b/>
                <w:lang w:eastAsia="en-AU"/>
              </w:rPr>
            </w:pPr>
            <w:r w:rsidRPr="000D6DD6">
              <w:rPr>
                <w:rFonts w:ascii="Arial" w:hAnsi="Arial" w:cs="Arial"/>
                <w:noProof/>
                <w:lang w:eastAsia="en-AU"/>
              </w:rPr>
              <w:drawing>
                <wp:inline distT="0" distB="0" distL="0" distR="0" wp14:anchorId="7CA6638C" wp14:editId="1D83C64A">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479CEA35" w14:textId="4ECB21BE" w:rsidR="002748B1" w:rsidRPr="000D6DD6" w:rsidRDefault="002748B1" w:rsidP="000D6DD6">
            <w:pPr>
              <w:ind w:right="22"/>
              <w:jc w:val="both"/>
              <w:rPr>
                <w:rFonts w:ascii="Arial" w:eastAsia="Times New Roman" w:hAnsi="Arial" w:cs="Arial"/>
                <w:b/>
                <w:lang w:eastAsia="en-AU"/>
              </w:rPr>
            </w:pPr>
          </w:p>
          <w:p w14:paraId="69D1D33C" w14:textId="090F3486" w:rsidR="002748B1" w:rsidRPr="000D6DD6" w:rsidRDefault="002748B1" w:rsidP="000D6DD6">
            <w:pPr>
              <w:ind w:right="22"/>
              <w:jc w:val="both"/>
              <w:rPr>
                <w:rFonts w:ascii="Arial" w:eastAsia="Times New Roman" w:hAnsi="Arial" w:cs="Arial"/>
                <w:b/>
                <w:lang w:eastAsia="en-AU"/>
              </w:rPr>
            </w:pPr>
          </w:p>
          <w:p w14:paraId="1F6F37C1" w14:textId="5FD6FD42" w:rsidR="002748B1" w:rsidRPr="000D6DD6" w:rsidRDefault="00D43701" w:rsidP="000D6DD6">
            <w:pPr>
              <w:ind w:right="22"/>
              <w:jc w:val="both"/>
              <w:rPr>
                <w:rFonts w:ascii="Arial" w:hAnsi="Arial" w:cs="Arial"/>
              </w:rPr>
            </w:pPr>
            <w:r w:rsidRPr="000D6DD6">
              <w:rPr>
                <w:rFonts w:ascii="Arial" w:hAnsi="Arial" w:cs="Arial"/>
                <w:noProof/>
              </w:rPr>
              <w:drawing>
                <wp:inline distT="0" distB="0" distL="0" distR="0" wp14:anchorId="55BEA7AD" wp14:editId="0E338027">
                  <wp:extent cx="1505160" cy="143847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05160" cy="1438476"/>
                          </a:xfrm>
                          <a:prstGeom prst="rect">
                            <a:avLst/>
                          </a:prstGeom>
                        </pic:spPr>
                      </pic:pic>
                    </a:graphicData>
                  </a:graphic>
                </wp:inline>
              </w:drawing>
            </w:r>
          </w:p>
        </w:tc>
      </w:tr>
      <w:tr w:rsidR="002748B1" w:rsidRPr="000D6DD6" w14:paraId="11ED0E97" w14:textId="77777777" w:rsidTr="60882B5E">
        <w:tc>
          <w:tcPr>
            <w:tcW w:w="9173" w:type="dxa"/>
            <w:gridSpan w:val="2"/>
          </w:tcPr>
          <w:p w14:paraId="035DD02A" w14:textId="77777777" w:rsidR="002748B1" w:rsidRPr="000D6DD6" w:rsidRDefault="002748B1" w:rsidP="000D6DD6">
            <w:pPr>
              <w:ind w:right="22"/>
              <w:jc w:val="both"/>
              <w:rPr>
                <w:rFonts w:ascii="Arial" w:eastAsia="Times New Roman" w:hAnsi="Arial" w:cs="Arial"/>
                <w:b/>
                <w:lang w:eastAsia="en-AU"/>
              </w:rPr>
            </w:pPr>
          </w:p>
          <w:p w14:paraId="41078511" w14:textId="6F6D56E4" w:rsidR="002748B1" w:rsidRPr="000D6DD6" w:rsidRDefault="002748B1" w:rsidP="000D6DD6">
            <w:pPr>
              <w:ind w:right="22"/>
              <w:jc w:val="both"/>
              <w:rPr>
                <w:rFonts w:ascii="Arial" w:eastAsia="Times New Roman" w:hAnsi="Arial" w:cs="Arial"/>
                <w:b/>
                <w:lang w:eastAsia="en-AU"/>
              </w:rPr>
            </w:pPr>
            <w:r w:rsidRPr="000D6DD6">
              <w:rPr>
                <w:rFonts w:ascii="Arial" w:eastAsia="Times New Roman" w:hAnsi="Arial" w:cs="Arial"/>
                <w:b/>
                <w:lang w:eastAsia="en-AU"/>
              </w:rPr>
              <w:t>COUNCIL ASSESSMENT REPORT</w:t>
            </w:r>
          </w:p>
          <w:p w14:paraId="5888C4A7" w14:textId="36C1E8A1" w:rsidR="002748B1" w:rsidRPr="000D6DD6" w:rsidRDefault="00150C15" w:rsidP="000D6DD6">
            <w:pPr>
              <w:ind w:right="22"/>
              <w:jc w:val="both"/>
              <w:rPr>
                <w:rFonts w:ascii="Arial" w:hAnsi="Arial" w:cs="Arial"/>
              </w:rPr>
            </w:pPr>
            <w:sdt>
              <w:sdtPr>
                <w:rPr>
                  <w:rFonts w:ascii="Arial" w:eastAsia="Times New Roman" w:hAnsi="Arial" w:cs="Arial"/>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B95AED" w:rsidRPr="000D6DD6">
                  <w:rPr>
                    <w:rFonts w:ascii="Arial" w:eastAsia="Times New Roman" w:hAnsi="Arial" w:cs="Arial"/>
                    <w:lang w:eastAsia="en-AU"/>
                  </w:rPr>
                  <w:t>HUNTER AND CENTRAL COAST REGIONAL</w:t>
                </w:r>
              </w:sdtContent>
            </w:sdt>
            <w:r w:rsidR="002748B1" w:rsidRPr="000D6DD6">
              <w:rPr>
                <w:rFonts w:ascii="Arial" w:eastAsia="Times New Roman" w:hAnsi="Arial" w:cs="Arial"/>
                <w:color w:val="FF0000"/>
                <w:lang w:eastAsia="en-AU"/>
              </w:rPr>
              <w:t xml:space="preserve"> </w:t>
            </w:r>
            <w:r w:rsidR="002748B1" w:rsidRPr="000D6DD6">
              <w:rPr>
                <w:rFonts w:ascii="Arial" w:eastAsia="Times New Roman" w:hAnsi="Arial" w:cs="Arial"/>
                <w:lang w:eastAsia="en-AU"/>
              </w:rPr>
              <w:t>PLANNING PANEL</w:t>
            </w:r>
            <w:r w:rsidR="00E32528" w:rsidRPr="000D6DD6">
              <w:rPr>
                <w:rFonts w:ascii="Arial" w:eastAsia="Times New Roman" w:hAnsi="Arial" w:cs="Arial"/>
                <w:lang w:eastAsia="en-AU"/>
              </w:rPr>
              <w:t xml:space="preserve"> </w:t>
            </w:r>
          </w:p>
        </w:tc>
      </w:tr>
    </w:tbl>
    <w:p w14:paraId="4E557B1D" w14:textId="77777777" w:rsidR="002748B1" w:rsidRPr="000D6DD6" w:rsidRDefault="002748B1" w:rsidP="000D6DD6">
      <w:pPr>
        <w:pStyle w:val="NoSpacing"/>
        <w:jc w:val="both"/>
        <w:rPr>
          <w:rFonts w:ascii="Arial" w:hAnsi="Arial" w:cs="Arial"/>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2748B1" w:rsidRPr="000D6DD6" w14:paraId="1BBFE4A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2748B1" w:rsidRPr="000D6DD6" w:rsidRDefault="009B4677" w:rsidP="000D6DD6">
            <w:pPr>
              <w:spacing w:before="60" w:after="60"/>
              <w:jc w:val="both"/>
              <w:rPr>
                <w:rFonts w:ascii="Arial" w:hAnsi="Arial" w:cs="Arial"/>
                <w:sz w:val="22"/>
                <w:szCs w:val="22"/>
              </w:rPr>
            </w:pPr>
            <w:r w:rsidRPr="000D6DD6">
              <w:rPr>
                <w:rFonts w:ascii="Arial" w:hAnsi="Arial" w:cs="Arial"/>
                <w:color w:val="auto"/>
                <w:sz w:val="22"/>
                <w:szCs w:val="22"/>
              </w:rPr>
              <w:t>PANEL REFERENCE &amp; DA NUMBER</w:t>
            </w:r>
          </w:p>
        </w:tc>
        <w:tc>
          <w:tcPr>
            <w:tcW w:w="3393" w:type="pct"/>
            <w:vAlign w:val="center"/>
          </w:tcPr>
          <w:p w14:paraId="626D721E" w14:textId="7D95C440" w:rsidR="002748B1" w:rsidRPr="000D6DD6" w:rsidRDefault="004A646E" w:rsidP="000D6DD6">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0D6DD6">
              <w:rPr>
                <w:rFonts w:ascii="Arial" w:hAnsi="Arial" w:cs="Arial"/>
                <w:color w:val="auto"/>
                <w:sz w:val="22"/>
                <w:szCs w:val="22"/>
                <w:lang w:val="en-AU"/>
              </w:rPr>
              <w:t>PPSHCC</w:t>
            </w:r>
            <w:r w:rsidR="002060C7" w:rsidRPr="000D6DD6">
              <w:rPr>
                <w:rFonts w:ascii="Arial" w:hAnsi="Arial" w:cs="Arial"/>
                <w:color w:val="auto"/>
                <w:sz w:val="22"/>
                <w:szCs w:val="22"/>
                <w:lang w:val="en-AU"/>
              </w:rPr>
              <w:t>-152</w:t>
            </w:r>
            <w:r w:rsidR="002748B1" w:rsidRPr="000D6DD6">
              <w:rPr>
                <w:rFonts w:ascii="Arial" w:hAnsi="Arial" w:cs="Arial"/>
                <w:color w:val="auto"/>
                <w:sz w:val="22"/>
                <w:szCs w:val="22"/>
                <w:lang w:val="en-AU"/>
              </w:rPr>
              <w:t xml:space="preserve"> [DA</w:t>
            </w:r>
            <w:r w:rsidR="002060C7" w:rsidRPr="000D6DD6">
              <w:rPr>
                <w:rFonts w:ascii="Arial" w:hAnsi="Arial" w:cs="Arial"/>
                <w:color w:val="auto"/>
                <w:sz w:val="22"/>
                <w:szCs w:val="22"/>
                <w:lang w:val="en-AU"/>
              </w:rPr>
              <w:t>3119/2022</w:t>
            </w:r>
            <w:r w:rsidR="002748B1" w:rsidRPr="000D6DD6">
              <w:rPr>
                <w:rFonts w:ascii="Arial" w:hAnsi="Arial" w:cs="Arial"/>
                <w:color w:val="auto"/>
                <w:sz w:val="22"/>
                <w:szCs w:val="22"/>
                <w:lang w:val="en-AU"/>
              </w:rPr>
              <w:t xml:space="preserve">] </w:t>
            </w:r>
          </w:p>
        </w:tc>
      </w:tr>
      <w:tr w:rsidR="009B4677" w:rsidRPr="000D6DD6" w14:paraId="1506474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9B4677" w:rsidRPr="000D6DD6" w:rsidRDefault="009B4677" w:rsidP="000D6DD6">
            <w:pPr>
              <w:spacing w:before="60" w:after="60"/>
              <w:jc w:val="both"/>
              <w:rPr>
                <w:rFonts w:ascii="Arial" w:hAnsi="Arial" w:cs="Arial"/>
                <w:sz w:val="22"/>
                <w:szCs w:val="22"/>
              </w:rPr>
            </w:pPr>
            <w:r w:rsidRPr="000D6DD6">
              <w:rPr>
                <w:rFonts w:ascii="Arial" w:hAnsi="Arial" w:cs="Arial"/>
                <w:color w:val="auto"/>
                <w:sz w:val="22"/>
                <w:szCs w:val="22"/>
              </w:rPr>
              <w:t xml:space="preserve">PROPOSAL </w:t>
            </w:r>
          </w:p>
        </w:tc>
        <w:tc>
          <w:tcPr>
            <w:tcW w:w="3393" w:type="pct"/>
            <w:vAlign w:val="center"/>
          </w:tcPr>
          <w:p w14:paraId="2200D55E" w14:textId="006E4D25" w:rsidR="009B4677" w:rsidRPr="000D6DD6" w:rsidRDefault="008A75F1" w:rsidP="000D6DD6">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0D6DD6">
              <w:rPr>
                <w:rFonts w:ascii="Arial" w:hAnsi="Arial" w:cs="Arial"/>
                <w:color w:val="auto"/>
                <w:sz w:val="22"/>
                <w:szCs w:val="22"/>
                <w:lang w:val="en-AU"/>
              </w:rPr>
              <w:t>Removal</w:t>
            </w:r>
            <w:r w:rsidR="00AF4516" w:rsidRPr="000D6DD6">
              <w:rPr>
                <w:rFonts w:ascii="Arial" w:hAnsi="Arial" w:cs="Arial"/>
                <w:color w:val="auto"/>
                <w:sz w:val="22"/>
                <w:szCs w:val="22"/>
                <w:lang w:val="en-AU"/>
              </w:rPr>
              <w:t xml:space="preserve"> of </w:t>
            </w:r>
            <w:r w:rsidR="00872DC8" w:rsidRPr="000D6DD6">
              <w:rPr>
                <w:rFonts w:ascii="Arial" w:hAnsi="Arial" w:cs="Arial"/>
                <w:color w:val="auto"/>
                <w:sz w:val="22"/>
                <w:szCs w:val="22"/>
                <w:lang w:val="en-AU"/>
              </w:rPr>
              <w:t>five (5) demountable buildings and construction of a three storey</w:t>
            </w:r>
            <w:r w:rsidR="002005D4" w:rsidRPr="000D6DD6">
              <w:rPr>
                <w:rFonts w:ascii="Arial" w:hAnsi="Arial" w:cs="Arial"/>
                <w:color w:val="auto"/>
                <w:sz w:val="22"/>
                <w:szCs w:val="22"/>
                <w:lang w:val="en-AU"/>
              </w:rPr>
              <w:t xml:space="preserve"> resources hub within the grounds of the Central Coast Adventist School</w:t>
            </w:r>
            <w:r w:rsidR="000079B4" w:rsidRPr="000D6DD6">
              <w:rPr>
                <w:rFonts w:ascii="Arial" w:hAnsi="Arial" w:cs="Arial"/>
                <w:color w:val="auto"/>
                <w:sz w:val="22"/>
                <w:szCs w:val="22"/>
                <w:lang w:val="en-AU"/>
              </w:rPr>
              <w:t>.</w:t>
            </w:r>
          </w:p>
        </w:tc>
      </w:tr>
      <w:tr w:rsidR="002C37C4" w:rsidRPr="000D6DD6" w14:paraId="052B07E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2C37C4" w:rsidRPr="000D6DD6" w:rsidRDefault="002C37C4" w:rsidP="000D6DD6">
            <w:pPr>
              <w:spacing w:before="60" w:after="60"/>
              <w:jc w:val="both"/>
              <w:rPr>
                <w:rFonts w:ascii="Arial" w:hAnsi="Arial" w:cs="Arial"/>
                <w:sz w:val="22"/>
                <w:szCs w:val="22"/>
              </w:rPr>
            </w:pPr>
            <w:r w:rsidRPr="000D6DD6">
              <w:rPr>
                <w:rFonts w:ascii="Arial" w:hAnsi="Arial" w:cs="Arial"/>
                <w:color w:val="auto"/>
                <w:sz w:val="22"/>
                <w:szCs w:val="22"/>
              </w:rPr>
              <w:t>ADDRESS</w:t>
            </w:r>
          </w:p>
        </w:tc>
        <w:tc>
          <w:tcPr>
            <w:tcW w:w="3393" w:type="pct"/>
            <w:vAlign w:val="center"/>
          </w:tcPr>
          <w:p w14:paraId="47077BF4" w14:textId="34A9E41F" w:rsidR="002C37C4" w:rsidRPr="000D6DD6" w:rsidRDefault="002C37C4" w:rsidP="000D6DD6">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0D6DD6">
              <w:rPr>
                <w:rFonts w:ascii="Arial" w:hAnsi="Arial" w:cs="Arial"/>
                <w:color w:val="auto"/>
                <w:sz w:val="22"/>
                <w:szCs w:val="22"/>
                <w:lang w:val="en-AU"/>
              </w:rPr>
              <w:t xml:space="preserve">Lot </w:t>
            </w:r>
            <w:r w:rsidR="00231ABB" w:rsidRPr="000D6DD6">
              <w:rPr>
                <w:rFonts w:ascii="Arial" w:hAnsi="Arial" w:cs="Arial"/>
                <w:color w:val="auto"/>
                <w:sz w:val="22"/>
                <w:szCs w:val="22"/>
                <w:lang w:val="en-AU"/>
              </w:rPr>
              <w:t xml:space="preserve">82 </w:t>
            </w:r>
            <w:r w:rsidRPr="000D6DD6">
              <w:rPr>
                <w:rFonts w:ascii="Arial" w:hAnsi="Arial" w:cs="Arial"/>
                <w:color w:val="auto"/>
                <w:sz w:val="22"/>
                <w:szCs w:val="22"/>
                <w:lang w:val="en-AU"/>
              </w:rPr>
              <w:t xml:space="preserve">DP </w:t>
            </w:r>
            <w:r w:rsidR="00C83FCB" w:rsidRPr="000D6DD6">
              <w:rPr>
                <w:rFonts w:ascii="Arial" w:hAnsi="Arial" w:cs="Arial"/>
                <w:color w:val="auto"/>
                <w:sz w:val="22"/>
                <w:szCs w:val="22"/>
                <w:lang w:val="en-AU"/>
              </w:rPr>
              <w:t xml:space="preserve">1108157 </w:t>
            </w:r>
            <w:r w:rsidRPr="000D6DD6">
              <w:rPr>
                <w:rFonts w:ascii="Arial" w:hAnsi="Arial" w:cs="Arial"/>
                <w:color w:val="auto"/>
                <w:sz w:val="22"/>
                <w:szCs w:val="22"/>
                <w:lang w:val="en-AU"/>
              </w:rPr>
              <w:t>[</w:t>
            </w:r>
            <w:r w:rsidR="00C33429" w:rsidRPr="000D6DD6">
              <w:rPr>
                <w:rFonts w:ascii="Arial" w:hAnsi="Arial" w:cs="Arial"/>
                <w:color w:val="auto"/>
                <w:sz w:val="22"/>
                <w:szCs w:val="22"/>
                <w:lang w:val="en-AU"/>
              </w:rPr>
              <w:t>12 Penrose Crescent, Erina</w:t>
            </w:r>
            <w:r w:rsidRPr="000D6DD6">
              <w:rPr>
                <w:rFonts w:ascii="Arial" w:hAnsi="Arial" w:cs="Arial"/>
                <w:color w:val="auto"/>
                <w:sz w:val="22"/>
                <w:szCs w:val="22"/>
                <w:lang w:val="en-AU"/>
              </w:rPr>
              <w:t>]</w:t>
            </w:r>
          </w:p>
        </w:tc>
      </w:tr>
      <w:tr w:rsidR="002C37C4" w:rsidRPr="000D6DD6" w14:paraId="35A90E41"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2C37C4" w:rsidRPr="000D6DD6" w:rsidRDefault="002C37C4" w:rsidP="000D6DD6">
            <w:pPr>
              <w:spacing w:before="60" w:after="60"/>
              <w:jc w:val="both"/>
              <w:rPr>
                <w:rFonts w:ascii="Arial" w:hAnsi="Arial" w:cs="Arial"/>
                <w:sz w:val="22"/>
                <w:szCs w:val="22"/>
              </w:rPr>
            </w:pPr>
            <w:r w:rsidRPr="000D6DD6">
              <w:rPr>
                <w:rFonts w:ascii="Arial" w:hAnsi="Arial" w:cs="Arial"/>
                <w:color w:val="auto"/>
                <w:sz w:val="22"/>
                <w:szCs w:val="22"/>
              </w:rPr>
              <w:t>APPLICANT</w:t>
            </w:r>
          </w:p>
        </w:tc>
        <w:tc>
          <w:tcPr>
            <w:tcW w:w="3393" w:type="pct"/>
            <w:vAlign w:val="center"/>
          </w:tcPr>
          <w:p w14:paraId="29657E3F" w14:textId="63FDC002" w:rsidR="002C37C4" w:rsidRPr="000D6DD6" w:rsidRDefault="00CA5EE3" w:rsidP="000D6DD6">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0D6DD6">
              <w:rPr>
                <w:rFonts w:ascii="Arial" w:hAnsi="Arial" w:cs="Arial"/>
                <w:color w:val="auto"/>
                <w:sz w:val="22"/>
                <w:szCs w:val="22"/>
              </w:rPr>
              <w:t>Seventh</w:t>
            </w:r>
            <w:r w:rsidR="00D14483" w:rsidRPr="000D6DD6">
              <w:rPr>
                <w:rFonts w:ascii="Arial" w:hAnsi="Arial" w:cs="Arial"/>
                <w:color w:val="auto"/>
                <w:sz w:val="22"/>
                <w:szCs w:val="22"/>
              </w:rPr>
              <w:t>-day Adventist Schools (North New South Wales) Ltd</w:t>
            </w:r>
          </w:p>
        </w:tc>
      </w:tr>
      <w:tr w:rsidR="00D9139E" w:rsidRPr="000D6DD6" w14:paraId="2126051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D9139E" w:rsidRPr="000D6DD6" w:rsidRDefault="00D9139E" w:rsidP="000D6DD6">
            <w:pPr>
              <w:spacing w:before="60" w:after="60"/>
              <w:jc w:val="both"/>
              <w:rPr>
                <w:rFonts w:ascii="Arial" w:hAnsi="Arial" w:cs="Arial"/>
                <w:sz w:val="22"/>
                <w:szCs w:val="22"/>
              </w:rPr>
            </w:pPr>
            <w:r w:rsidRPr="000D6DD6">
              <w:rPr>
                <w:rFonts w:ascii="Arial" w:hAnsi="Arial" w:cs="Arial"/>
                <w:color w:val="auto"/>
                <w:sz w:val="22"/>
                <w:szCs w:val="22"/>
              </w:rPr>
              <w:t>OWNER</w:t>
            </w:r>
          </w:p>
        </w:tc>
        <w:tc>
          <w:tcPr>
            <w:tcW w:w="3393" w:type="pct"/>
            <w:vAlign w:val="center"/>
          </w:tcPr>
          <w:p w14:paraId="7DF7A947" w14:textId="2736E8A5" w:rsidR="00D9139E" w:rsidRPr="000D6DD6" w:rsidRDefault="00817218" w:rsidP="000D6DD6">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0D6DD6">
              <w:rPr>
                <w:rFonts w:ascii="Arial" w:hAnsi="Arial" w:cs="Arial"/>
                <w:color w:val="auto"/>
                <w:sz w:val="22"/>
                <w:szCs w:val="22"/>
              </w:rPr>
              <w:t>Seventh-day Adventist Schools (North New South Wales) Ltd</w:t>
            </w:r>
          </w:p>
        </w:tc>
      </w:tr>
      <w:tr w:rsidR="00D9139E" w:rsidRPr="000D6DD6" w14:paraId="4BE32A79"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48231B8A" w:rsidR="00D9139E" w:rsidRPr="000D6DD6" w:rsidRDefault="00D9139E" w:rsidP="000D6DD6">
            <w:pPr>
              <w:spacing w:before="60" w:after="60"/>
              <w:jc w:val="both"/>
              <w:rPr>
                <w:rFonts w:ascii="Arial" w:hAnsi="Arial" w:cs="Arial"/>
                <w:sz w:val="22"/>
                <w:szCs w:val="22"/>
              </w:rPr>
            </w:pPr>
            <w:r w:rsidRPr="000D6DD6">
              <w:rPr>
                <w:rFonts w:ascii="Arial" w:hAnsi="Arial" w:cs="Arial"/>
                <w:color w:val="auto"/>
                <w:sz w:val="22"/>
                <w:szCs w:val="22"/>
              </w:rPr>
              <w:t>DA LODGEMENT DATE</w:t>
            </w:r>
          </w:p>
        </w:tc>
        <w:tc>
          <w:tcPr>
            <w:tcW w:w="3393" w:type="pct"/>
            <w:vAlign w:val="center"/>
          </w:tcPr>
          <w:p w14:paraId="2BF75E23" w14:textId="24D1E2B4" w:rsidR="00D9139E" w:rsidRPr="000D6DD6" w:rsidRDefault="003B7468" w:rsidP="000D6DD6">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0D6DD6">
              <w:rPr>
                <w:rFonts w:ascii="Arial" w:hAnsi="Arial" w:cs="Arial"/>
                <w:color w:val="auto"/>
                <w:sz w:val="22"/>
                <w:szCs w:val="22"/>
              </w:rPr>
              <w:t>2 Nov</w:t>
            </w:r>
            <w:r w:rsidR="00D434B1" w:rsidRPr="000D6DD6">
              <w:rPr>
                <w:rFonts w:ascii="Arial" w:hAnsi="Arial" w:cs="Arial"/>
                <w:color w:val="auto"/>
                <w:sz w:val="22"/>
                <w:szCs w:val="22"/>
              </w:rPr>
              <w:t>ember 2022</w:t>
            </w:r>
          </w:p>
        </w:tc>
      </w:tr>
      <w:tr w:rsidR="002C37C4" w:rsidRPr="000D6DD6" w14:paraId="1B09C43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497A0CDE" w:rsidR="002C37C4" w:rsidRPr="000D6DD6" w:rsidRDefault="002C37C4" w:rsidP="000D6DD6">
            <w:pPr>
              <w:spacing w:before="60" w:after="60"/>
              <w:jc w:val="both"/>
              <w:rPr>
                <w:rFonts w:ascii="Arial" w:hAnsi="Arial" w:cs="Arial"/>
                <w:sz w:val="22"/>
                <w:szCs w:val="22"/>
              </w:rPr>
            </w:pPr>
            <w:r w:rsidRPr="000D6DD6">
              <w:rPr>
                <w:rFonts w:ascii="Arial" w:hAnsi="Arial" w:cs="Arial"/>
                <w:color w:val="auto"/>
                <w:sz w:val="22"/>
                <w:szCs w:val="22"/>
              </w:rPr>
              <w:t xml:space="preserve">APPLICATION TYPE </w:t>
            </w:r>
          </w:p>
        </w:tc>
        <w:tc>
          <w:tcPr>
            <w:tcW w:w="3393" w:type="pct"/>
            <w:vAlign w:val="center"/>
          </w:tcPr>
          <w:p w14:paraId="5C5A9B6E" w14:textId="4B7843E3" w:rsidR="002C37C4" w:rsidRPr="000D6DD6" w:rsidRDefault="00B57B5E" w:rsidP="000D6DD6">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0D6DD6">
              <w:rPr>
                <w:rFonts w:ascii="Arial" w:hAnsi="Arial" w:cs="Arial"/>
                <w:color w:val="auto"/>
                <w:sz w:val="22"/>
                <w:szCs w:val="22"/>
              </w:rPr>
              <w:t>DA Integrated</w:t>
            </w:r>
            <w:r w:rsidR="00BE5EB8" w:rsidRPr="000D6DD6">
              <w:rPr>
                <w:rFonts w:ascii="Arial" w:hAnsi="Arial" w:cs="Arial"/>
                <w:color w:val="auto"/>
                <w:sz w:val="22"/>
                <w:szCs w:val="22"/>
              </w:rPr>
              <w:t>-NSW Rural Fire</w:t>
            </w:r>
            <w:r w:rsidR="009A4F0E" w:rsidRPr="000D6DD6">
              <w:rPr>
                <w:rFonts w:ascii="Arial" w:hAnsi="Arial" w:cs="Arial"/>
                <w:color w:val="auto"/>
                <w:sz w:val="22"/>
                <w:szCs w:val="22"/>
              </w:rPr>
              <w:t xml:space="preserve"> Service</w:t>
            </w:r>
          </w:p>
        </w:tc>
      </w:tr>
      <w:tr w:rsidR="002C37C4" w:rsidRPr="000D6DD6" w14:paraId="2179302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2C37C4" w:rsidRPr="000D6DD6" w:rsidRDefault="002C37C4" w:rsidP="000D6DD6">
            <w:pPr>
              <w:spacing w:before="60" w:after="60"/>
              <w:jc w:val="both"/>
              <w:rPr>
                <w:rFonts w:ascii="Arial" w:hAnsi="Arial" w:cs="Arial"/>
                <w:sz w:val="22"/>
                <w:szCs w:val="22"/>
              </w:rPr>
            </w:pPr>
            <w:r w:rsidRPr="000D6DD6">
              <w:rPr>
                <w:rFonts w:ascii="Arial" w:hAnsi="Arial" w:cs="Arial"/>
                <w:color w:val="auto"/>
                <w:sz w:val="22"/>
                <w:szCs w:val="22"/>
              </w:rPr>
              <w:t>REGIONALLY SIGNIFICANT CRITERIA</w:t>
            </w:r>
          </w:p>
        </w:tc>
        <w:tc>
          <w:tcPr>
            <w:tcW w:w="3393" w:type="pct"/>
            <w:vAlign w:val="center"/>
          </w:tcPr>
          <w:p w14:paraId="39CA5059" w14:textId="4F589B37" w:rsidR="0004376E" w:rsidRPr="000D6DD6" w:rsidRDefault="002C37C4" w:rsidP="000D6DD6">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0D6DD6">
              <w:rPr>
                <w:rFonts w:ascii="Arial" w:hAnsi="Arial" w:cs="Arial"/>
                <w:color w:val="auto"/>
                <w:sz w:val="22"/>
                <w:szCs w:val="22"/>
                <w:lang w:val="en-AU"/>
              </w:rPr>
              <w:t xml:space="preserve">Clause </w:t>
            </w:r>
            <w:r w:rsidR="005452A6" w:rsidRPr="000D6DD6">
              <w:rPr>
                <w:rFonts w:ascii="Arial" w:hAnsi="Arial" w:cs="Arial"/>
                <w:color w:val="auto"/>
                <w:sz w:val="22"/>
                <w:szCs w:val="22"/>
                <w:lang w:val="en-AU"/>
              </w:rPr>
              <w:t>5</w:t>
            </w:r>
            <w:r w:rsidRPr="000D6DD6">
              <w:rPr>
                <w:rFonts w:ascii="Arial" w:hAnsi="Arial" w:cs="Arial"/>
                <w:color w:val="auto"/>
                <w:sz w:val="22"/>
                <w:szCs w:val="22"/>
                <w:lang w:val="en-AU"/>
              </w:rPr>
              <w:t xml:space="preserve"> Schedule </w:t>
            </w:r>
            <w:r w:rsidR="0004376E" w:rsidRPr="000D6DD6">
              <w:rPr>
                <w:rFonts w:ascii="Arial" w:hAnsi="Arial" w:cs="Arial"/>
                <w:color w:val="auto"/>
                <w:sz w:val="22"/>
                <w:szCs w:val="22"/>
                <w:lang w:val="en-AU"/>
              </w:rPr>
              <w:t>6</w:t>
            </w:r>
            <w:r w:rsidRPr="000D6DD6">
              <w:rPr>
                <w:rFonts w:ascii="Arial" w:hAnsi="Arial" w:cs="Arial"/>
                <w:color w:val="auto"/>
                <w:sz w:val="22"/>
                <w:szCs w:val="22"/>
                <w:lang w:val="en-AU"/>
              </w:rPr>
              <w:t xml:space="preserve"> of </w:t>
            </w:r>
            <w:r w:rsidR="0004376E" w:rsidRPr="000D6DD6">
              <w:rPr>
                <w:rFonts w:ascii="Arial" w:hAnsi="Arial" w:cs="Arial"/>
                <w:bCs/>
                <w:i/>
                <w:color w:val="auto"/>
                <w:sz w:val="22"/>
                <w:szCs w:val="22"/>
                <w:lang w:val="en-AU"/>
              </w:rPr>
              <w:t xml:space="preserve">State Environmental Planning Policy (Planning Systems) 2021 </w:t>
            </w:r>
            <w:r w:rsidR="005452A6" w:rsidRPr="000D6DD6">
              <w:rPr>
                <w:rFonts w:ascii="Arial" w:hAnsi="Arial" w:cs="Arial"/>
                <w:color w:val="auto"/>
                <w:sz w:val="22"/>
                <w:szCs w:val="22"/>
              </w:rPr>
              <w:t>as it comprises private infrastructure and community facilities over $5 million.</w:t>
            </w:r>
            <w:r w:rsidR="005452A6" w:rsidRPr="000D6DD6">
              <w:rPr>
                <w:rFonts w:ascii="Arial" w:hAnsi="Arial" w:cs="Arial"/>
                <w:color w:val="FF0000"/>
                <w:sz w:val="22"/>
                <w:szCs w:val="22"/>
                <w:lang w:val="en-AU"/>
              </w:rPr>
              <w:t xml:space="preserve"> </w:t>
            </w:r>
            <w:r w:rsidRPr="000D6DD6">
              <w:rPr>
                <w:rFonts w:ascii="Arial" w:hAnsi="Arial" w:cs="Arial"/>
                <w:color w:val="FF0000"/>
                <w:sz w:val="22"/>
                <w:szCs w:val="22"/>
                <w:lang w:val="en-AU"/>
              </w:rPr>
              <w:t xml:space="preserve"> </w:t>
            </w:r>
          </w:p>
        </w:tc>
      </w:tr>
      <w:tr w:rsidR="00D9139E" w:rsidRPr="000D6DD6" w14:paraId="5D88FAE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44DEF0C6" w:rsidR="00D9139E" w:rsidRPr="000D6DD6" w:rsidRDefault="00D9139E" w:rsidP="000D6DD6">
            <w:pPr>
              <w:spacing w:before="60" w:after="60"/>
              <w:jc w:val="both"/>
              <w:rPr>
                <w:rFonts w:ascii="Arial" w:hAnsi="Arial" w:cs="Arial"/>
                <w:sz w:val="22"/>
                <w:szCs w:val="22"/>
              </w:rPr>
            </w:pPr>
            <w:r w:rsidRPr="000D6DD6">
              <w:rPr>
                <w:rFonts w:ascii="Arial" w:hAnsi="Arial" w:cs="Arial"/>
                <w:color w:val="auto"/>
                <w:sz w:val="22"/>
                <w:szCs w:val="22"/>
              </w:rPr>
              <w:t>CIV</w:t>
            </w:r>
          </w:p>
        </w:tc>
        <w:tc>
          <w:tcPr>
            <w:tcW w:w="3393" w:type="pct"/>
            <w:vAlign w:val="center"/>
          </w:tcPr>
          <w:p w14:paraId="327C16F1" w14:textId="260CB557" w:rsidR="00D9139E" w:rsidRPr="000D6DD6" w:rsidRDefault="00D9139E" w:rsidP="000D6DD6">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0D6DD6">
              <w:rPr>
                <w:rFonts w:ascii="Arial" w:hAnsi="Arial" w:cs="Arial"/>
                <w:color w:val="auto"/>
                <w:sz w:val="22"/>
                <w:szCs w:val="22"/>
                <w:lang w:val="en-AU"/>
              </w:rPr>
              <w:t xml:space="preserve">$ </w:t>
            </w:r>
            <w:r w:rsidR="00E809CB" w:rsidRPr="000D6DD6">
              <w:rPr>
                <w:rFonts w:ascii="Arial" w:hAnsi="Arial" w:cs="Arial"/>
                <w:color w:val="auto"/>
                <w:sz w:val="22"/>
                <w:szCs w:val="22"/>
                <w:lang w:val="en-AU"/>
              </w:rPr>
              <w:t>10,441</w:t>
            </w:r>
            <w:r w:rsidR="00113B46" w:rsidRPr="000D6DD6">
              <w:rPr>
                <w:rFonts w:ascii="Arial" w:hAnsi="Arial" w:cs="Arial"/>
                <w:color w:val="auto"/>
                <w:sz w:val="22"/>
                <w:szCs w:val="22"/>
                <w:lang w:val="en-AU"/>
              </w:rPr>
              <w:t xml:space="preserve">,675.00 </w:t>
            </w:r>
            <w:r w:rsidRPr="000D6DD6">
              <w:rPr>
                <w:rFonts w:ascii="Arial" w:hAnsi="Arial" w:cs="Arial"/>
                <w:color w:val="auto"/>
                <w:sz w:val="22"/>
                <w:szCs w:val="22"/>
                <w:lang w:val="en-AU"/>
              </w:rPr>
              <w:t>(excluding GST)</w:t>
            </w:r>
          </w:p>
        </w:tc>
      </w:tr>
      <w:tr w:rsidR="00D9139E" w:rsidRPr="000D6DD6" w14:paraId="28C9277E"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3CEC6E28" w:rsidR="00D9139E" w:rsidRPr="000D6DD6" w:rsidRDefault="00F7394C" w:rsidP="000D6DD6">
            <w:pPr>
              <w:spacing w:before="60" w:after="60"/>
              <w:jc w:val="both"/>
              <w:rPr>
                <w:rFonts w:ascii="Arial" w:hAnsi="Arial" w:cs="Arial"/>
                <w:sz w:val="22"/>
                <w:szCs w:val="22"/>
              </w:rPr>
            </w:pPr>
            <w:r w:rsidRPr="000D6DD6">
              <w:rPr>
                <w:rFonts w:ascii="Arial" w:hAnsi="Arial" w:cs="Arial"/>
                <w:color w:val="auto"/>
                <w:sz w:val="22"/>
                <w:szCs w:val="22"/>
              </w:rPr>
              <w:t>CLAUSE 4.6 REQUESTS</w:t>
            </w:r>
            <w:r w:rsidRPr="000D6DD6">
              <w:rPr>
                <w:rFonts w:ascii="Arial" w:hAnsi="Arial" w:cs="Arial"/>
                <w:sz w:val="22"/>
                <w:szCs w:val="22"/>
              </w:rPr>
              <w:t xml:space="preserve"> </w:t>
            </w:r>
          </w:p>
        </w:tc>
        <w:tc>
          <w:tcPr>
            <w:tcW w:w="3393" w:type="pct"/>
            <w:vAlign w:val="center"/>
          </w:tcPr>
          <w:p w14:paraId="1FFC2FF9" w14:textId="3033122E" w:rsidR="00D9139E" w:rsidRPr="000D6DD6" w:rsidRDefault="00B24162" w:rsidP="000D6DD6">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0D6DD6">
              <w:rPr>
                <w:rFonts w:ascii="Arial" w:hAnsi="Arial" w:cs="Arial"/>
                <w:color w:val="auto"/>
                <w:sz w:val="22"/>
                <w:szCs w:val="22"/>
              </w:rPr>
              <w:t>N/A</w:t>
            </w:r>
          </w:p>
        </w:tc>
      </w:tr>
      <w:tr w:rsidR="00D9139E" w:rsidRPr="000D6DD6" w14:paraId="2BC4857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BC54037" w14:textId="18D2AEAF" w:rsidR="00D9139E" w:rsidRPr="000D6DD6" w:rsidRDefault="00D9139E" w:rsidP="000D6DD6">
            <w:pPr>
              <w:spacing w:before="60" w:after="60"/>
              <w:jc w:val="both"/>
              <w:rPr>
                <w:rFonts w:ascii="Arial" w:hAnsi="Arial" w:cs="Arial"/>
                <w:sz w:val="22"/>
                <w:szCs w:val="22"/>
              </w:rPr>
            </w:pPr>
            <w:r w:rsidRPr="000D6DD6">
              <w:rPr>
                <w:rFonts w:ascii="Arial" w:hAnsi="Arial" w:cs="Arial"/>
                <w:color w:val="auto"/>
                <w:sz w:val="22"/>
                <w:szCs w:val="22"/>
              </w:rPr>
              <w:t>KEY SEPP/LEP</w:t>
            </w:r>
          </w:p>
        </w:tc>
        <w:tc>
          <w:tcPr>
            <w:tcW w:w="3393" w:type="pct"/>
            <w:vAlign w:val="center"/>
          </w:tcPr>
          <w:p w14:paraId="293D326F" w14:textId="02153976" w:rsidR="00D9139E" w:rsidRPr="000D6DD6" w:rsidRDefault="009523CC" w:rsidP="000D6DD6">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0D6DD6">
              <w:rPr>
                <w:rFonts w:ascii="Arial" w:hAnsi="Arial" w:cs="Arial"/>
                <w:color w:val="auto"/>
                <w:sz w:val="22"/>
                <w:szCs w:val="22"/>
              </w:rPr>
              <w:t>SEPP (Planning Systems)</w:t>
            </w:r>
            <w:r w:rsidR="00E2686A" w:rsidRPr="000D6DD6">
              <w:rPr>
                <w:rFonts w:ascii="Arial" w:hAnsi="Arial" w:cs="Arial"/>
                <w:color w:val="auto"/>
                <w:sz w:val="22"/>
                <w:szCs w:val="22"/>
              </w:rPr>
              <w:t xml:space="preserve"> 2021</w:t>
            </w:r>
            <w:r w:rsidRPr="000D6DD6">
              <w:rPr>
                <w:rFonts w:ascii="Arial" w:hAnsi="Arial" w:cs="Arial"/>
                <w:color w:val="auto"/>
                <w:sz w:val="22"/>
                <w:szCs w:val="22"/>
              </w:rPr>
              <w:t xml:space="preserve">, </w:t>
            </w:r>
            <w:r w:rsidR="00747BC1" w:rsidRPr="000D6DD6">
              <w:rPr>
                <w:rFonts w:ascii="Arial" w:hAnsi="Arial" w:cs="Arial"/>
                <w:color w:val="auto"/>
                <w:sz w:val="22"/>
                <w:szCs w:val="22"/>
              </w:rPr>
              <w:t>SEPP (Trans</w:t>
            </w:r>
            <w:r w:rsidR="00E2686A" w:rsidRPr="000D6DD6">
              <w:rPr>
                <w:rFonts w:ascii="Arial" w:hAnsi="Arial" w:cs="Arial"/>
                <w:color w:val="auto"/>
                <w:sz w:val="22"/>
                <w:szCs w:val="22"/>
              </w:rPr>
              <w:t>p</w:t>
            </w:r>
            <w:r w:rsidR="00747BC1" w:rsidRPr="000D6DD6">
              <w:rPr>
                <w:rFonts w:ascii="Arial" w:hAnsi="Arial" w:cs="Arial"/>
                <w:color w:val="auto"/>
                <w:sz w:val="22"/>
                <w:szCs w:val="22"/>
              </w:rPr>
              <w:t>ort and Infrastructure</w:t>
            </w:r>
            <w:r w:rsidR="00E2686A" w:rsidRPr="000D6DD6">
              <w:rPr>
                <w:rFonts w:ascii="Arial" w:hAnsi="Arial" w:cs="Arial"/>
                <w:color w:val="auto"/>
                <w:sz w:val="22"/>
                <w:szCs w:val="22"/>
              </w:rPr>
              <w:t xml:space="preserve">) 2021, </w:t>
            </w:r>
            <w:r w:rsidR="00B24162" w:rsidRPr="000D6DD6">
              <w:rPr>
                <w:rFonts w:ascii="Arial" w:hAnsi="Arial" w:cs="Arial"/>
                <w:color w:val="auto"/>
                <w:sz w:val="22"/>
                <w:szCs w:val="22"/>
              </w:rPr>
              <w:t>Central Coast Local Environmental Plan 2022.</w:t>
            </w:r>
          </w:p>
        </w:tc>
      </w:tr>
      <w:tr w:rsidR="00D9139E" w:rsidRPr="000D6DD6" w14:paraId="4DC78F6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DA59E9" w14:textId="582A0EC8" w:rsidR="00D9139E" w:rsidRPr="000D6DD6" w:rsidRDefault="00D9139E" w:rsidP="000D6DD6">
            <w:pPr>
              <w:spacing w:before="60" w:after="60"/>
              <w:jc w:val="both"/>
              <w:rPr>
                <w:rFonts w:ascii="Arial" w:hAnsi="Arial" w:cs="Arial"/>
                <w:sz w:val="22"/>
                <w:szCs w:val="22"/>
              </w:rPr>
            </w:pPr>
            <w:r w:rsidRPr="000D6DD6">
              <w:rPr>
                <w:rFonts w:ascii="Arial" w:hAnsi="Arial" w:cs="Arial"/>
                <w:color w:val="auto"/>
                <w:sz w:val="22"/>
                <w:szCs w:val="22"/>
              </w:rPr>
              <w:t>TOTAL &amp; UNIQUE SUBMISSIONS</w:t>
            </w:r>
            <w:r w:rsidR="00AA1DEA" w:rsidRPr="000D6DD6">
              <w:rPr>
                <w:rFonts w:ascii="Arial" w:hAnsi="Arial" w:cs="Arial"/>
                <w:color w:val="auto"/>
                <w:sz w:val="22"/>
                <w:szCs w:val="22"/>
              </w:rPr>
              <w:t xml:space="preserve"> </w:t>
            </w:r>
            <w:r w:rsidR="001A3DA0" w:rsidRPr="000D6DD6">
              <w:rPr>
                <w:rFonts w:ascii="Arial" w:hAnsi="Arial" w:cs="Arial"/>
                <w:color w:val="auto"/>
                <w:sz w:val="22"/>
                <w:szCs w:val="22"/>
              </w:rPr>
              <w:t>KEY ISSUES IN SUBMISSIONS</w:t>
            </w:r>
          </w:p>
        </w:tc>
        <w:tc>
          <w:tcPr>
            <w:tcW w:w="3393" w:type="pct"/>
            <w:vAlign w:val="center"/>
          </w:tcPr>
          <w:p w14:paraId="57B8209A" w14:textId="7F6065AD" w:rsidR="00D9139E" w:rsidRPr="000D6DD6" w:rsidRDefault="008E1235" w:rsidP="000D6DD6">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0D6DD6">
              <w:rPr>
                <w:rFonts w:ascii="Arial" w:hAnsi="Arial" w:cs="Arial"/>
                <w:color w:val="auto"/>
                <w:sz w:val="22"/>
                <w:szCs w:val="22"/>
              </w:rPr>
              <w:t>No submissions</w:t>
            </w:r>
          </w:p>
        </w:tc>
      </w:tr>
      <w:tr w:rsidR="00FC53D1" w:rsidRPr="000D6DD6" w14:paraId="60FB0875"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1735E0E2" w:rsidR="001A3DA0" w:rsidRPr="000D6DD6" w:rsidRDefault="00F50F3C" w:rsidP="000D6DD6">
            <w:pPr>
              <w:spacing w:before="60" w:after="60"/>
              <w:jc w:val="both"/>
              <w:rPr>
                <w:rFonts w:ascii="Arial" w:hAnsi="Arial" w:cs="Arial"/>
                <w:color w:val="auto"/>
                <w:sz w:val="22"/>
                <w:szCs w:val="22"/>
              </w:rPr>
            </w:pPr>
            <w:r w:rsidRPr="000D6DD6">
              <w:rPr>
                <w:rFonts w:ascii="Arial" w:hAnsi="Arial" w:cs="Arial"/>
                <w:color w:val="auto"/>
                <w:sz w:val="22"/>
                <w:szCs w:val="22"/>
              </w:rPr>
              <w:t xml:space="preserve">DOCUMENTS SUBMITTED </w:t>
            </w:r>
            <w:proofErr w:type="gramStart"/>
            <w:r w:rsidRPr="000D6DD6">
              <w:rPr>
                <w:rFonts w:ascii="Arial" w:hAnsi="Arial" w:cs="Arial"/>
                <w:color w:val="auto"/>
                <w:sz w:val="22"/>
                <w:szCs w:val="22"/>
              </w:rPr>
              <w:t>FOR  CONSIDERATION</w:t>
            </w:r>
            <w:proofErr w:type="gramEnd"/>
          </w:p>
        </w:tc>
        <w:tc>
          <w:tcPr>
            <w:tcW w:w="3393" w:type="pct"/>
            <w:vAlign w:val="center"/>
          </w:tcPr>
          <w:p w14:paraId="5A0EBBE8" w14:textId="461AE0FA" w:rsidR="001A3DA0" w:rsidRPr="000D6DD6" w:rsidRDefault="00B0408E" w:rsidP="000D6DD6">
            <w:pPr>
              <w:pStyle w:val="ListParagraph"/>
              <w:numPr>
                <w:ilvl w:val="0"/>
                <w:numId w:val="32"/>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0D6DD6">
              <w:rPr>
                <w:rFonts w:ascii="Arial" w:hAnsi="Arial" w:cs="Arial"/>
                <w:color w:val="auto"/>
                <w:sz w:val="22"/>
                <w:szCs w:val="22"/>
                <w:lang w:val="en-AU"/>
              </w:rPr>
              <w:t>Architectural Plans</w:t>
            </w:r>
          </w:p>
          <w:p w14:paraId="1035AB45" w14:textId="43FD8B1E" w:rsidR="00B00468" w:rsidRPr="000D6DD6" w:rsidRDefault="00B00468" w:rsidP="000D6DD6">
            <w:pPr>
              <w:pStyle w:val="ListParagraph"/>
              <w:numPr>
                <w:ilvl w:val="0"/>
                <w:numId w:val="32"/>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0D6DD6">
              <w:rPr>
                <w:rFonts w:ascii="Arial" w:hAnsi="Arial" w:cs="Arial"/>
                <w:color w:val="auto"/>
                <w:sz w:val="22"/>
                <w:szCs w:val="22"/>
                <w:lang w:val="en-AU"/>
              </w:rPr>
              <w:t>Landscape Plan</w:t>
            </w:r>
          </w:p>
          <w:p w14:paraId="303F2E04" w14:textId="77777777" w:rsidR="002C0663" w:rsidRPr="000D6DD6" w:rsidRDefault="002C0663" w:rsidP="000D6DD6">
            <w:pPr>
              <w:pStyle w:val="ListParagraph"/>
              <w:numPr>
                <w:ilvl w:val="0"/>
                <w:numId w:val="32"/>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0D6DD6">
              <w:rPr>
                <w:rFonts w:ascii="Arial" w:hAnsi="Arial" w:cs="Arial"/>
                <w:color w:val="auto"/>
                <w:sz w:val="22"/>
                <w:szCs w:val="22"/>
                <w:lang w:val="en-AU"/>
              </w:rPr>
              <w:t>Survey Plan</w:t>
            </w:r>
          </w:p>
          <w:p w14:paraId="6A044857" w14:textId="77777777" w:rsidR="002C0663" w:rsidRPr="000D6DD6" w:rsidRDefault="002C0663" w:rsidP="000D6DD6">
            <w:pPr>
              <w:pStyle w:val="ListParagraph"/>
              <w:numPr>
                <w:ilvl w:val="0"/>
                <w:numId w:val="32"/>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0D6DD6">
              <w:rPr>
                <w:rFonts w:ascii="Arial" w:hAnsi="Arial" w:cs="Arial"/>
                <w:color w:val="auto"/>
                <w:sz w:val="22"/>
                <w:szCs w:val="22"/>
                <w:lang w:val="en-AU"/>
              </w:rPr>
              <w:t>Erosion and Sedimentation Control Plan</w:t>
            </w:r>
          </w:p>
          <w:p w14:paraId="25F978A5" w14:textId="77777777" w:rsidR="002C0663" w:rsidRPr="000D6DD6" w:rsidRDefault="00D136A6" w:rsidP="000D6DD6">
            <w:pPr>
              <w:pStyle w:val="ListParagraph"/>
              <w:numPr>
                <w:ilvl w:val="0"/>
                <w:numId w:val="32"/>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0D6DD6">
              <w:rPr>
                <w:rFonts w:ascii="Arial" w:hAnsi="Arial" w:cs="Arial"/>
                <w:color w:val="auto"/>
                <w:sz w:val="22"/>
                <w:szCs w:val="22"/>
                <w:lang w:val="en-AU"/>
              </w:rPr>
              <w:t>Waste Management Plan</w:t>
            </w:r>
          </w:p>
          <w:p w14:paraId="1AE18E67" w14:textId="77777777" w:rsidR="00D136A6" w:rsidRPr="000D6DD6" w:rsidRDefault="00D136A6" w:rsidP="000D6DD6">
            <w:pPr>
              <w:pStyle w:val="ListParagraph"/>
              <w:numPr>
                <w:ilvl w:val="0"/>
                <w:numId w:val="32"/>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0D6DD6">
              <w:rPr>
                <w:rFonts w:ascii="Arial" w:hAnsi="Arial" w:cs="Arial"/>
                <w:color w:val="auto"/>
                <w:sz w:val="22"/>
                <w:szCs w:val="22"/>
                <w:lang w:val="en-AU"/>
              </w:rPr>
              <w:t>Traffic and Parking Assessment</w:t>
            </w:r>
          </w:p>
          <w:p w14:paraId="7823E07C" w14:textId="77777777" w:rsidR="00D136A6" w:rsidRPr="000D6DD6" w:rsidRDefault="00E05005" w:rsidP="000D6DD6">
            <w:pPr>
              <w:pStyle w:val="ListParagraph"/>
              <w:numPr>
                <w:ilvl w:val="0"/>
                <w:numId w:val="32"/>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0D6DD6">
              <w:rPr>
                <w:rFonts w:ascii="Arial" w:hAnsi="Arial" w:cs="Arial"/>
                <w:color w:val="auto"/>
                <w:sz w:val="22"/>
                <w:szCs w:val="22"/>
                <w:lang w:val="en-AU"/>
              </w:rPr>
              <w:t>Stormwater Management Plan</w:t>
            </w:r>
          </w:p>
          <w:p w14:paraId="2B427C0B" w14:textId="77777777" w:rsidR="00E05005" w:rsidRPr="000D6DD6" w:rsidRDefault="00E05005" w:rsidP="000D6DD6">
            <w:pPr>
              <w:pStyle w:val="ListParagraph"/>
              <w:numPr>
                <w:ilvl w:val="0"/>
                <w:numId w:val="32"/>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0D6DD6">
              <w:rPr>
                <w:rFonts w:ascii="Arial" w:hAnsi="Arial" w:cs="Arial"/>
                <w:color w:val="auto"/>
                <w:sz w:val="22"/>
                <w:szCs w:val="22"/>
                <w:lang w:val="en-AU"/>
              </w:rPr>
              <w:lastRenderedPageBreak/>
              <w:t>Statement of Environmental Effects</w:t>
            </w:r>
          </w:p>
          <w:p w14:paraId="41E78839" w14:textId="77777777" w:rsidR="00E05005" w:rsidRPr="000D6DD6" w:rsidRDefault="00705B0C" w:rsidP="000D6DD6">
            <w:pPr>
              <w:pStyle w:val="ListParagraph"/>
              <w:numPr>
                <w:ilvl w:val="0"/>
                <w:numId w:val="32"/>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0D6DD6">
              <w:rPr>
                <w:rFonts w:ascii="Arial" w:hAnsi="Arial" w:cs="Arial"/>
                <w:color w:val="auto"/>
                <w:sz w:val="22"/>
                <w:szCs w:val="22"/>
                <w:lang w:val="en-AU"/>
              </w:rPr>
              <w:t>Geotechnical Assessment</w:t>
            </w:r>
          </w:p>
          <w:p w14:paraId="58C75928" w14:textId="77777777" w:rsidR="00705B0C" w:rsidRPr="000D6DD6" w:rsidRDefault="00705B0C" w:rsidP="000D6DD6">
            <w:pPr>
              <w:pStyle w:val="ListParagraph"/>
              <w:numPr>
                <w:ilvl w:val="0"/>
                <w:numId w:val="32"/>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0D6DD6">
              <w:rPr>
                <w:rFonts w:ascii="Arial" w:hAnsi="Arial" w:cs="Arial"/>
                <w:color w:val="auto"/>
                <w:sz w:val="22"/>
                <w:szCs w:val="22"/>
                <w:lang w:val="en-AU"/>
              </w:rPr>
              <w:t>Bushfire Assessment</w:t>
            </w:r>
          </w:p>
          <w:p w14:paraId="25202E26" w14:textId="77777777" w:rsidR="00705B0C" w:rsidRPr="000D6DD6" w:rsidRDefault="00432D5D" w:rsidP="000D6DD6">
            <w:pPr>
              <w:pStyle w:val="ListParagraph"/>
              <w:numPr>
                <w:ilvl w:val="0"/>
                <w:numId w:val="32"/>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0D6DD6">
              <w:rPr>
                <w:rFonts w:ascii="Arial" w:hAnsi="Arial" w:cs="Arial"/>
                <w:color w:val="auto"/>
                <w:sz w:val="22"/>
                <w:szCs w:val="22"/>
                <w:lang w:val="en-AU"/>
              </w:rPr>
              <w:t>BCA Compliance Capability</w:t>
            </w:r>
          </w:p>
          <w:p w14:paraId="3121CB92" w14:textId="77777777" w:rsidR="00432D5D" w:rsidRPr="000D6DD6" w:rsidRDefault="00432D5D" w:rsidP="000D6DD6">
            <w:pPr>
              <w:pStyle w:val="ListParagraph"/>
              <w:numPr>
                <w:ilvl w:val="0"/>
                <w:numId w:val="32"/>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0D6DD6">
              <w:rPr>
                <w:rFonts w:ascii="Arial" w:hAnsi="Arial" w:cs="Arial"/>
                <w:color w:val="auto"/>
                <w:sz w:val="22"/>
                <w:szCs w:val="22"/>
                <w:lang w:val="en-AU"/>
              </w:rPr>
              <w:t>Acoustic Assessment</w:t>
            </w:r>
          </w:p>
          <w:p w14:paraId="4C2E48B3" w14:textId="77777777" w:rsidR="00432D5D" w:rsidRPr="000D6DD6" w:rsidRDefault="00495DFB" w:rsidP="000D6DD6">
            <w:pPr>
              <w:pStyle w:val="ListParagraph"/>
              <w:numPr>
                <w:ilvl w:val="0"/>
                <w:numId w:val="32"/>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0D6DD6">
              <w:rPr>
                <w:rFonts w:ascii="Arial" w:hAnsi="Arial" w:cs="Arial"/>
                <w:color w:val="auto"/>
                <w:sz w:val="22"/>
                <w:szCs w:val="22"/>
                <w:lang w:val="en-AU"/>
              </w:rPr>
              <w:t>Accessibility Design Review</w:t>
            </w:r>
          </w:p>
          <w:p w14:paraId="56D26860" w14:textId="379E526B" w:rsidR="00B00468" w:rsidRPr="000D6DD6" w:rsidRDefault="00B00468" w:rsidP="000D6DD6">
            <w:pPr>
              <w:pStyle w:val="ListParagraph"/>
              <w:numPr>
                <w:ilvl w:val="0"/>
                <w:numId w:val="32"/>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0D6DD6">
              <w:rPr>
                <w:rFonts w:ascii="Arial" w:hAnsi="Arial" w:cs="Arial"/>
                <w:color w:val="auto"/>
                <w:sz w:val="22"/>
                <w:szCs w:val="22"/>
                <w:lang w:val="en-AU"/>
              </w:rPr>
              <w:t>Section J Report</w:t>
            </w:r>
          </w:p>
        </w:tc>
      </w:tr>
      <w:tr w:rsidR="00FC53D1" w:rsidRPr="000D6DD6" w14:paraId="76F47C6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0DED955" w14:textId="2ED12CA7" w:rsidR="00FC2AF2" w:rsidRPr="000D6DD6" w:rsidRDefault="00FC2AF2" w:rsidP="000D6DD6">
            <w:pPr>
              <w:spacing w:before="60" w:after="60"/>
              <w:jc w:val="both"/>
              <w:rPr>
                <w:rFonts w:ascii="Arial" w:hAnsi="Arial" w:cs="Arial"/>
                <w:color w:val="auto"/>
                <w:sz w:val="22"/>
                <w:szCs w:val="22"/>
              </w:rPr>
            </w:pPr>
            <w:r w:rsidRPr="000D6DD6">
              <w:rPr>
                <w:rFonts w:ascii="Arial" w:hAnsi="Arial" w:cs="Arial"/>
                <w:color w:val="auto"/>
                <w:sz w:val="22"/>
                <w:szCs w:val="22"/>
              </w:rPr>
              <w:lastRenderedPageBreak/>
              <w:t xml:space="preserve">SPECIAL INFRASTRUCTURE CONTRIBUTIONS </w:t>
            </w:r>
            <w:r w:rsidRPr="000D6DD6">
              <w:rPr>
                <w:rFonts w:ascii="Arial" w:hAnsi="Arial" w:cs="Arial"/>
                <w:color w:val="auto"/>
                <w:sz w:val="22"/>
                <w:szCs w:val="22"/>
                <w:lang w:val="en-AU"/>
              </w:rPr>
              <w:t>(S7.24)</w:t>
            </w:r>
          </w:p>
        </w:tc>
        <w:tc>
          <w:tcPr>
            <w:tcW w:w="3393" w:type="pct"/>
            <w:vAlign w:val="center"/>
          </w:tcPr>
          <w:p w14:paraId="20444AC0" w14:textId="7355D31E" w:rsidR="00FC2AF2" w:rsidRPr="000D6DD6" w:rsidRDefault="005B7AA9" w:rsidP="000D6DD6">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0D6DD6">
              <w:rPr>
                <w:rFonts w:ascii="Arial" w:hAnsi="Arial" w:cs="Arial"/>
                <w:color w:val="auto"/>
                <w:sz w:val="22"/>
                <w:szCs w:val="22"/>
              </w:rPr>
              <w:t>None</w:t>
            </w:r>
          </w:p>
        </w:tc>
      </w:tr>
      <w:tr w:rsidR="00FC53D1" w:rsidRPr="000D6DD6" w14:paraId="1953135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21020AE" w14:textId="51CB122B" w:rsidR="00D9139E" w:rsidRPr="000D6DD6" w:rsidRDefault="00D9139E" w:rsidP="000D6DD6">
            <w:pPr>
              <w:spacing w:before="60" w:after="60"/>
              <w:jc w:val="both"/>
              <w:rPr>
                <w:rFonts w:ascii="Arial" w:hAnsi="Arial" w:cs="Arial"/>
                <w:color w:val="auto"/>
                <w:sz w:val="22"/>
                <w:szCs w:val="22"/>
              </w:rPr>
            </w:pPr>
            <w:r w:rsidRPr="000D6DD6">
              <w:rPr>
                <w:rFonts w:ascii="Arial" w:hAnsi="Arial" w:cs="Arial"/>
                <w:color w:val="auto"/>
                <w:sz w:val="22"/>
                <w:szCs w:val="22"/>
              </w:rPr>
              <w:t>RECOMMENDATION</w:t>
            </w:r>
          </w:p>
        </w:tc>
        <w:tc>
          <w:tcPr>
            <w:tcW w:w="3393" w:type="pct"/>
            <w:vAlign w:val="center"/>
          </w:tcPr>
          <w:p w14:paraId="6FC2A579" w14:textId="18851CBA" w:rsidR="00D9139E" w:rsidRPr="000D6DD6" w:rsidRDefault="00D9139E" w:rsidP="000D6DD6">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0D6DD6">
              <w:rPr>
                <w:rFonts w:ascii="Arial" w:hAnsi="Arial" w:cs="Arial"/>
                <w:color w:val="auto"/>
                <w:sz w:val="22"/>
                <w:szCs w:val="22"/>
              </w:rPr>
              <w:t>Approval</w:t>
            </w:r>
          </w:p>
        </w:tc>
      </w:tr>
      <w:tr w:rsidR="00FC53D1" w:rsidRPr="000D6DD6" w14:paraId="2CE90D6D"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FD9E65A" w14:textId="4B7004D9" w:rsidR="00FC2AF2" w:rsidRPr="000D6DD6" w:rsidRDefault="00FC2AF2" w:rsidP="000D6DD6">
            <w:pPr>
              <w:spacing w:before="60" w:after="60"/>
              <w:jc w:val="both"/>
              <w:rPr>
                <w:rFonts w:ascii="Arial" w:hAnsi="Arial" w:cs="Arial"/>
                <w:color w:val="auto"/>
                <w:sz w:val="22"/>
                <w:szCs w:val="22"/>
              </w:rPr>
            </w:pPr>
            <w:r w:rsidRPr="000D6DD6">
              <w:rPr>
                <w:rFonts w:ascii="Arial" w:hAnsi="Arial" w:cs="Arial"/>
                <w:color w:val="auto"/>
                <w:sz w:val="22"/>
                <w:szCs w:val="22"/>
              </w:rPr>
              <w:t>DRAFT CONDITIONS TO APPLICANT</w:t>
            </w:r>
          </w:p>
        </w:tc>
        <w:tc>
          <w:tcPr>
            <w:tcW w:w="3393" w:type="pct"/>
            <w:vAlign w:val="center"/>
          </w:tcPr>
          <w:p w14:paraId="156709A0" w14:textId="3CC59EE3" w:rsidR="00FC2AF2" w:rsidRPr="000D6DD6" w:rsidRDefault="00FC2AF2" w:rsidP="000D6DD6">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0D6DD6">
              <w:rPr>
                <w:rFonts w:ascii="Arial" w:hAnsi="Arial" w:cs="Arial"/>
                <w:color w:val="auto"/>
                <w:sz w:val="22"/>
                <w:szCs w:val="22"/>
                <w:lang w:val="en-AU"/>
              </w:rPr>
              <w:t>Y</w:t>
            </w:r>
            <w:r w:rsidR="00082F37" w:rsidRPr="000D6DD6">
              <w:rPr>
                <w:rFonts w:ascii="Arial" w:hAnsi="Arial" w:cs="Arial"/>
                <w:color w:val="auto"/>
                <w:sz w:val="22"/>
                <w:szCs w:val="22"/>
                <w:lang w:val="en-AU"/>
              </w:rPr>
              <w:t>es</w:t>
            </w:r>
          </w:p>
        </w:tc>
      </w:tr>
      <w:tr w:rsidR="00FC53D1" w:rsidRPr="000D6DD6" w14:paraId="0488CCBB"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5CF7D35" w14:textId="1F6FD81D" w:rsidR="00D9139E" w:rsidRPr="000D6DD6" w:rsidRDefault="00D9139E" w:rsidP="000D6DD6">
            <w:pPr>
              <w:spacing w:before="60" w:after="60"/>
              <w:jc w:val="both"/>
              <w:rPr>
                <w:rFonts w:ascii="Arial" w:hAnsi="Arial" w:cs="Arial"/>
                <w:color w:val="auto"/>
                <w:sz w:val="22"/>
                <w:szCs w:val="22"/>
              </w:rPr>
            </w:pPr>
            <w:r w:rsidRPr="000D6DD6">
              <w:rPr>
                <w:rFonts w:ascii="Arial" w:hAnsi="Arial" w:cs="Arial"/>
                <w:color w:val="auto"/>
                <w:sz w:val="22"/>
                <w:szCs w:val="22"/>
              </w:rPr>
              <w:t>SCHEDULED MEETING DATE</w:t>
            </w:r>
          </w:p>
        </w:tc>
        <w:tc>
          <w:tcPr>
            <w:tcW w:w="3393" w:type="pct"/>
            <w:vAlign w:val="center"/>
          </w:tcPr>
          <w:p w14:paraId="04030FFB" w14:textId="1707F36E" w:rsidR="00D9139E" w:rsidRPr="000D6DD6" w:rsidRDefault="00150C15" w:rsidP="000D6DD6">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sz w:val="22"/>
                  <w:szCs w:val="22"/>
                </w:rPr>
                <w:id w:val="-545290507"/>
                <w:placeholder>
                  <w:docPart w:val="13B70B8AF23641D8A08D8E61CA3040E9"/>
                </w:placeholder>
                <w:date w:fullDate="2023-03-01T00:00:00Z">
                  <w:dateFormat w:val="d MMMM yyyy"/>
                  <w:lid w:val="en-AU"/>
                  <w:storeMappedDataAs w:val="dateTime"/>
                  <w:calendar w:val="gregorian"/>
                </w:date>
              </w:sdtPr>
              <w:sdtEndPr/>
              <w:sdtContent>
                <w:r w:rsidR="006F0E06" w:rsidRPr="000D6DD6">
                  <w:rPr>
                    <w:rFonts w:ascii="Arial" w:hAnsi="Arial" w:cs="Arial"/>
                    <w:sz w:val="22"/>
                    <w:szCs w:val="22"/>
                    <w:lang w:val="en-AU"/>
                  </w:rPr>
                  <w:t>1 March 2023</w:t>
                </w:r>
              </w:sdtContent>
            </w:sdt>
          </w:p>
        </w:tc>
      </w:tr>
      <w:tr w:rsidR="00FC53D1" w:rsidRPr="000D6DD6" w14:paraId="6C5581AA"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C4BE776" w14:textId="34902F28" w:rsidR="004A5E56" w:rsidRPr="000D6DD6" w:rsidRDefault="004A5E56" w:rsidP="000D6DD6">
            <w:pPr>
              <w:spacing w:before="60" w:after="60"/>
              <w:jc w:val="both"/>
              <w:rPr>
                <w:rFonts w:ascii="Arial" w:hAnsi="Arial" w:cs="Arial"/>
                <w:color w:val="auto"/>
                <w:sz w:val="22"/>
                <w:szCs w:val="22"/>
              </w:rPr>
            </w:pPr>
            <w:r w:rsidRPr="000D6DD6">
              <w:rPr>
                <w:rFonts w:ascii="Arial" w:hAnsi="Arial" w:cs="Arial"/>
                <w:color w:val="auto"/>
                <w:sz w:val="22"/>
                <w:szCs w:val="22"/>
              </w:rPr>
              <w:t>PLAN VERSION</w:t>
            </w:r>
          </w:p>
        </w:tc>
        <w:tc>
          <w:tcPr>
            <w:tcW w:w="3393" w:type="pct"/>
            <w:vAlign w:val="center"/>
          </w:tcPr>
          <w:p w14:paraId="36FB937A" w14:textId="22371620" w:rsidR="004A5E56" w:rsidRPr="000D6DD6" w:rsidRDefault="004A5E56" w:rsidP="000D6DD6">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0D6DD6">
              <w:rPr>
                <w:rFonts w:ascii="Arial" w:hAnsi="Arial" w:cs="Arial"/>
                <w:color w:val="auto"/>
                <w:sz w:val="22"/>
                <w:szCs w:val="22"/>
              </w:rPr>
              <w:t xml:space="preserve">Version </w:t>
            </w:r>
            <w:r w:rsidR="00DF13BC" w:rsidRPr="000D6DD6">
              <w:rPr>
                <w:rFonts w:ascii="Arial" w:hAnsi="Arial" w:cs="Arial"/>
                <w:color w:val="auto"/>
                <w:sz w:val="22"/>
                <w:szCs w:val="22"/>
              </w:rPr>
              <w:t>B-21</w:t>
            </w:r>
            <w:r w:rsidR="002319F3" w:rsidRPr="000D6DD6">
              <w:rPr>
                <w:rFonts w:ascii="Arial" w:hAnsi="Arial" w:cs="Arial"/>
                <w:color w:val="auto"/>
                <w:sz w:val="22"/>
                <w:szCs w:val="22"/>
              </w:rPr>
              <w:t>/</w:t>
            </w:r>
            <w:r w:rsidR="00DF13BC" w:rsidRPr="000D6DD6">
              <w:rPr>
                <w:rFonts w:ascii="Arial" w:hAnsi="Arial" w:cs="Arial"/>
                <w:color w:val="auto"/>
                <w:sz w:val="22"/>
                <w:szCs w:val="22"/>
              </w:rPr>
              <w:t>09</w:t>
            </w:r>
            <w:r w:rsidR="002319F3" w:rsidRPr="000D6DD6">
              <w:rPr>
                <w:rFonts w:ascii="Arial" w:hAnsi="Arial" w:cs="Arial"/>
                <w:color w:val="auto"/>
                <w:sz w:val="22"/>
                <w:szCs w:val="22"/>
              </w:rPr>
              <w:t>/2022, Version C-28/09/2022</w:t>
            </w:r>
            <w:r w:rsidRPr="000D6DD6">
              <w:rPr>
                <w:rFonts w:ascii="Arial" w:hAnsi="Arial" w:cs="Arial"/>
                <w:color w:val="auto"/>
                <w:sz w:val="22"/>
                <w:szCs w:val="22"/>
              </w:rPr>
              <w:t xml:space="preserve"> </w:t>
            </w:r>
          </w:p>
        </w:tc>
      </w:tr>
      <w:tr w:rsidR="00FC53D1" w:rsidRPr="000D6DD6" w14:paraId="3C5CFC18"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D9139E" w:rsidRPr="000D6DD6" w:rsidRDefault="00D9139E" w:rsidP="000D6DD6">
            <w:pPr>
              <w:spacing w:before="60" w:after="60"/>
              <w:jc w:val="both"/>
              <w:rPr>
                <w:rFonts w:ascii="Arial" w:hAnsi="Arial" w:cs="Arial"/>
                <w:color w:val="auto"/>
                <w:sz w:val="22"/>
                <w:szCs w:val="22"/>
              </w:rPr>
            </w:pPr>
            <w:r w:rsidRPr="000D6DD6">
              <w:rPr>
                <w:rFonts w:ascii="Arial" w:hAnsi="Arial" w:cs="Arial"/>
                <w:color w:val="auto"/>
                <w:sz w:val="22"/>
                <w:szCs w:val="22"/>
              </w:rPr>
              <w:t>PREPARED BY</w:t>
            </w:r>
          </w:p>
        </w:tc>
        <w:tc>
          <w:tcPr>
            <w:tcW w:w="3393" w:type="pct"/>
            <w:vAlign w:val="center"/>
          </w:tcPr>
          <w:p w14:paraId="39243048" w14:textId="1AFE9CBD" w:rsidR="00D9139E" w:rsidRPr="000D6DD6" w:rsidRDefault="008D7CDB" w:rsidP="000D6DD6">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0D6DD6">
              <w:rPr>
                <w:rFonts w:ascii="Arial" w:hAnsi="Arial" w:cs="Arial"/>
                <w:color w:val="auto"/>
                <w:sz w:val="22"/>
                <w:szCs w:val="22"/>
              </w:rPr>
              <w:t xml:space="preserve"> </w:t>
            </w:r>
            <w:r w:rsidR="001A548E" w:rsidRPr="000D6DD6">
              <w:rPr>
                <w:rFonts w:ascii="Arial" w:hAnsi="Arial" w:cs="Arial"/>
                <w:color w:val="auto"/>
                <w:sz w:val="22"/>
                <w:szCs w:val="22"/>
              </w:rPr>
              <w:t>Robert Eyre</w:t>
            </w:r>
          </w:p>
        </w:tc>
      </w:tr>
      <w:tr w:rsidR="00FC53D1" w:rsidRPr="000D6DD6" w14:paraId="6E1EA1A7"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741BDB" w:rsidRPr="000D6DD6" w:rsidRDefault="00741BDB" w:rsidP="000D6DD6">
            <w:pPr>
              <w:spacing w:before="60" w:after="60"/>
              <w:jc w:val="both"/>
              <w:rPr>
                <w:rFonts w:ascii="Arial" w:hAnsi="Arial" w:cs="Arial"/>
                <w:color w:val="auto"/>
                <w:sz w:val="22"/>
                <w:szCs w:val="22"/>
              </w:rPr>
            </w:pPr>
            <w:r w:rsidRPr="000D6DD6">
              <w:rPr>
                <w:rFonts w:ascii="Arial" w:hAnsi="Arial" w:cs="Arial"/>
                <w:color w:val="auto"/>
                <w:sz w:val="22"/>
                <w:szCs w:val="22"/>
              </w:rPr>
              <w:t>DATE OF REPORT</w:t>
            </w:r>
          </w:p>
        </w:tc>
        <w:tc>
          <w:tcPr>
            <w:tcW w:w="3393" w:type="pct"/>
            <w:vAlign w:val="center"/>
          </w:tcPr>
          <w:p w14:paraId="7C33E67F" w14:textId="57096504" w:rsidR="00741BDB" w:rsidRPr="000D6DD6" w:rsidRDefault="00150C15" w:rsidP="000D6DD6">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sz w:val="22"/>
                  <w:szCs w:val="22"/>
                </w:rPr>
                <w:id w:val="998234965"/>
                <w:placeholder>
                  <w:docPart w:val="42E4507DACAB43CDB0FFCFF2D99524FF"/>
                </w:placeholder>
                <w:date w:fullDate="2023-01-18T00:00:00Z">
                  <w:dateFormat w:val="d MMMM yyyy"/>
                  <w:lid w:val="en-AU"/>
                  <w:storeMappedDataAs w:val="dateTime"/>
                  <w:calendar w:val="gregorian"/>
                </w:date>
              </w:sdtPr>
              <w:sdtEndPr/>
              <w:sdtContent>
                <w:r w:rsidR="007B1465" w:rsidRPr="000D6DD6">
                  <w:rPr>
                    <w:rFonts w:ascii="Arial" w:hAnsi="Arial" w:cs="Arial"/>
                    <w:sz w:val="22"/>
                    <w:szCs w:val="22"/>
                  </w:rPr>
                  <w:t>18</w:t>
                </w:r>
                <w:r w:rsidR="006A33FD" w:rsidRPr="000D6DD6">
                  <w:rPr>
                    <w:rFonts w:ascii="Arial" w:hAnsi="Arial" w:cs="Arial"/>
                    <w:sz w:val="22"/>
                    <w:szCs w:val="22"/>
                    <w:lang w:val="en-AU"/>
                  </w:rPr>
                  <w:t xml:space="preserve"> January 2023</w:t>
                </w:r>
              </w:sdtContent>
            </w:sdt>
          </w:p>
        </w:tc>
      </w:tr>
    </w:tbl>
    <w:p w14:paraId="62B5B32F" w14:textId="77777777" w:rsidR="00FE7FF9" w:rsidRPr="000D6DD6" w:rsidRDefault="00FE7FF9" w:rsidP="000D6DD6">
      <w:pPr>
        <w:tabs>
          <w:tab w:val="left" w:pos="7485"/>
        </w:tabs>
        <w:spacing w:after="0" w:line="240" w:lineRule="auto"/>
        <w:ind w:right="22"/>
        <w:jc w:val="both"/>
        <w:rPr>
          <w:rFonts w:ascii="Arial" w:hAnsi="Arial" w:cs="Arial"/>
          <w:b/>
          <w:lang w:eastAsia="en-AU"/>
        </w:rPr>
      </w:pPr>
    </w:p>
    <w:p w14:paraId="02FFDFFB" w14:textId="77777777" w:rsidR="005E514C" w:rsidRPr="000D6DD6" w:rsidRDefault="005E514C" w:rsidP="000D6DD6">
      <w:pPr>
        <w:tabs>
          <w:tab w:val="left" w:pos="7485"/>
        </w:tabs>
        <w:spacing w:after="0" w:line="240" w:lineRule="auto"/>
        <w:ind w:right="22"/>
        <w:jc w:val="both"/>
        <w:rPr>
          <w:rFonts w:ascii="Arial" w:hAnsi="Arial" w:cs="Arial"/>
          <w:b/>
          <w:color w:val="FF0000"/>
          <w:lang w:eastAsia="en-AU"/>
        </w:rPr>
      </w:pPr>
    </w:p>
    <w:p w14:paraId="17E87C41" w14:textId="1C32C284" w:rsidR="00426381" w:rsidRPr="000D6DD6" w:rsidRDefault="000808D5" w:rsidP="000D6DD6">
      <w:pPr>
        <w:tabs>
          <w:tab w:val="left" w:pos="7485"/>
        </w:tabs>
        <w:spacing w:before="120" w:after="0" w:line="240" w:lineRule="auto"/>
        <w:ind w:right="23"/>
        <w:jc w:val="both"/>
        <w:rPr>
          <w:rFonts w:ascii="Arial" w:hAnsi="Arial" w:cs="Arial"/>
          <w:bCs/>
          <w:color w:val="FF0000"/>
          <w:lang w:eastAsia="en-AU"/>
        </w:rPr>
      </w:pPr>
      <w:r w:rsidRPr="000D6DD6">
        <w:rPr>
          <w:rFonts w:ascii="Arial" w:hAnsi="Arial" w:cs="Arial"/>
          <w:b/>
          <w:lang w:eastAsia="en-AU"/>
        </w:rPr>
        <w:t>EXECUTIVE SUMMARY</w:t>
      </w:r>
      <w:r w:rsidR="005E514C" w:rsidRPr="000D6DD6">
        <w:rPr>
          <w:rFonts w:ascii="Arial" w:hAnsi="Arial" w:cs="Arial"/>
          <w:b/>
          <w:lang w:eastAsia="en-AU"/>
        </w:rPr>
        <w:t xml:space="preserve"> </w:t>
      </w:r>
    </w:p>
    <w:p w14:paraId="6673866D" w14:textId="7359E267" w:rsidR="00F50F3C" w:rsidRPr="000D6DD6" w:rsidRDefault="00D75803" w:rsidP="000D6DD6">
      <w:pPr>
        <w:tabs>
          <w:tab w:val="left" w:pos="7485"/>
        </w:tabs>
        <w:spacing w:after="0" w:line="240" w:lineRule="auto"/>
        <w:ind w:right="23"/>
        <w:jc w:val="both"/>
        <w:rPr>
          <w:rFonts w:ascii="Arial" w:hAnsi="Arial" w:cs="Arial"/>
          <w:bCs/>
          <w:color w:val="FF0000"/>
          <w:lang w:eastAsia="en-AU"/>
        </w:rPr>
      </w:pPr>
      <w:r w:rsidRPr="000D6DD6">
        <w:rPr>
          <w:rFonts w:ascii="Arial" w:hAnsi="Arial" w:cs="Arial"/>
          <w:bCs/>
          <w:color w:val="FF0000"/>
          <w:lang w:eastAsia="en-AU"/>
        </w:rPr>
        <w:t xml:space="preserve"> </w:t>
      </w:r>
    </w:p>
    <w:p w14:paraId="40F10F6F" w14:textId="70F58968" w:rsidR="00116F68" w:rsidRPr="000D6DD6" w:rsidRDefault="00A73713" w:rsidP="000D6DD6">
      <w:pPr>
        <w:spacing w:after="0" w:line="240" w:lineRule="auto"/>
        <w:jc w:val="both"/>
        <w:rPr>
          <w:rFonts w:ascii="Arial" w:hAnsi="Arial" w:cs="Arial"/>
        </w:rPr>
      </w:pPr>
      <w:r w:rsidRPr="000D6DD6">
        <w:rPr>
          <w:rFonts w:ascii="Arial" w:hAnsi="Arial" w:cs="Arial"/>
          <w:lang w:val="en-GB"/>
        </w:rPr>
        <w:t>The development application (DA</w:t>
      </w:r>
      <w:r w:rsidR="008934FA" w:rsidRPr="000D6DD6">
        <w:rPr>
          <w:rFonts w:ascii="Arial" w:hAnsi="Arial" w:cs="Arial"/>
          <w:lang w:val="en-GB"/>
        </w:rPr>
        <w:t>/</w:t>
      </w:r>
      <w:r w:rsidR="00C15D8B" w:rsidRPr="000D6DD6">
        <w:rPr>
          <w:rFonts w:ascii="Arial" w:hAnsi="Arial" w:cs="Arial"/>
          <w:lang w:val="en-GB"/>
        </w:rPr>
        <w:t>3119/2022)</w:t>
      </w:r>
      <w:r w:rsidRPr="000D6DD6">
        <w:rPr>
          <w:rFonts w:ascii="Arial" w:hAnsi="Arial" w:cs="Arial"/>
          <w:lang w:val="en-GB"/>
        </w:rPr>
        <w:t xml:space="preserve"> seeks consent for the </w:t>
      </w:r>
      <w:r w:rsidR="001466DB" w:rsidRPr="000D6DD6">
        <w:rPr>
          <w:rFonts w:ascii="Arial" w:hAnsi="Arial" w:cs="Arial"/>
          <w:lang w:val="en-GB"/>
        </w:rPr>
        <w:t xml:space="preserve">removal </w:t>
      </w:r>
      <w:r w:rsidRPr="000D6DD6">
        <w:rPr>
          <w:rFonts w:ascii="Arial" w:hAnsi="Arial" w:cs="Arial"/>
        </w:rPr>
        <w:t xml:space="preserve">of </w:t>
      </w:r>
      <w:r w:rsidR="00C15D8B" w:rsidRPr="000D6DD6">
        <w:rPr>
          <w:rFonts w:ascii="Arial" w:hAnsi="Arial" w:cs="Arial"/>
        </w:rPr>
        <w:t xml:space="preserve">5 </w:t>
      </w:r>
      <w:r w:rsidRPr="000D6DD6">
        <w:rPr>
          <w:rFonts w:ascii="Arial" w:hAnsi="Arial" w:cs="Arial"/>
        </w:rPr>
        <w:t xml:space="preserve">existing </w:t>
      </w:r>
      <w:r w:rsidR="00DB50B4" w:rsidRPr="000D6DD6">
        <w:rPr>
          <w:rFonts w:ascii="Arial" w:hAnsi="Arial" w:cs="Arial"/>
        </w:rPr>
        <w:t xml:space="preserve">demountable </w:t>
      </w:r>
      <w:r w:rsidRPr="000D6DD6">
        <w:rPr>
          <w:rFonts w:ascii="Arial" w:hAnsi="Arial" w:cs="Arial"/>
        </w:rPr>
        <w:t xml:space="preserve">buildings, </w:t>
      </w:r>
      <w:r w:rsidR="00DB50B4" w:rsidRPr="000D6DD6">
        <w:rPr>
          <w:rFonts w:ascii="Arial" w:hAnsi="Arial" w:cs="Arial"/>
        </w:rPr>
        <w:t xml:space="preserve">and </w:t>
      </w:r>
      <w:r w:rsidRPr="000D6DD6">
        <w:rPr>
          <w:rFonts w:ascii="Arial" w:hAnsi="Arial" w:cs="Arial"/>
        </w:rPr>
        <w:t xml:space="preserve">the construction of a </w:t>
      </w:r>
      <w:r w:rsidR="00DB50B4" w:rsidRPr="000D6DD6">
        <w:rPr>
          <w:rFonts w:ascii="Arial" w:hAnsi="Arial" w:cs="Arial"/>
        </w:rPr>
        <w:t>three (3)</w:t>
      </w:r>
      <w:r w:rsidR="009102C9" w:rsidRPr="000D6DD6">
        <w:rPr>
          <w:rFonts w:ascii="Arial" w:hAnsi="Arial" w:cs="Arial"/>
        </w:rPr>
        <w:t xml:space="preserve"> </w:t>
      </w:r>
      <w:r w:rsidRPr="000D6DD6">
        <w:rPr>
          <w:rFonts w:ascii="Arial" w:hAnsi="Arial" w:cs="Arial"/>
        </w:rPr>
        <w:t xml:space="preserve">storey </w:t>
      </w:r>
      <w:r w:rsidR="009102C9" w:rsidRPr="000D6DD6">
        <w:rPr>
          <w:rFonts w:ascii="Arial" w:hAnsi="Arial" w:cs="Arial"/>
        </w:rPr>
        <w:t xml:space="preserve">resource hub within the grounds of the </w:t>
      </w:r>
      <w:r w:rsidR="00FE7125" w:rsidRPr="000D6DD6">
        <w:rPr>
          <w:rFonts w:ascii="Arial" w:hAnsi="Arial" w:cs="Arial"/>
        </w:rPr>
        <w:t>Central Coast Adventist School</w:t>
      </w:r>
      <w:r w:rsidR="00116F68" w:rsidRPr="000D6DD6">
        <w:rPr>
          <w:rFonts w:ascii="Arial" w:hAnsi="Arial" w:cs="Arial"/>
        </w:rPr>
        <w:t>.</w:t>
      </w:r>
    </w:p>
    <w:p w14:paraId="7DDED507" w14:textId="77777777" w:rsidR="00116F68" w:rsidRPr="000D6DD6" w:rsidRDefault="00116F68" w:rsidP="000D6DD6">
      <w:pPr>
        <w:spacing w:after="0" w:line="240" w:lineRule="auto"/>
        <w:jc w:val="both"/>
        <w:rPr>
          <w:rFonts w:ascii="Arial" w:hAnsi="Arial" w:cs="Arial"/>
        </w:rPr>
      </w:pPr>
    </w:p>
    <w:p w14:paraId="6FF7331F" w14:textId="77777777" w:rsidR="00E942B9" w:rsidRPr="000D6DD6" w:rsidRDefault="006C494E" w:rsidP="000D6DD6">
      <w:pPr>
        <w:spacing w:after="0" w:line="240" w:lineRule="auto"/>
        <w:jc w:val="both"/>
        <w:rPr>
          <w:rFonts w:ascii="Arial" w:hAnsi="Arial" w:cs="Arial"/>
        </w:rPr>
      </w:pPr>
      <w:r w:rsidRPr="000D6DD6">
        <w:rPr>
          <w:rFonts w:ascii="Arial" w:hAnsi="Arial" w:cs="Arial"/>
        </w:rPr>
        <w:t xml:space="preserve">The proposed resource hub </w:t>
      </w:r>
      <w:r w:rsidR="00E942B9" w:rsidRPr="000D6DD6">
        <w:rPr>
          <w:rFonts w:ascii="Arial" w:hAnsi="Arial" w:cs="Arial"/>
        </w:rPr>
        <w:t>will contain the following facilities:</w:t>
      </w:r>
    </w:p>
    <w:p w14:paraId="048D30F3" w14:textId="3C1988E1" w:rsidR="00E942B9" w:rsidRPr="000D6DD6" w:rsidRDefault="006178C8" w:rsidP="000D6DD6">
      <w:pPr>
        <w:pStyle w:val="ListParagraph"/>
        <w:numPr>
          <w:ilvl w:val="0"/>
          <w:numId w:val="28"/>
        </w:numPr>
        <w:spacing w:after="0" w:line="240" w:lineRule="auto"/>
        <w:jc w:val="both"/>
        <w:rPr>
          <w:rFonts w:ascii="Arial" w:hAnsi="Arial" w:cs="Arial"/>
        </w:rPr>
      </w:pPr>
      <w:r w:rsidRPr="000D6DD6">
        <w:rPr>
          <w:rFonts w:ascii="Arial" w:hAnsi="Arial" w:cs="Arial"/>
        </w:rPr>
        <w:t>Ground floor- school reception, staff offices and associated facilities.</w:t>
      </w:r>
    </w:p>
    <w:p w14:paraId="3AA4FA2D" w14:textId="362C6285" w:rsidR="006178C8" w:rsidRPr="000D6DD6" w:rsidRDefault="00AA7EFB" w:rsidP="000D6DD6">
      <w:pPr>
        <w:pStyle w:val="ListParagraph"/>
        <w:numPr>
          <w:ilvl w:val="0"/>
          <w:numId w:val="28"/>
        </w:numPr>
        <w:spacing w:after="0" w:line="240" w:lineRule="auto"/>
        <w:jc w:val="both"/>
        <w:rPr>
          <w:rFonts w:ascii="Arial" w:hAnsi="Arial" w:cs="Arial"/>
        </w:rPr>
      </w:pPr>
      <w:r w:rsidRPr="000D6DD6">
        <w:rPr>
          <w:rFonts w:ascii="Arial" w:hAnsi="Arial" w:cs="Arial"/>
        </w:rPr>
        <w:t xml:space="preserve">First Floor- information area </w:t>
      </w:r>
      <w:r w:rsidR="00C73AB7" w:rsidRPr="000D6DD6">
        <w:rPr>
          <w:rFonts w:ascii="Arial" w:hAnsi="Arial" w:cs="Arial"/>
        </w:rPr>
        <w:t>containing books, seating, student study area</w:t>
      </w:r>
      <w:r w:rsidR="00691FEE" w:rsidRPr="000D6DD6">
        <w:rPr>
          <w:rFonts w:ascii="Arial" w:hAnsi="Arial" w:cs="Arial"/>
        </w:rPr>
        <w:t>, tutorial rooms, staff offices facilities and communication</w:t>
      </w:r>
      <w:r w:rsidR="008D0510" w:rsidRPr="000D6DD6">
        <w:rPr>
          <w:rFonts w:ascii="Arial" w:hAnsi="Arial" w:cs="Arial"/>
        </w:rPr>
        <w:t xml:space="preserve"> and technology hub.</w:t>
      </w:r>
    </w:p>
    <w:p w14:paraId="0F1E3429" w14:textId="062C62FB" w:rsidR="008D0510" w:rsidRPr="000D6DD6" w:rsidRDefault="008D0510" w:rsidP="000D6DD6">
      <w:pPr>
        <w:pStyle w:val="ListParagraph"/>
        <w:numPr>
          <w:ilvl w:val="0"/>
          <w:numId w:val="28"/>
        </w:numPr>
        <w:spacing w:after="0" w:line="240" w:lineRule="auto"/>
        <w:jc w:val="both"/>
        <w:rPr>
          <w:rFonts w:ascii="Arial" w:hAnsi="Arial" w:cs="Arial"/>
        </w:rPr>
      </w:pPr>
      <w:r w:rsidRPr="000D6DD6">
        <w:rPr>
          <w:rFonts w:ascii="Arial" w:hAnsi="Arial" w:cs="Arial"/>
        </w:rPr>
        <w:t xml:space="preserve">Second floor- </w:t>
      </w:r>
      <w:r w:rsidR="00484A3A" w:rsidRPr="000D6DD6">
        <w:rPr>
          <w:rFonts w:ascii="Arial" w:hAnsi="Arial" w:cs="Arial"/>
        </w:rPr>
        <w:t>Literacy hub for teachers, student study pods</w:t>
      </w:r>
      <w:r w:rsidR="00AE763B" w:rsidRPr="000D6DD6">
        <w:rPr>
          <w:rFonts w:ascii="Arial" w:hAnsi="Arial" w:cs="Arial"/>
        </w:rPr>
        <w:t>, staff facilities and general learning area.</w:t>
      </w:r>
    </w:p>
    <w:p w14:paraId="644C85C9" w14:textId="68CE1085" w:rsidR="00E942B9" w:rsidRPr="000D6DD6" w:rsidRDefault="00E942B9" w:rsidP="000D6DD6">
      <w:pPr>
        <w:spacing w:after="0" w:line="240" w:lineRule="auto"/>
        <w:jc w:val="both"/>
        <w:rPr>
          <w:rFonts w:ascii="Arial" w:hAnsi="Arial" w:cs="Arial"/>
        </w:rPr>
      </w:pPr>
    </w:p>
    <w:p w14:paraId="445CAE2F" w14:textId="73FE3F7A" w:rsidR="001F70EC" w:rsidRPr="000D6DD6" w:rsidRDefault="00835DA5" w:rsidP="000D6DD6">
      <w:pPr>
        <w:spacing w:after="0" w:line="240" w:lineRule="auto"/>
        <w:jc w:val="both"/>
        <w:rPr>
          <w:rFonts w:ascii="Arial" w:hAnsi="Arial" w:cs="Arial"/>
        </w:rPr>
      </w:pPr>
      <w:r w:rsidRPr="000D6DD6">
        <w:rPr>
          <w:rFonts w:ascii="Arial" w:hAnsi="Arial" w:cs="Arial"/>
        </w:rPr>
        <w:t>Lift and stair cores will provide access within the building</w:t>
      </w:r>
      <w:r w:rsidR="000B6C4A" w:rsidRPr="000D6DD6">
        <w:rPr>
          <w:rFonts w:ascii="Arial" w:hAnsi="Arial" w:cs="Arial"/>
        </w:rPr>
        <w:t xml:space="preserve"> and a</w:t>
      </w:r>
      <w:r w:rsidR="002E3FF7" w:rsidRPr="000D6DD6">
        <w:rPr>
          <w:rFonts w:ascii="Arial" w:hAnsi="Arial" w:cs="Arial"/>
        </w:rPr>
        <w:t>n elevated</w:t>
      </w:r>
      <w:r w:rsidR="000B6C4A" w:rsidRPr="000D6DD6">
        <w:rPr>
          <w:rFonts w:ascii="Arial" w:hAnsi="Arial" w:cs="Arial"/>
        </w:rPr>
        <w:t xml:space="preserve"> covered walkway will connect the proposed bui</w:t>
      </w:r>
      <w:r w:rsidR="00A607A1" w:rsidRPr="000D6DD6">
        <w:rPr>
          <w:rFonts w:ascii="Arial" w:hAnsi="Arial" w:cs="Arial"/>
        </w:rPr>
        <w:t>lding to the existing secondary school learning areas</w:t>
      </w:r>
      <w:r w:rsidR="002E3FF7" w:rsidRPr="000D6DD6">
        <w:rPr>
          <w:rFonts w:ascii="Arial" w:hAnsi="Arial" w:cs="Arial"/>
        </w:rPr>
        <w:t>.</w:t>
      </w:r>
    </w:p>
    <w:p w14:paraId="7BD6103F" w14:textId="5E3A3480" w:rsidR="00D27E20" w:rsidRPr="000D6DD6" w:rsidRDefault="00D27E20" w:rsidP="000D6DD6">
      <w:pPr>
        <w:spacing w:after="0" w:line="240" w:lineRule="auto"/>
        <w:jc w:val="both"/>
        <w:rPr>
          <w:rFonts w:ascii="Arial" w:hAnsi="Arial" w:cs="Arial"/>
        </w:rPr>
      </w:pPr>
    </w:p>
    <w:p w14:paraId="79FCF6D3" w14:textId="63784D54" w:rsidR="00D27E20" w:rsidRPr="000D6DD6" w:rsidRDefault="00D27E20" w:rsidP="000D6DD6">
      <w:pPr>
        <w:spacing w:after="0" w:line="240" w:lineRule="auto"/>
        <w:jc w:val="both"/>
        <w:rPr>
          <w:rFonts w:ascii="Arial" w:hAnsi="Arial" w:cs="Arial"/>
        </w:rPr>
      </w:pPr>
      <w:r w:rsidRPr="000D6DD6">
        <w:rPr>
          <w:rFonts w:ascii="Arial" w:hAnsi="Arial" w:cs="Arial"/>
        </w:rPr>
        <w:t xml:space="preserve">The proposed building will be the </w:t>
      </w:r>
      <w:r w:rsidR="00335EBA" w:rsidRPr="000D6DD6">
        <w:rPr>
          <w:rFonts w:ascii="Arial" w:hAnsi="Arial" w:cs="Arial"/>
        </w:rPr>
        <w:t>front door to the site and the centre of the school</w:t>
      </w:r>
      <w:r w:rsidR="001D3976" w:rsidRPr="000D6DD6">
        <w:rPr>
          <w:rFonts w:ascii="Arial" w:hAnsi="Arial" w:cs="Arial"/>
        </w:rPr>
        <w:t xml:space="preserve"> operations.</w:t>
      </w:r>
    </w:p>
    <w:p w14:paraId="567470D9" w14:textId="77777777" w:rsidR="00E942B9" w:rsidRPr="000D6DD6" w:rsidRDefault="00E942B9" w:rsidP="000D6DD6">
      <w:pPr>
        <w:spacing w:after="0" w:line="240" w:lineRule="auto"/>
        <w:jc w:val="both"/>
        <w:rPr>
          <w:rFonts w:ascii="Arial" w:hAnsi="Arial" w:cs="Arial"/>
        </w:rPr>
      </w:pPr>
    </w:p>
    <w:p w14:paraId="1E8A6ABF" w14:textId="262BDA09" w:rsidR="00A73713" w:rsidRPr="000D6DD6" w:rsidRDefault="00E41967" w:rsidP="000D6DD6">
      <w:pPr>
        <w:spacing w:after="0" w:line="240" w:lineRule="auto"/>
        <w:jc w:val="both"/>
        <w:rPr>
          <w:rFonts w:ascii="Arial" w:eastAsia="Times New Roman" w:hAnsi="Arial" w:cs="Arial"/>
        </w:rPr>
      </w:pPr>
      <w:r w:rsidRPr="000D6DD6">
        <w:rPr>
          <w:rFonts w:ascii="Arial" w:hAnsi="Arial" w:cs="Arial"/>
        </w:rPr>
        <w:t>T</w:t>
      </w:r>
      <w:r w:rsidR="00A73713" w:rsidRPr="000D6DD6">
        <w:rPr>
          <w:rFonts w:ascii="Arial" w:eastAsia="Times New Roman" w:hAnsi="Arial" w:cs="Arial"/>
          <w:lang w:val="en-GB"/>
        </w:rPr>
        <w:t xml:space="preserve">he subject site </w:t>
      </w:r>
      <w:r w:rsidR="00A73713" w:rsidRPr="000D6DD6">
        <w:rPr>
          <w:rFonts w:ascii="Arial" w:hAnsi="Arial" w:cs="Arial"/>
          <w:lang w:val="en-GB"/>
        </w:rPr>
        <w:t xml:space="preserve">is </w:t>
      </w:r>
      <w:r w:rsidR="00A73713" w:rsidRPr="000D6DD6">
        <w:rPr>
          <w:rFonts w:ascii="Arial" w:eastAsia="Times New Roman" w:hAnsi="Arial" w:cs="Arial"/>
          <w:lang w:val="en-GB"/>
        </w:rPr>
        <w:t xml:space="preserve">known as </w:t>
      </w:r>
      <w:r w:rsidR="00DB0594" w:rsidRPr="000D6DD6">
        <w:rPr>
          <w:rFonts w:ascii="Arial" w:eastAsia="Times New Roman" w:hAnsi="Arial" w:cs="Arial"/>
          <w:lang w:val="en-GB"/>
        </w:rPr>
        <w:t xml:space="preserve">12 Penrose Crescent, Erina </w:t>
      </w:r>
      <w:r w:rsidR="00A73713" w:rsidRPr="000D6DD6">
        <w:rPr>
          <w:rFonts w:ascii="Arial" w:eastAsia="Times New Roman" w:hAnsi="Arial" w:cs="Arial"/>
          <w:lang w:val="en-GB"/>
        </w:rPr>
        <w:t xml:space="preserve">(‘the site’) and </w:t>
      </w:r>
      <w:r w:rsidR="00A73713" w:rsidRPr="000D6DD6">
        <w:rPr>
          <w:rFonts w:ascii="Arial" w:eastAsia="Times New Roman" w:hAnsi="Arial" w:cs="Arial"/>
        </w:rPr>
        <w:t xml:space="preserve">comprises three (3) road frontages including </w:t>
      </w:r>
      <w:r w:rsidR="003E3B53" w:rsidRPr="000D6DD6">
        <w:rPr>
          <w:rFonts w:ascii="Arial" w:eastAsia="Times New Roman" w:hAnsi="Arial" w:cs="Arial"/>
        </w:rPr>
        <w:t xml:space="preserve">Penrose Crescent </w:t>
      </w:r>
      <w:r w:rsidR="00A73713" w:rsidRPr="000D6DD6">
        <w:rPr>
          <w:rFonts w:ascii="Arial" w:eastAsia="Times New Roman" w:hAnsi="Arial" w:cs="Arial"/>
        </w:rPr>
        <w:t xml:space="preserve">to the </w:t>
      </w:r>
      <w:r w:rsidR="003E3B53" w:rsidRPr="000D6DD6">
        <w:rPr>
          <w:rFonts w:ascii="Arial" w:eastAsia="Times New Roman" w:hAnsi="Arial" w:cs="Arial"/>
        </w:rPr>
        <w:t>north</w:t>
      </w:r>
      <w:r w:rsidR="00A73713" w:rsidRPr="000D6DD6">
        <w:rPr>
          <w:rFonts w:ascii="Arial" w:eastAsia="Times New Roman" w:hAnsi="Arial" w:cs="Arial"/>
        </w:rPr>
        <w:t xml:space="preserve">, </w:t>
      </w:r>
      <w:proofErr w:type="spellStart"/>
      <w:r w:rsidR="003E3B53" w:rsidRPr="000D6DD6">
        <w:rPr>
          <w:rFonts w:ascii="Arial" w:eastAsia="Times New Roman" w:hAnsi="Arial" w:cs="Arial"/>
        </w:rPr>
        <w:t>Karalt</w:t>
      </w:r>
      <w:r w:rsidR="00CD1201" w:rsidRPr="000D6DD6">
        <w:rPr>
          <w:rFonts w:ascii="Arial" w:eastAsia="Times New Roman" w:hAnsi="Arial" w:cs="Arial"/>
        </w:rPr>
        <w:t>a</w:t>
      </w:r>
      <w:proofErr w:type="spellEnd"/>
      <w:r w:rsidR="00CD1201" w:rsidRPr="000D6DD6">
        <w:rPr>
          <w:rFonts w:ascii="Arial" w:eastAsia="Times New Roman" w:hAnsi="Arial" w:cs="Arial"/>
        </w:rPr>
        <w:t xml:space="preserve"> Lane to the west</w:t>
      </w:r>
      <w:r w:rsidR="00B01D34" w:rsidRPr="000D6DD6">
        <w:rPr>
          <w:rFonts w:ascii="Arial" w:eastAsia="Times New Roman" w:hAnsi="Arial" w:cs="Arial"/>
        </w:rPr>
        <w:t xml:space="preserve"> and Miranda </w:t>
      </w:r>
      <w:r w:rsidR="008245F4" w:rsidRPr="000D6DD6">
        <w:rPr>
          <w:rFonts w:ascii="Arial" w:eastAsia="Times New Roman" w:hAnsi="Arial" w:cs="Arial"/>
        </w:rPr>
        <w:t>Close</w:t>
      </w:r>
      <w:r w:rsidR="008A517D" w:rsidRPr="000D6DD6">
        <w:rPr>
          <w:rFonts w:ascii="Arial" w:eastAsia="Times New Roman" w:hAnsi="Arial" w:cs="Arial"/>
        </w:rPr>
        <w:t xml:space="preserve"> to the south</w:t>
      </w:r>
      <w:r w:rsidR="00FE7FF9" w:rsidRPr="000D6DD6">
        <w:rPr>
          <w:rFonts w:ascii="Arial" w:eastAsia="Times New Roman" w:hAnsi="Arial" w:cs="Arial"/>
        </w:rPr>
        <w:t xml:space="preserve">. The site </w:t>
      </w:r>
      <w:r w:rsidR="00A73713" w:rsidRPr="000D6DD6">
        <w:rPr>
          <w:rFonts w:ascii="Arial" w:eastAsia="Times New Roman" w:hAnsi="Arial" w:cs="Arial"/>
        </w:rPr>
        <w:t xml:space="preserve">occupies an irregularly shaped area of </w:t>
      </w:r>
      <w:r w:rsidR="00790C46" w:rsidRPr="000D6DD6">
        <w:rPr>
          <w:rFonts w:ascii="Arial" w:eastAsia="Times New Roman" w:hAnsi="Arial" w:cs="Arial"/>
        </w:rPr>
        <w:t>4.62 ha</w:t>
      </w:r>
      <w:r w:rsidR="00A73713" w:rsidRPr="000D6DD6">
        <w:rPr>
          <w:rFonts w:ascii="Arial" w:eastAsia="Times New Roman" w:hAnsi="Arial" w:cs="Arial"/>
        </w:rPr>
        <w:t>. There are multiple vehicle access poin</w:t>
      </w:r>
      <w:r w:rsidR="00FE7FF9" w:rsidRPr="000D6DD6">
        <w:rPr>
          <w:rFonts w:ascii="Arial" w:eastAsia="Times New Roman" w:hAnsi="Arial" w:cs="Arial"/>
        </w:rPr>
        <w:t xml:space="preserve">ts to the site, including from </w:t>
      </w:r>
      <w:r w:rsidR="0068326D" w:rsidRPr="000D6DD6">
        <w:rPr>
          <w:rFonts w:ascii="Arial" w:eastAsia="Times New Roman" w:hAnsi="Arial" w:cs="Arial"/>
        </w:rPr>
        <w:t xml:space="preserve">Penrose Crescent, </w:t>
      </w:r>
      <w:proofErr w:type="spellStart"/>
      <w:r w:rsidR="0068326D" w:rsidRPr="000D6DD6">
        <w:rPr>
          <w:rFonts w:ascii="Arial" w:eastAsia="Times New Roman" w:hAnsi="Arial" w:cs="Arial"/>
        </w:rPr>
        <w:t>Karalta</w:t>
      </w:r>
      <w:proofErr w:type="spellEnd"/>
      <w:r w:rsidR="0068326D" w:rsidRPr="000D6DD6">
        <w:rPr>
          <w:rFonts w:ascii="Arial" w:eastAsia="Times New Roman" w:hAnsi="Arial" w:cs="Arial"/>
        </w:rPr>
        <w:t xml:space="preserve"> Lane and Miranda </w:t>
      </w:r>
      <w:r w:rsidR="009924BD" w:rsidRPr="000D6DD6">
        <w:rPr>
          <w:rFonts w:ascii="Arial" w:eastAsia="Times New Roman" w:hAnsi="Arial" w:cs="Arial"/>
        </w:rPr>
        <w:t>Avenue.</w:t>
      </w:r>
    </w:p>
    <w:p w14:paraId="3F2DF562" w14:textId="77777777" w:rsidR="00A73713" w:rsidRPr="000D6DD6" w:rsidRDefault="00A73713" w:rsidP="000D6DD6">
      <w:pPr>
        <w:widowControl w:val="0"/>
        <w:tabs>
          <w:tab w:val="left" w:pos="1593"/>
        </w:tabs>
        <w:spacing w:after="0" w:line="240" w:lineRule="auto"/>
        <w:jc w:val="both"/>
        <w:rPr>
          <w:rFonts w:ascii="Arial" w:eastAsia="Times New Roman" w:hAnsi="Arial" w:cs="Arial"/>
          <w:color w:val="00B050"/>
        </w:rPr>
      </w:pPr>
    </w:p>
    <w:p w14:paraId="2CD5D437" w14:textId="528CE03E" w:rsidR="00CD4359" w:rsidRDefault="00A73713" w:rsidP="000D6DD6">
      <w:pPr>
        <w:tabs>
          <w:tab w:val="left" w:pos="1593"/>
        </w:tabs>
        <w:spacing w:after="0" w:line="240" w:lineRule="auto"/>
        <w:jc w:val="both"/>
        <w:rPr>
          <w:rFonts w:ascii="Arial" w:eastAsia="Times New Roman" w:hAnsi="Arial" w:cs="Arial"/>
        </w:rPr>
      </w:pPr>
      <w:r w:rsidRPr="000D6DD6">
        <w:rPr>
          <w:rFonts w:ascii="Arial" w:eastAsia="Times New Roman" w:hAnsi="Arial" w:cs="Arial"/>
        </w:rPr>
        <w:t xml:space="preserve">Existing development on the site consists of </w:t>
      </w:r>
      <w:proofErr w:type="gramStart"/>
      <w:r w:rsidRPr="000D6DD6">
        <w:rPr>
          <w:rFonts w:ascii="Arial" w:eastAsia="Times New Roman" w:hAnsi="Arial" w:cs="Arial"/>
        </w:rPr>
        <w:t>a number of</w:t>
      </w:r>
      <w:proofErr w:type="gramEnd"/>
      <w:r w:rsidRPr="000D6DD6">
        <w:rPr>
          <w:rFonts w:ascii="Arial" w:eastAsia="Times New Roman" w:hAnsi="Arial" w:cs="Arial"/>
        </w:rPr>
        <w:t xml:space="preserve"> buildings, with the main </w:t>
      </w:r>
      <w:r w:rsidR="00D01E72" w:rsidRPr="000D6DD6">
        <w:rPr>
          <w:rFonts w:ascii="Arial" w:eastAsia="Times New Roman" w:hAnsi="Arial" w:cs="Arial"/>
        </w:rPr>
        <w:t>access point being from Penrose Crescent</w:t>
      </w:r>
      <w:r w:rsidR="00CD4359" w:rsidRPr="000D6DD6">
        <w:rPr>
          <w:rFonts w:ascii="Arial" w:eastAsia="Times New Roman" w:hAnsi="Arial" w:cs="Arial"/>
        </w:rPr>
        <w:t>.</w:t>
      </w:r>
    </w:p>
    <w:p w14:paraId="01839A52" w14:textId="77777777" w:rsidR="008C4194" w:rsidRPr="000D6DD6" w:rsidRDefault="008C4194" w:rsidP="000D6DD6">
      <w:pPr>
        <w:tabs>
          <w:tab w:val="left" w:pos="1593"/>
        </w:tabs>
        <w:spacing w:after="0" w:line="240" w:lineRule="auto"/>
        <w:jc w:val="both"/>
        <w:rPr>
          <w:rFonts w:ascii="Arial" w:eastAsia="Times New Roman" w:hAnsi="Arial" w:cs="Arial"/>
        </w:rPr>
      </w:pPr>
    </w:p>
    <w:p w14:paraId="4CFE031F" w14:textId="2389DE0D" w:rsidR="00CD4359" w:rsidRPr="000D6DD6" w:rsidRDefault="00CD4359" w:rsidP="000D6DD6">
      <w:pPr>
        <w:tabs>
          <w:tab w:val="left" w:pos="1593"/>
        </w:tabs>
        <w:spacing w:after="0" w:line="240" w:lineRule="auto"/>
        <w:jc w:val="both"/>
        <w:rPr>
          <w:rFonts w:ascii="Arial" w:eastAsia="Times New Roman" w:hAnsi="Arial" w:cs="Arial"/>
        </w:rPr>
      </w:pPr>
      <w:r w:rsidRPr="000D6DD6">
        <w:rPr>
          <w:rFonts w:ascii="Arial" w:eastAsia="Times New Roman" w:hAnsi="Arial" w:cs="Arial"/>
        </w:rPr>
        <w:t>The sc</w:t>
      </w:r>
      <w:r w:rsidR="00530467" w:rsidRPr="000D6DD6">
        <w:rPr>
          <w:rFonts w:ascii="Arial" w:eastAsia="Times New Roman" w:hAnsi="Arial" w:cs="Arial"/>
        </w:rPr>
        <w:t>hool has been operating since 1973 and caters for students f</w:t>
      </w:r>
      <w:r w:rsidR="00217102" w:rsidRPr="000D6DD6">
        <w:rPr>
          <w:rFonts w:ascii="Arial" w:eastAsia="Times New Roman" w:hAnsi="Arial" w:cs="Arial"/>
        </w:rPr>
        <w:t>r</w:t>
      </w:r>
      <w:r w:rsidR="00530467" w:rsidRPr="000D6DD6">
        <w:rPr>
          <w:rFonts w:ascii="Arial" w:eastAsia="Times New Roman" w:hAnsi="Arial" w:cs="Arial"/>
        </w:rPr>
        <w:t>om Kinder</w:t>
      </w:r>
      <w:r w:rsidR="00217102" w:rsidRPr="000D6DD6">
        <w:rPr>
          <w:rFonts w:ascii="Arial" w:eastAsia="Times New Roman" w:hAnsi="Arial" w:cs="Arial"/>
        </w:rPr>
        <w:t xml:space="preserve">garten to Year 12. The school </w:t>
      </w:r>
      <w:r w:rsidR="00AE5C6A" w:rsidRPr="000D6DD6">
        <w:rPr>
          <w:rFonts w:ascii="Arial" w:eastAsia="Times New Roman" w:hAnsi="Arial" w:cs="Arial"/>
        </w:rPr>
        <w:t xml:space="preserve">has </w:t>
      </w:r>
      <w:r w:rsidR="008C4194">
        <w:rPr>
          <w:rFonts w:ascii="Arial" w:eastAsia="Times New Roman" w:hAnsi="Arial" w:cs="Arial"/>
        </w:rPr>
        <w:t>approx.</w:t>
      </w:r>
      <w:r w:rsidR="00AE5C6A" w:rsidRPr="000D6DD6">
        <w:rPr>
          <w:rFonts w:ascii="Arial" w:eastAsia="Times New Roman" w:hAnsi="Arial" w:cs="Arial"/>
        </w:rPr>
        <w:t xml:space="preserve"> 1000 students and </w:t>
      </w:r>
      <w:r w:rsidR="004357BD" w:rsidRPr="000D6DD6">
        <w:rPr>
          <w:rFonts w:ascii="Arial" w:eastAsia="Times New Roman" w:hAnsi="Arial" w:cs="Arial"/>
        </w:rPr>
        <w:t>114 FTE staff</w:t>
      </w:r>
      <w:r w:rsidR="00826CC7" w:rsidRPr="000D6DD6">
        <w:rPr>
          <w:rFonts w:ascii="Arial" w:eastAsia="Times New Roman" w:hAnsi="Arial" w:cs="Arial"/>
        </w:rPr>
        <w:t>.</w:t>
      </w:r>
    </w:p>
    <w:p w14:paraId="5D5627C7" w14:textId="0CBE52F2" w:rsidR="00826CC7" w:rsidRPr="000D6DD6" w:rsidRDefault="00826CC7" w:rsidP="000D6DD6">
      <w:pPr>
        <w:tabs>
          <w:tab w:val="left" w:pos="1593"/>
        </w:tabs>
        <w:spacing w:after="0" w:line="240" w:lineRule="auto"/>
        <w:jc w:val="both"/>
        <w:rPr>
          <w:rFonts w:ascii="Arial" w:eastAsia="Times New Roman" w:hAnsi="Arial" w:cs="Arial"/>
        </w:rPr>
      </w:pPr>
      <w:r w:rsidRPr="000D6DD6">
        <w:rPr>
          <w:rFonts w:ascii="Arial" w:eastAsia="Times New Roman" w:hAnsi="Arial" w:cs="Arial"/>
        </w:rPr>
        <w:lastRenderedPageBreak/>
        <w:t xml:space="preserve">There are </w:t>
      </w:r>
      <w:r w:rsidR="000F3D10" w:rsidRPr="000D6DD6">
        <w:rPr>
          <w:rFonts w:ascii="Arial" w:eastAsia="Times New Roman" w:hAnsi="Arial" w:cs="Arial"/>
        </w:rPr>
        <w:t xml:space="preserve">89 onsite car parking spaces with 55 </w:t>
      </w:r>
      <w:r w:rsidR="000C4DF7" w:rsidRPr="000D6DD6">
        <w:rPr>
          <w:rFonts w:ascii="Arial" w:eastAsia="Times New Roman" w:hAnsi="Arial" w:cs="Arial"/>
        </w:rPr>
        <w:t xml:space="preserve">spaces </w:t>
      </w:r>
      <w:r w:rsidR="000F3D10" w:rsidRPr="000D6DD6">
        <w:rPr>
          <w:rFonts w:ascii="Arial" w:eastAsia="Times New Roman" w:hAnsi="Arial" w:cs="Arial"/>
        </w:rPr>
        <w:t xml:space="preserve">off Penrose Crescent and </w:t>
      </w:r>
      <w:r w:rsidR="00AB10ED" w:rsidRPr="000D6DD6">
        <w:rPr>
          <w:rFonts w:ascii="Arial" w:eastAsia="Times New Roman" w:hAnsi="Arial" w:cs="Arial"/>
        </w:rPr>
        <w:t xml:space="preserve">34 </w:t>
      </w:r>
      <w:r w:rsidR="000C4DF7" w:rsidRPr="000D6DD6">
        <w:rPr>
          <w:rFonts w:ascii="Arial" w:eastAsia="Times New Roman" w:hAnsi="Arial" w:cs="Arial"/>
        </w:rPr>
        <w:t xml:space="preserve">spaces </w:t>
      </w:r>
      <w:r w:rsidR="00AB10ED" w:rsidRPr="000D6DD6">
        <w:rPr>
          <w:rFonts w:ascii="Arial" w:eastAsia="Times New Roman" w:hAnsi="Arial" w:cs="Arial"/>
        </w:rPr>
        <w:t xml:space="preserve">off </w:t>
      </w:r>
      <w:proofErr w:type="spellStart"/>
      <w:r w:rsidR="00AB10ED" w:rsidRPr="000D6DD6">
        <w:rPr>
          <w:rFonts w:ascii="Arial" w:eastAsia="Times New Roman" w:hAnsi="Arial" w:cs="Arial"/>
        </w:rPr>
        <w:t>Karalta</w:t>
      </w:r>
      <w:proofErr w:type="spellEnd"/>
      <w:r w:rsidR="005607E6" w:rsidRPr="000D6DD6">
        <w:rPr>
          <w:rFonts w:ascii="Arial" w:eastAsia="Times New Roman" w:hAnsi="Arial" w:cs="Arial"/>
        </w:rPr>
        <w:t xml:space="preserve"> </w:t>
      </w:r>
      <w:r w:rsidR="00AB10ED" w:rsidRPr="000D6DD6">
        <w:rPr>
          <w:rFonts w:ascii="Arial" w:eastAsia="Times New Roman" w:hAnsi="Arial" w:cs="Arial"/>
        </w:rPr>
        <w:t xml:space="preserve">Lane. A drop-off provision is </w:t>
      </w:r>
      <w:r w:rsidR="00E87448" w:rsidRPr="000D6DD6">
        <w:rPr>
          <w:rFonts w:ascii="Arial" w:eastAsia="Times New Roman" w:hAnsi="Arial" w:cs="Arial"/>
        </w:rPr>
        <w:t>provided internally with access from Penrose Crescent</w:t>
      </w:r>
      <w:r w:rsidR="000C4DF7" w:rsidRPr="000D6DD6">
        <w:rPr>
          <w:rFonts w:ascii="Arial" w:eastAsia="Times New Roman" w:hAnsi="Arial" w:cs="Arial"/>
        </w:rPr>
        <w:t xml:space="preserve">, </w:t>
      </w:r>
      <w:proofErr w:type="spellStart"/>
      <w:r w:rsidR="000C4DF7" w:rsidRPr="000D6DD6">
        <w:rPr>
          <w:rFonts w:ascii="Arial" w:eastAsia="Times New Roman" w:hAnsi="Arial" w:cs="Arial"/>
        </w:rPr>
        <w:t>Karalta</w:t>
      </w:r>
      <w:proofErr w:type="spellEnd"/>
      <w:r w:rsidR="000C4DF7" w:rsidRPr="000D6DD6">
        <w:rPr>
          <w:rFonts w:ascii="Arial" w:eastAsia="Times New Roman" w:hAnsi="Arial" w:cs="Arial"/>
        </w:rPr>
        <w:t xml:space="preserve"> Lane and Miranda </w:t>
      </w:r>
      <w:r w:rsidR="009924BD" w:rsidRPr="000D6DD6">
        <w:rPr>
          <w:rFonts w:ascii="Arial" w:eastAsia="Times New Roman" w:hAnsi="Arial" w:cs="Arial"/>
        </w:rPr>
        <w:t>Avenue</w:t>
      </w:r>
      <w:r w:rsidR="000C4DF7" w:rsidRPr="000D6DD6">
        <w:rPr>
          <w:rFonts w:ascii="Arial" w:eastAsia="Times New Roman" w:hAnsi="Arial" w:cs="Arial"/>
        </w:rPr>
        <w:t>.</w:t>
      </w:r>
      <w:r w:rsidR="00E87448" w:rsidRPr="000D6DD6">
        <w:rPr>
          <w:rFonts w:ascii="Arial" w:eastAsia="Times New Roman" w:hAnsi="Arial" w:cs="Arial"/>
        </w:rPr>
        <w:t xml:space="preserve"> </w:t>
      </w:r>
    </w:p>
    <w:p w14:paraId="7F05BAEA" w14:textId="77777777" w:rsidR="00CD4359" w:rsidRPr="000D6DD6" w:rsidRDefault="00CD4359" w:rsidP="000D6DD6">
      <w:pPr>
        <w:tabs>
          <w:tab w:val="left" w:pos="1593"/>
        </w:tabs>
        <w:spacing w:after="0" w:line="240" w:lineRule="auto"/>
        <w:jc w:val="both"/>
        <w:rPr>
          <w:rFonts w:ascii="Arial" w:eastAsia="Times New Roman" w:hAnsi="Arial" w:cs="Arial"/>
          <w:color w:val="00B050"/>
        </w:rPr>
      </w:pPr>
    </w:p>
    <w:p w14:paraId="24312045" w14:textId="1AB82912" w:rsidR="00A73713" w:rsidRPr="000D6DD6" w:rsidRDefault="00A73713" w:rsidP="000D6DD6">
      <w:pPr>
        <w:spacing w:after="0" w:line="240" w:lineRule="auto"/>
        <w:jc w:val="both"/>
        <w:rPr>
          <w:rFonts w:ascii="Arial" w:hAnsi="Arial" w:cs="Arial"/>
          <w:noProof/>
          <w:lang w:eastAsia="en-AU"/>
        </w:rPr>
      </w:pPr>
      <w:r w:rsidRPr="000D6DD6">
        <w:rPr>
          <w:rFonts w:ascii="Arial" w:hAnsi="Arial" w:cs="Arial"/>
          <w:noProof/>
          <w:lang w:eastAsia="en-AU"/>
        </w:rPr>
        <w:t xml:space="preserve">The site is located in an area of </w:t>
      </w:r>
      <w:r w:rsidR="00BD6CAD" w:rsidRPr="000D6DD6">
        <w:rPr>
          <w:rFonts w:ascii="Arial" w:hAnsi="Arial" w:cs="Arial"/>
          <w:noProof/>
          <w:lang w:eastAsia="en-AU"/>
        </w:rPr>
        <w:t>commercial/retail</w:t>
      </w:r>
      <w:r w:rsidR="00FA2B5D" w:rsidRPr="000D6DD6">
        <w:rPr>
          <w:rFonts w:ascii="Arial" w:hAnsi="Arial" w:cs="Arial"/>
          <w:noProof/>
          <w:lang w:eastAsia="en-AU"/>
        </w:rPr>
        <w:t xml:space="preserve"> use and is located between the Central Coast Highway and Erina Fair shopping centre.</w:t>
      </w:r>
    </w:p>
    <w:p w14:paraId="260C5941" w14:textId="77777777" w:rsidR="009A628B" w:rsidRPr="000D6DD6" w:rsidRDefault="009A628B" w:rsidP="000D6DD6">
      <w:pPr>
        <w:spacing w:after="0" w:line="240" w:lineRule="auto"/>
        <w:jc w:val="both"/>
        <w:rPr>
          <w:rFonts w:ascii="Arial" w:hAnsi="Arial" w:cs="Arial"/>
          <w:noProof/>
          <w:lang w:eastAsia="en-AU"/>
        </w:rPr>
      </w:pPr>
    </w:p>
    <w:p w14:paraId="703F24DC" w14:textId="0A5232C0" w:rsidR="00A73713" w:rsidRPr="000D6DD6" w:rsidRDefault="00A73713" w:rsidP="000D6DD6">
      <w:pPr>
        <w:widowControl w:val="0"/>
        <w:spacing w:after="0" w:line="240" w:lineRule="auto"/>
        <w:jc w:val="both"/>
        <w:rPr>
          <w:rFonts w:ascii="Arial" w:hAnsi="Arial" w:cs="Arial"/>
        </w:rPr>
      </w:pPr>
      <w:r w:rsidRPr="000D6DD6">
        <w:rPr>
          <w:rFonts w:ascii="Arial" w:hAnsi="Arial" w:cs="Arial"/>
        </w:rPr>
        <w:t xml:space="preserve">The site </w:t>
      </w:r>
      <w:proofErr w:type="gramStart"/>
      <w:r w:rsidRPr="000D6DD6">
        <w:rPr>
          <w:rFonts w:ascii="Arial" w:hAnsi="Arial" w:cs="Arial"/>
        </w:rPr>
        <w:t>is located in</w:t>
      </w:r>
      <w:proofErr w:type="gramEnd"/>
      <w:r w:rsidRPr="000D6DD6">
        <w:rPr>
          <w:rFonts w:ascii="Arial" w:hAnsi="Arial" w:cs="Arial"/>
        </w:rPr>
        <w:t xml:space="preserve"> the SP2–Infrastructure zone (</w:t>
      </w:r>
      <w:r w:rsidR="00DF2861" w:rsidRPr="000D6DD6">
        <w:rPr>
          <w:rFonts w:ascii="Arial" w:hAnsi="Arial" w:cs="Arial"/>
        </w:rPr>
        <w:t>Educational Establishment</w:t>
      </w:r>
      <w:r w:rsidR="00DA04D0" w:rsidRPr="000D6DD6">
        <w:rPr>
          <w:rFonts w:ascii="Arial" w:hAnsi="Arial" w:cs="Arial"/>
        </w:rPr>
        <w:t>)</w:t>
      </w:r>
      <w:r w:rsidR="003345BA" w:rsidRPr="000D6DD6">
        <w:rPr>
          <w:rFonts w:ascii="Arial" w:hAnsi="Arial" w:cs="Arial"/>
        </w:rPr>
        <w:t xml:space="preserve"> under Central Coast Local Environmental Plan 2022</w:t>
      </w:r>
      <w:r w:rsidR="00B34052" w:rsidRPr="000D6DD6">
        <w:rPr>
          <w:rFonts w:ascii="Arial" w:hAnsi="Arial" w:cs="Arial"/>
        </w:rPr>
        <w:t xml:space="preserve">. Educational </w:t>
      </w:r>
      <w:r w:rsidR="00D11480" w:rsidRPr="000D6DD6">
        <w:rPr>
          <w:rFonts w:ascii="Arial" w:hAnsi="Arial" w:cs="Arial"/>
        </w:rPr>
        <w:t>Establishments are a permissible use with consent.</w:t>
      </w:r>
    </w:p>
    <w:p w14:paraId="0E71A866" w14:textId="395610D2" w:rsidR="00D11480" w:rsidRPr="000D6DD6" w:rsidRDefault="00D11480" w:rsidP="000D6DD6">
      <w:pPr>
        <w:widowControl w:val="0"/>
        <w:spacing w:after="0" w:line="240" w:lineRule="auto"/>
        <w:jc w:val="both"/>
        <w:rPr>
          <w:rFonts w:ascii="Arial" w:hAnsi="Arial" w:cs="Arial"/>
        </w:rPr>
      </w:pPr>
    </w:p>
    <w:p w14:paraId="31927A51" w14:textId="77777777" w:rsidR="009F51B8" w:rsidRPr="000D6DD6" w:rsidRDefault="00A73713" w:rsidP="000D6DD6">
      <w:pPr>
        <w:widowControl w:val="0"/>
        <w:spacing w:after="0" w:line="240" w:lineRule="auto"/>
        <w:jc w:val="both"/>
        <w:rPr>
          <w:rFonts w:ascii="Arial" w:hAnsi="Arial" w:cs="Arial"/>
          <w:i/>
        </w:rPr>
      </w:pPr>
      <w:r w:rsidRPr="000D6DD6">
        <w:rPr>
          <w:rFonts w:ascii="Arial" w:hAnsi="Arial" w:cs="Arial"/>
        </w:rPr>
        <w:t xml:space="preserve">The principle planning controls relevant to the proposal include </w:t>
      </w:r>
      <w:r w:rsidRPr="000D6DD6">
        <w:rPr>
          <w:rFonts w:ascii="Arial" w:hAnsi="Arial" w:cs="Arial"/>
          <w:i/>
        </w:rPr>
        <w:t xml:space="preserve">State Environmental Planning Policy </w:t>
      </w:r>
      <w:r w:rsidR="009B66A7" w:rsidRPr="000D6DD6">
        <w:rPr>
          <w:rFonts w:ascii="Arial" w:hAnsi="Arial" w:cs="Arial"/>
          <w:i/>
        </w:rPr>
        <w:t>(Transport and Infrastructure</w:t>
      </w:r>
      <w:r w:rsidR="00ED05A0" w:rsidRPr="000D6DD6">
        <w:rPr>
          <w:rFonts w:ascii="Arial" w:hAnsi="Arial" w:cs="Arial"/>
          <w:i/>
        </w:rPr>
        <w:t>) 2021, Central Coast Local Environmental Plan 2022 and Central Coast Development Control Plan 2022.</w:t>
      </w:r>
    </w:p>
    <w:p w14:paraId="3AD8E2E6" w14:textId="77777777" w:rsidR="009F51B8" w:rsidRPr="000D6DD6" w:rsidRDefault="009F51B8" w:rsidP="000D6DD6">
      <w:pPr>
        <w:widowControl w:val="0"/>
        <w:spacing w:after="0" w:line="240" w:lineRule="auto"/>
        <w:jc w:val="both"/>
        <w:rPr>
          <w:rFonts w:ascii="Arial" w:hAnsi="Arial" w:cs="Arial"/>
          <w:i/>
        </w:rPr>
      </w:pPr>
    </w:p>
    <w:p w14:paraId="4175FF29" w14:textId="0FCB33BC" w:rsidR="00A73713" w:rsidRPr="000D6DD6" w:rsidRDefault="00A73713" w:rsidP="000D6DD6">
      <w:pPr>
        <w:widowControl w:val="0"/>
        <w:spacing w:after="0" w:line="240" w:lineRule="auto"/>
        <w:jc w:val="both"/>
        <w:rPr>
          <w:rFonts w:ascii="Arial" w:hAnsi="Arial" w:cs="Arial"/>
        </w:rPr>
      </w:pPr>
      <w:r w:rsidRPr="000D6DD6">
        <w:rPr>
          <w:rFonts w:ascii="Arial" w:hAnsi="Arial" w:cs="Arial"/>
        </w:rPr>
        <w:t>The proposal is consistent with various provisions of the planning controls including:</w:t>
      </w:r>
    </w:p>
    <w:p w14:paraId="66CAAFAB" w14:textId="77777777" w:rsidR="00A73713" w:rsidRPr="000D6DD6" w:rsidRDefault="00A73713" w:rsidP="000D6DD6">
      <w:pPr>
        <w:widowControl w:val="0"/>
        <w:spacing w:after="0" w:line="240" w:lineRule="auto"/>
        <w:jc w:val="both"/>
        <w:rPr>
          <w:rFonts w:ascii="Arial" w:hAnsi="Arial" w:cs="Arial"/>
        </w:rPr>
      </w:pPr>
    </w:p>
    <w:p w14:paraId="74F9CC1B" w14:textId="68B32110" w:rsidR="00A73713" w:rsidRPr="000D6DD6" w:rsidRDefault="00A73713" w:rsidP="000D6DD6">
      <w:pPr>
        <w:pStyle w:val="ListParagraph"/>
        <w:widowControl w:val="0"/>
        <w:numPr>
          <w:ilvl w:val="0"/>
          <w:numId w:val="22"/>
        </w:numPr>
        <w:spacing w:after="0" w:line="240" w:lineRule="auto"/>
        <w:jc w:val="both"/>
        <w:rPr>
          <w:rFonts w:ascii="Arial" w:hAnsi="Arial" w:cs="Arial"/>
          <w:b/>
          <w:bCs/>
        </w:rPr>
      </w:pPr>
      <w:r w:rsidRPr="000D6DD6">
        <w:rPr>
          <w:rFonts w:ascii="Arial" w:hAnsi="Arial" w:cs="Arial"/>
        </w:rPr>
        <w:t xml:space="preserve">The proposal </w:t>
      </w:r>
      <w:proofErr w:type="gramStart"/>
      <w:r w:rsidRPr="000D6DD6">
        <w:rPr>
          <w:rFonts w:ascii="Arial" w:hAnsi="Arial" w:cs="Arial"/>
        </w:rPr>
        <w:t>is considered to be</w:t>
      </w:r>
      <w:proofErr w:type="gramEnd"/>
      <w:r w:rsidRPr="000D6DD6">
        <w:rPr>
          <w:rFonts w:ascii="Arial" w:hAnsi="Arial" w:cs="Arial"/>
        </w:rPr>
        <w:t xml:space="preserve"> </w:t>
      </w:r>
      <w:r w:rsidR="00C750EC" w:rsidRPr="000D6DD6">
        <w:rPr>
          <w:rFonts w:ascii="Arial" w:hAnsi="Arial" w:cs="Arial"/>
        </w:rPr>
        <w:t>comply with</w:t>
      </w:r>
      <w:r w:rsidR="00D779E5" w:rsidRPr="000D6DD6">
        <w:rPr>
          <w:rFonts w:ascii="Arial" w:hAnsi="Arial" w:cs="Arial"/>
        </w:rPr>
        <w:t xml:space="preserve"> the</w:t>
      </w:r>
      <w:r w:rsidRPr="000D6DD6">
        <w:rPr>
          <w:rFonts w:ascii="Arial" w:hAnsi="Arial" w:cs="Arial"/>
        </w:rPr>
        <w:t xml:space="preserve"> various objects of the EP&amp;A Act (orderly and economic development of</w:t>
      </w:r>
      <w:r w:rsidR="006E052B" w:rsidRPr="000D6DD6">
        <w:rPr>
          <w:rFonts w:ascii="Arial" w:hAnsi="Arial" w:cs="Arial"/>
        </w:rPr>
        <w:t xml:space="preserve"> land) and is </w:t>
      </w:r>
      <w:r w:rsidR="00D779E5" w:rsidRPr="000D6DD6">
        <w:rPr>
          <w:rFonts w:ascii="Arial" w:hAnsi="Arial" w:cs="Arial"/>
        </w:rPr>
        <w:t xml:space="preserve">not </w:t>
      </w:r>
      <w:r w:rsidR="006E052B" w:rsidRPr="000D6DD6">
        <w:rPr>
          <w:rFonts w:ascii="Arial" w:hAnsi="Arial" w:cs="Arial"/>
        </w:rPr>
        <w:t xml:space="preserve">contrary to the </w:t>
      </w:r>
      <w:r w:rsidRPr="000D6DD6">
        <w:rPr>
          <w:rFonts w:ascii="Arial" w:hAnsi="Arial" w:cs="Arial"/>
        </w:rPr>
        <w:t>public interest given it is consistent with various planning controls</w:t>
      </w:r>
      <w:r w:rsidR="00332183" w:rsidRPr="000D6DD6">
        <w:rPr>
          <w:rFonts w:ascii="Arial" w:hAnsi="Arial" w:cs="Arial"/>
        </w:rPr>
        <w:t>.</w:t>
      </w:r>
    </w:p>
    <w:p w14:paraId="1CC53056" w14:textId="584C6616" w:rsidR="00A73713" w:rsidRPr="000D6DD6" w:rsidRDefault="00A73713" w:rsidP="000D6DD6">
      <w:pPr>
        <w:pStyle w:val="ListParagraph"/>
        <w:widowControl w:val="0"/>
        <w:numPr>
          <w:ilvl w:val="0"/>
          <w:numId w:val="22"/>
        </w:numPr>
        <w:spacing w:after="0" w:line="240" w:lineRule="auto"/>
        <w:jc w:val="both"/>
        <w:rPr>
          <w:rFonts w:ascii="Arial" w:hAnsi="Arial" w:cs="Arial"/>
        </w:rPr>
      </w:pPr>
      <w:r w:rsidRPr="000D6DD6">
        <w:rPr>
          <w:rFonts w:ascii="Arial" w:hAnsi="Arial" w:cs="Arial"/>
        </w:rPr>
        <w:t xml:space="preserve">The proposal also </w:t>
      </w:r>
      <w:r w:rsidR="009B62EE" w:rsidRPr="000D6DD6">
        <w:rPr>
          <w:rFonts w:ascii="Arial" w:hAnsi="Arial" w:cs="Arial"/>
        </w:rPr>
        <w:t xml:space="preserve">complies with </w:t>
      </w:r>
      <w:r w:rsidRPr="000D6DD6">
        <w:rPr>
          <w:rFonts w:ascii="Arial" w:hAnsi="Arial" w:cs="Arial"/>
        </w:rPr>
        <w:t>the matters for consideration under Section 4.15(1) of the EP&amp; A Act in relation to potential impacts to surrounding area</w:t>
      </w:r>
      <w:r w:rsidR="009B62EE" w:rsidRPr="000D6DD6">
        <w:rPr>
          <w:rFonts w:ascii="Arial" w:hAnsi="Arial" w:cs="Arial"/>
        </w:rPr>
        <w:t>.</w:t>
      </w:r>
      <w:r w:rsidRPr="000D6DD6">
        <w:rPr>
          <w:rFonts w:ascii="Arial" w:hAnsi="Arial" w:cs="Arial"/>
        </w:rPr>
        <w:t xml:space="preserve"> </w:t>
      </w:r>
    </w:p>
    <w:p w14:paraId="0639BAF2" w14:textId="77777777" w:rsidR="00A73713" w:rsidRPr="000D6DD6" w:rsidRDefault="00A73713" w:rsidP="000D6DD6">
      <w:pPr>
        <w:pStyle w:val="ListParagraph"/>
        <w:widowControl w:val="0"/>
        <w:spacing w:after="0" w:line="240" w:lineRule="auto"/>
        <w:jc w:val="both"/>
        <w:rPr>
          <w:rFonts w:ascii="Arial" w:hAnsi="Arial" w:cs="Arial"/>
        </w:rPr>
      </w:pPr>
    </w:p>
    <w:p w14:paraId="53DC1986" w14:textId="7A613CD1" w:rsidR="00A73713" w:rsidRPr="000D6DD6" w:rsidRDefault="00584EC5" w:rsidP="000D6DD6">
      <w:pPr>
        <w:spacing w:after="0" w:line="240" w:lineRule="auto"/>
        <w:jc w:val="both"/>
        <w:rPr>
          <w:rFonts w:ascii="Arial" w:hAnsi="Arial" w:cs="Arial"/>
        </w:rPr>
      </w:pPr>
      <w:r w:rsidRPr="000D6DD6">
        <w:rPr>
          <w:rFonts w:ascii="Arial" w:hAnsi="Arial" w:cs="Arial"/>
        </w:rPr>
        <w:t>T</w:t>
      </w:r>
      <w:r w:rsidR="00A73713" w:rsidRPr="000D6DD6">
        <w:rPr>
          <w:rFonts w:ascii="Arial" w:hAnsi="Arial" w:cs="Arial"/>
        </w:rPr>
        <w:t xml:space="preserve">he application is integrated development pursuant to Section 4.46 of the </w:t>
      </w:r>
      <w:r w:rsidR="00A73713" w:rsidRPr="000D6DD6">
        <w:rPr>
          <w:rFonts w:ascii="Arial" w:hAnsi="Arial" w:cs="Arial"/>
          <w:i/>
        </w:rPr>
        <w:t xml:space="preserve">Environmental Planning and Assessment Act 1979 </w:t>
      </w:r>
      <w:r w:rsidR="00A73713" w:rsidRPr="000D6DD6">
        <w:rPr>
          <w:rFonts w:ascii="Arial" w:hAnsi="Arial" w:cs="Arial"/>
        </w:rPr>
        <w:t>(‘EP&amp;A Act’)</w:t>
      </w:r>
      <w:r w:rsidR="00A73713" w:rsidRPr="000D6DD6">
        <w:rPr>
          <w:rFonts w:ascii="Arial" w:hAnsi="Arial" w:cs="Arial"/>
          <w:i/>
        </w:rPr>
        <w:t xml:space="preserve">. </w:t>
      </w:r>
      <w:r w:rsidR="00A73713" w:rsidRPr="000D6DD6">
        <w:rPr>
          <w:rFonts w:ascii="Arial" w:hAnsi="Arial" w:cs="Arial"/>
        </w:rPr>
        <w:t xml:space="preserve">A referral to </w:t>
      </w:r>
      <w:r w:rsidR="00D46B41" w:rsidRPr="000D6DD6">
        <w:rPr>
          <w:rFonts w:ascii="Arial" w:hAnsi="Arial" w:cs="Arial"/>
        </w:rPr>
        <w:t>NSW Rural Fire</w:t>
      </w:r>
      <w:r w:rsidR="00514A44" w:rsidRPr="000D6DD6">
        <w:rPr>
          <w:rFonts w:ascii="Arial" w:hAnsi="Arial" w:cs="Arial"/>
        </w:rPr>
        <w:t xml:space="preserve"> </w:t>
      </w:r>
      <w:r w:rsidR="00D46B41" w:rsidRPr="000D6DD6">
        <w:rPr>
          <w:rFonts w:ascii="Arial" w:hAnsi="Arial" w:cs="Arial"/>
        </w:rPr>
        <w:t>Service</w:t>
      </w:r>
      <w:r w:rsidR="00A73713" w:rsidRPr="000D6DD6">
        <w:rPr>
          <w:rFonts w:ascii="Arial" w:hAnsi="Arial" w:cs="Arial"/>
        </w:rPr>
        <w:t xml:space="preserve"> pursuant to </w:t>
      </w:r>
      <w:r w:rsidR="00D27451" w:rsidRPr="000D6DD6">
        <w:rPr>
          <w:rFonts w:ascii="Arial" w:hAnsi="Arial" w:cs="Arial"/>
          <w:i/>
          <w:iCs/>
        </w:rPr>
        <w:t>Rural Fires Act</w:t>
      </w:r>
      <w:r w:rsidR="00D27451" w:rsidRPr="000D6DD6">
        <w:rPr>
          <w:rFonts w:ascii="Arial" w:hAnsi="Arial" w:cs="Arial"/>
        </w:rPr>
        <w:t xml:space="preserve"> 1997 was </w:t>
      </w:r>
      <w:r w:rsidR="003243C4" w:rsidRPr="000D6DD6">
        <w:rPr>
          <w:rFonts w:ascii="Arial" w:hAnsi="Arial" w:cs="Arial"/>
        </w:rPr>
        <w:t>s</w:t>
      </w:r>
      <w:r w:rsidR="00A73713" w:rsidRPr="000D6DD6">
        <w:rPr>
          <w:rFonts w:ascii="Arial" w:hAnsi="Arial" w:cs="Arial"/>
        </w:rPr>
        <w:t xml:space="preserve">ent and </w:t>
      </w:r>
      <w:r w:rsidR="003243C4" w:rsidRPr="000D6DD6">
        <w:rPr>
          <w:rFonts w:ascii="Arial" w:hAnsi="Arial" w:cs="Arial"/>
        </w:rPr>
        <w:t>RFS have issue GTAs subject to conditions</w:t>
      </w:r>
      <w:r w:rsidR="00853AB3" w:rsidRPr="000D6DD6">
        <w:rPr>
          <w:rFonts w:ascii="Arial" w:hAnsi="Arial" w:cs="Arial"/>
        </w:rPr>
        <w:t>.</w:t>
      </w:r>
    </w:p>
    <w:p w14:paraId="3DCC120E" w14:textId="77777777" w:rsidR="00A73713" w:rsidRPr="000D6DD6" w:rsidRDefault="00A73713" w:rsidP="000D6DD6">
      <w:pPr>
        <w:spacing w:after="0" w:line="240" w:lineRule="auto"/>
        <w:jc w:val="both"/>
        <w:rPr>
          <w:rFonts w:ascii="Arial" w:hAnsi="Arial" w:cs="Arial"/>
        </w:rPr>
      </w:pPr>
    </w:p>
    <w:p w14:paraId="38F737B8" w14:textId="3E9DD2AB" w:rsidR="00A73713" w:rsidRPr="000D6DD6" w:rsidRDefault="00A73713" w:rsidP="000D6DD6">
      <w:pPr>
        <w:spacing w:after="0" w:line="240" w:lineRule="auto"/>
        <w:jc w:val="both"/>
        <w:rPr>
          <w:rFonts w:ascii="Arial" w:hAnsi="Arial" w:cs="Arial"/>
        </w:rPr>
      </w:pPr>
      <w:r w:rsidRPr="000D6DD6">
        <w:rPr>
          <w:rFonts w:ascii="Arial" w:hAnsi="Arial" w:cs="Arial"/>
        </w:rPr>
        <w:t xml:space="preserve">The application was placed on public exhibition from </w:t>
      </w:r>
      <w:r w:rsidR="007C3FA3" w:rsidRPr="000D6DD6">
        <w:rPr>
          <w:rFonts w:ascii="Arial" w:hAnsi="Arial" w:cs="Arial"/>
        </w:rPr>
        <w:t>1</w:t>
      </w:r>
      <w:r w:rsidRPr="000D6DD6">
        <w:rPr>
          <w:rFonts w:ascii="Arial" w:hAnsi="Arial" w:cs="Arial"/>
        </w:rPr>
        <w:t xml:space="preserve">1 </w:t>
      </w:r>
      <w:r w:rsidR="007C3FA3" w:rsidRPr="000D6DD6">
        <w:rPr>
          <w:rFonts w:ascii="Arial" w:hAnsi="Arial" w:cs="Arial"/>
        </w:rPr>
        <w:t>November 2022</w:t>
      </w:r>
      <w:r w:rsidRPr="000D6DD6">
        <w:rPr>
          <w:rFonts w:ascii="Arial" w:hAnsi="Arial" w:cs="Arial"/>
        </w:rPr>
        <w:t xml:space="preserve"> to </w:t>
      </w:r>
      <w:r w:rsidR="00EE4466" w:rsidRPr="000D6DD6">
        <w:rPr>
          <w:rFonts w:ascii="Arial" w:hAnsi="Arial" w:cs="Arial"/>
        </w:rPr>
        <w:t>2 December 2022</w:t>
      </w:r>
      <w:r w:rsidRPr="000D6DD6">
        <w:rPr>
          <w:rFonts w:ascii="Arial" w:hAnsi="Arial" w:cs="Arial"/>
        </w:rPr>
        <w:t xml:space="preserve"> with </w:t>
      </w:r>
      <w:r w:rsidR="00EE4466" w:rsidRPr="000D6DD6">
        <w:rPr>
          <w:rFonts w:ascii="Arial" w:hAnsi="Arial" w:cs="Arial"/>
        </w:rPr>
        <w:t>no</w:t>
      </w:r>
      <w:r w:rsidRPr="000D6DD6">
        <w:rPr>
          <w:rFonts w:ascii="Arial" w:hAnsi="Arial" w:cs="Arial"/>
        </w:rPr>
        <w:t xml:space="preserve"> submissions being received. </w:t>
      </w:r>
    </w:p>
    <w:p w14:paraId="53883435" w14:textId="77777777" w:rsidR="00EE4466" w:rsidRPr="000D6DD6" w:rsidRDefault="00EE4466" w:rsidP="000D6DD6">
      <w:pPr>
        <w:spacing w:after="0" w:line="240" w:lineRule="auto"/>
        <w:jc w:val="both"/>
        <w:rPr>
          <w:rFonts w:ascii="Arial" w:hAnsi="Arial" w:cs="Arial"/>
        </w:rPr>
      </w:pPr>
    </w:p>
    <w:p w14:paraId="3ED5BEC8" w14:textId="4F8B55A6" w:rsidR="00A73713" w:rsidRPr="000D6DD6" w:rsidRDefault="00A73713" w:rsidP="000D6DD6">
      <w:pPr>
        <w:spacing w:after="0" w:line="240" w:lineRule="auto"/>
        <w:jc w:val="both"/>
        <w:rPr>
          <w:rFonts w:ascii="Arial" w:hAnsi="Arial" w:cs="Arial"/>
          <w:bCs/>
          <w:i/>
        </w:rPr>
      </w:pPr>
      <w:r w:rsidRPr="000D6DD6">
        <w:rPr>
          <w:rFonts w:ascii="Arial" w:hAnsi="Arial" w:cs="Arial"/>
        </w:rPr>
        <w:t xml:space="preserve">The application is referred to the </w:t>
      </w:r>
      <w:r w:rsidR="003F739E" w:rsidRPr="000D6DD6">
        <w:rPr>
          <w:rFonts w:ascii="Arial" w:hAnsi="Arial" w:cs="Arial"/>
        </w:rPr>
        <w:t>Hunter and Central Coast Regional Planning Panel</w:t>
      </w:r>
      <w:r w:rsidR="00CD6905" w:rsidRPr="000D6DD6">
        <w:rPr>
          <w:rFonts w:ascii="Arial" w:hAnsi="Arial" w:cs="Arial"/>
        </w:rPr>
        <w:t xml:space="preserve"> </w:t>
      </w:r>
      <w:r w:rsidRPr="000D6DD6">
        <w:rPr>
          <w:rFonts w:ascii="Arial" w:hAnsi="Arial" w:cs="Arial"/>
        </w:rPr>
        <w:t xml:space="preserve">(‘the Panel’) as </w:t>
      </w:r>
      <w:r w:rsidRPr="000D6DD6">
        <w:rPr>
          <w:rFonts w:ascii="Arial" w:hAnsi="Arial" w:cs="Arial"/>
          <w:bCs/>
        </w:rPr>
        <w:t xml:space="preserve">the </w:t>
      </w:r>
      <w:r w:rsidRPr="000D6DD6">
        <w:rPr>
          <w:rFonts w:ascii="Arial" w:hAnsi="Arial" w:cs="Arial"/>
        </w:rPr>
        <w:t>development is ‘</w:t>
      </w:r>
      <w:r w:rsidRPr="000D6DD6">
        <w:rPr>
          <w:rFonts w:ascii="Arial" w:hAnsi="Arial" w:cs="Arial"/>
          <w:i/>
        </w:rPr>
        <w:t>regionally significant development’</w:t>
      </w:r>
      <w:r w:rsidRPr="000D6DD6">
        <w:rPr>
          <w:rFonts w:ascii="Arial" w:hAnsi="Arial" w:cs="Arial"/>
        </w:rPr>
        <w:t xml:space="preserve">, pursuant to </w:t>
      </w:r>
      <w:r w:rsidR="00474185" w:rsidRPr="000D6DD6">
        <w:rPr>
          <w:rFonts w:ascii="Arial" w:hAnsi="Arial" w:cs="Arial"/>
          <w:lang w:eastAsia="en-GB"/>
        </w:rPr>
        <w:t>Section 2.19(1</w:t>
      </w:r>
      <w:proofErr w:type="gramStart"/>
      <w:r w:rsidR="00474185" w:rsidRPr="000D6DD6">
        <w:rPr>
          <w:rFonts w:ascii="Arial" w:hAnsi="Arial" w:cs="Arial"/>
          <w:lang w:eastAsia="en-GB"/>
        </w:rPr>
        <w:t xml:space="preserve">) </w:t>
      </w:r>
      <w:r w:rsidR="00474185" w:rsidRPr="000D6DD6">
        <w:rPr>
          <w:rFonts w:ascii="Arial" w:hAnsi="Arial" w:cs="Arial"/>
        </w:rPr>
        <w:t xml:space="preserve"> </w:t>
      </w:r>
      <w:r w:rsidRPr="000D6DD6">
        <w:rPr>
          <w:rFonts w:ascii="Arial" w:hAnsi="Arial" w:cs="Arial"/>
        </w:rPr>
        <w:t>of</w:t>
      </w:r>
      <w:proofErr w:type="gramEnd"/>
      <w:r w:rsidRPr="000D6DD6">
        <w:rPr>
          <w:rFonts w:ascii="Arial" w:hAnsi="Arial" w:cs="Arial"/>
        </w:rPr>
        <w:t xml:space="preserve"> </w:t>
      </w:r>
      <w:r w:rsidR="00474185" w:rsidRPr="000D6DD6">
        <w:rPr>
          <w:rFonts w:ascii="Arial" w:hAnsi="Arial" w:cs="Arial"/>
          <w:i/>
          <w:iCs/>
        </w:rPr>
        <w:t xml:space="preserve">State Environmental Planning Policy (Planning Systems) 2021 </w:t>
      </w:r>
      <w:r w:rsidRPr="000D6DD6">
        <w:rPr>
          <w:rFonts w:ascii="Arial" w:hAnsi="Arial" w:cs="Arial"/>
        </w:rPr>
        <w:t xml:space="preserve">as the proposal </w:t>
      </w:r>
      <w:r w:rsidRPr="000D6DD6">
        <w:rPr>
          <w:rFonts w:ascii="Arial" w:hAnsi="Arial" w:cs="Arial"/>
          <w:bCs/>
        </w:rPr>
        <w:t xml:space="preserve">is development for </w:t>
      </w:r>
      <w:r w:rsidR="00084C45" w:rsidRPr="000D6DD6">
        <w:rPr>
          <w:rFonts w:ascii="Arial" w:hAnsi="Arial" w:cs="Arial"/>
          <w:bCs/>
        </w:rPr>
        <w:t xml:space="preserve">an educational </w:t>
      </w:r>
      <w:r w:rsidR="003F3D52" w:rsidRPr="000D6DD6">
        <w:rPr>
          <w:rFonts w:ascii="Arial" w:hAnsi="Arial" w:cs="Arial"/>
          <w:bCs/>
        </w:rPr>
        <w:t xml:space="preserve">establishment </w:t>
      </w:r>
      <w:r w:rsidRPr="000D6DD6">
        <w:rPr>
          <w:rFonts w:ascii="Arial" w:hAnsi="Arial" w:cs="Arial"/>
          <w:bCs/>
        </w:rPr>
        <w:t>with a CIV over $5 million.</w:t>
      </w:r>
      <w:r w:rsidRPr="000D6DD6">
        <w:rPr>
          <w:rFonts w:ascii="Arial" w:hAnsi="Arial" w:cs="Arial"/>
          <w:bCs/>
          <w:i/>
        </w:rPr>
        <w:t xml:space="preserve"> </w:t>
      </w:r>
      <w:bookmarkStart w:id="0" w:name="sch.4a-cl.6"/>
      <w:bookmarkEnd w:id="0"/>
    </w:p>
    <w:p w14:paraId="0794F1A2" w14:textId="77777777" w:rsidR="00474185" w:rsidRPr="000D6DD6" w:rsidRDefault="00474185" w:rsidP="000D6DD6">
      <w:pPr>
        <w:spacing w:after="0" w:line="240" w:lineRule="auto"/>
        <w:jc w:val="both"/>
        <w:rPr>
          <w:rFonts w:ascii="Arial" w:hAnsi="Arial" w:cs="Arial"/>
          <w:bCs/>
          <w:i/>
        </w:rPr>
      </w:pPr>
    </w:p>
    <w:p w14:paraId="08407F58" w14:textId="77777777" w:rsidR="00126AF6" w:rsidRPr="000D6DD6" w:rsidRDefault="00A73713" w:rsidP="000D6DD6">
      <w:pPr>
        <w:spacing w:after="0" w:line="240" w:lineRule="auto"/>
        <w:jc w:val="both"/>
        <w:rPr>
          <w:rFonts w:ascii="Arial" w:hAnsi="Arial" w:cs="Arial"/>
        </w:rPr>
      </w:pPr>
      <w:r w:rsidRPr="000D6DD6">
        <w:rPr>
          <w:rFonts w:ascii="Arial" w:hAnsi="Arial" w:cs="Arial"/>
        </w:rPr>
        <w:t xml:space="preserve">A briefing was held with the Panel on </w:t>
      </w:r>
      <w:r w:rsidR="0008130F" w:rsidRPr="000D6DD6">
        <w:rPr>
          <w:rFonts w:ascii="Arial" w:hAnsi="Arial" w:cs="Arial"/>
        </w:rPr>
        <w:t xml:space="preserve">1 December 2022 </w:t>
      </w:r>
      <w:r w:rsidRPr="000D6DD6">
        <w:rPr>
          <w:rFonts w:ascii="Arial" w:hAnsi="Arial" w:cs="Arial"/>
        </w:rPr>
        <w:t>where key issues were discussed, including zoning and permissibility</w:t>
      </w:r>
      <w:r w:rsidR="00BE09E7" w:rsidRPr="000D6DD6">
        <w:rPr>
          <w:rFonts w:ascii="Arial" w:hAnsi="Arial" w:cs="Arial"/>
        </w:rPr>
        <w:t xml:space="preserve">, access and car parking, </w:t>
      </w:r>
      <w:r w:rsidR="00F3390C" w:rsidRPr="000D6DD6">
        <w:rPr>
          <w:rFonts w:ascii="Arial" w:hAnsi="Arial" w:cs="Arial"/>
        </w:rPr>
        <w:t>past consents, and internal and external</w:t>
      </w:r>
      <w:r w:rsidRPr="000D6DD6">
        <w:rPr>
          <w:rFonts w:ascii="Arial" w:hAnsi="Arial" w:cs="Arial"/>
        </w:rPr>
        <w:t xml:space="preserve"> </w:t>
      </w:r>
      <w:r w:rsidR="00F3390C" w:rsidRPr="000D6DD6">
        <w:rPr>
          <w:rFonts w:ascii="Arial" w:hAnsi="Arial" w:cs="Arial"/>
        </w:rPr>
        <w:t>impacts during construction</w:t>
      </w:r>
      <w:r w:rsidR="00C140EB" w:rsidRPr="000D6DD6">
        <w:rPr>
          <w:rFonts w:ascii="Arial" w:hAnsi="Arial" w:cs="Arial"/>
        </w:rPr>
        <w:t>.</w:t>
      </w:r>
    </w:p>
    <w:p w14:paraId="3A654CA3" w14:textId="77777777" w:rsidR="00A73713" w:rsidRPr="000D6DD6" w:rsidRDefault="00A73713" w:rsidP="000D6DD6">
      <w:pPr>
        <w:spacing w:after="0" w:line="240" w:lineRule="auto"/>
        <w:jc w:val="both"/>
        <w:rPr>
          <w:rFonts w:ascii="Arial" w:hAnsi="Arial" w:cs="Arial"/>
          <w:b/>
          <w:color w:val="00B050"/>
        </w:rPr>
      </w:pPr>
    </w:p>
    <w:p w14:paraId="5B39D737" w14:textId="77777777" w:rsidR="00A73713" w:rsidRPr="000D6DD6" w:rsidRDefault="00A73713" w:rsidP="000D6DD6">
      <w:pPr>
        <w:spacing w:after="0" w:line="240" w:lineRule="auto"/>
        <w:jc w:val="both"/>
        <w:rPr>
          <w:rFonts w:ascii="Arial" w:hAnsi="Arial" w:cs="Arial"/>
        </w:rPr>
      </w:pPr>
      <w:r w:rsidRPr="000D6DD6">
        <w:rPr>
          <w:rFonts w:ascii="Arial" w:hAnsi="Arial" w:cs="Arial"/>
        </w:rPr>
        <w:t>The key issues associated with the proposal included:</w:t>
      </w:r>
    </w:p>
    <w:p w14:paraId="55023631" w14:textId="77777777" w:rsidR="00A73713" w:rsidRPr="000D6DD6" w:rsidRDefault="00A73713" w:rsidP="000D6DD6">
      <w:pPr>
        <w:spacing w:after="0" w:line="240" w:lineRule="auto"/>
        <w:jc w:val="both"/>
        <w:rPr>
          <w:rFonts w:ascii="Arial" w:hAnsi="Arial" w:cs="Arial"/>
          <w:b/>
        </w:rPr>
      </w:pPr>
    </w:p>
    <w:p w14:paraId="50E5CE24" w14:textId="6F0277D0" w:rsidR="00A73713" w:rsidRPr="000D6DD6" w:rsidRDefault="00A73713" w:rsidP="000D6DD6">
      <w:pPr>
        <w:numPr>
          <w:ilvl w:val="0"/>
          <w:numId w:val="21"/>
        </w:numPr>
        <w:spacing w:after="120" w:line="240" w:lineRule="auto"/>
        <w:ind w:left="719" w:hangingChars="327" w:hanging="719"/>
        <w:jc w:val="both"/>
        <w:rPr>
          <w:rFonts w:ascii="Arial" w:hAnsi="Arial" w:cs="Arial"/>
        </w:rPr>
      </w:pPr>
      <w:r w:rsidRPr="000D6DD6">
        <w:rPr>
          <w:rFonts w:ascii="Arial" w:hAnsi="Arial" w:cs="Arial"/>
          <w:i/>
        </w:rPr>
        <w:t>Permissibility</w:t>
      </w:r>
      <w:r w:rsidRPr="000D6DD6">
        <w:rPr>
          <w:rFonts w:ascii="Arial" w:hAnsi="Arial" w:cs="Arial"/>
        </w:rPr>
        <w:t xml:space="preserve"> - The propos</w:t>
      </w:r>
      <w:r w:rsidR="005E3C80" w:rsidRPr="000D6DD6">
        <w:rPr>
          <w:rFonts w:ascii="Arial" w:hAnsi="Arial" w:cs="Arial"/>
        </w:rPr>
        <w:t xml:space="preserve">al is permissible </w:t>
      </w:r>
      <w:r w:rsidR="00513753" w:rsidRPr="000D6DD6">
        <w:rPr>
          <w:rFonts w:ascii="Arial" w:hAnsi="Arial" w:cs="Arial"/>
        </w:rPr>
        <w:t>is</w:t>
      </w:r>
      <w:r w:rsidRPr="000D6DD6">
        <w:rPr>
          <w:rFonts w:ascii="Arial" w:hAnsi="Arial" w:cs="Arial"/>
        </w:rPr>
        <w:t xml:space="preserve"> permissible </w:t>
      </w:r>
      <w:r w:rsidR="00513753" w:rsidRPr="000D6DD6">
        <w:rPr>
          <w:rFonts w:ascii="Arial" w:hAnsi="Arial" w:cs="Arial"/>
        </w:rPr>
        <w:t xml:space="preserve">with consent </w:t>
      </w:r>
      <w:r w:rsidRPr="000D6DD6">
        <w:rPr>
          <w:rFonts w:ascii="Arial" w:hAnsi="Arial" w:cs="Arial"/>
        </w:rPr>
        <w:t>in the SP2 zone</w:t>
      </w:r>
      <w:r w:rsidR="00513753" w:rsidRPr="000D6DD6">
        <w:rPr>
          <w:rFonts w:ascii="Arial" w:hAnsi="Arial" w:cs="Arial"/>
        </w:rPr>
        <w:t>.</w:t>
      </w:r>
      <w:r w:rsidRPr="000D6DD6">
        <w:rPr>
          <w:rFonts w:ascii="Arial" w:hAnsi="Arial" w:cs="Arial"/>
        </w:rPr>
        <w:t xml:space="preserve"> </w:t>
      </w:r>
    </w:p>
    <w:p w14:paraId="1B221AD7" w14:textId="32ED08E0" w:rsidR="00A73713" w:rsidRPr="000D6DD6" w:rsidRDefault="00A73713" w:rsidP="000D6DD6">
      <w:pPr>
        <w:numPr>
          <w:ilvl w:val="0"/>
          <w:numId w:val="21"/>
        </w:numPr>
        <w:spacing w:after="120" w:line="240" w:lineRule="auto"/>
        <w:ind w:left="719" w:hangingChars="327" w:hanging="719"/>
        <w:jc w:val="both"/>
        <w:rPr>
          <w:rFonts w:ascii="Arial" w:hAnsi="Arial" w:cs="Arial"/>
        </w:rPr>
      </w:pPr>
      <w:r w:rsidRPr="000D6DD6">
        <w:rPr>
          <w:rFonts w:ascii="Arial" w:hAnsi="Arial" w:cs="Arial"/>
          <w:i/>
        </w:rPr>
        <w:t>Urban Design</w:t>
      </w:r>
      <w:r w:rsidRPr="000D6DD6">
        <w:rPr>
          <w:rFonts w:ascii="Arial" w:hAnsi="Arial" w:cs="Arial"/>
        </w:rPr>
        <w:t xml:space="preserve"> - T</w:t>
      </w:r>
      <w:r w:rsidRPr="000D6DD6">
        <w:rPr>
          <w:rFonts w:ascii="Arial" w:hAnsi="Arial" w:cs="Arial"/>
          <w:lang w:val="en-US"/>
        </w:rPr>
        <w:t>he propos</w:t>
      </w:r>
      <w:r w:rsidR="00474087" w:rsidRPr="000D6DD6">
        <w:rPr>
          <w:rFonts w:ascii="Arial" w:hAnsi="Arial" w:cs="Arial"/>
          <w:lang w:val="en-US"/>
        </w:rPr>
        <w:t xml:space="preserve">al is consistent </w:t>
      </w:r>
      <w:r w:rsidR="00163DD4" w:rsidRPr="000D6DD6">
        <w:rPr>
          <w:rFonts w:ascii="Arial" w:hAnsi="Arial" w:cs="Arial"/>
          <w:lang w:val="en-US"/>
        </w:rPr>
        <w:t xml:space="preserve">with the existing development on the site and the surrounding area. The replacement of demountable buildings with a new 3 </w:t>
      </w:r>
      <w:proofErr w:type="spellStart"/>
      <w:r w:rsidR="00A36AAA" w:rsidRPr="000D6DD6">
        <w:rPr>
          <w:rFonts w:ascii="Arial" w:hAnsi="Arial" w:cs="Arial"/>
          <w:lang w:val="en-US"/>
        </w:rPr>
        <w:t>storey</w:t>
      </w:r>
      <w:proofErr w:type="spellEnd"/>
      <w:r w:rsidR="00A36AAA" w:rsidRPr="000D6DD6">
        <w:rPr>
          <w:rFonts w:ascii="Arial" w:hAnsi="Arial" w:cs="Arial"/>
          <w:lang w:val="en-US"/>
        </w:rPr>
        <w:t xml:space="preserve"> building will </w:t>
      </w:r>
      <w:r w:rsidR="00C257B3" w:rsidRPr="000D6DD6">
        <w:rPr>
          <w:rFonts w:ascii="Arial" w:hAnsi="Arial" w:cs="Arial"/>
          <w:lang w:val="en-US"/>
        </w:rPr>
        <w:t xml:space="preserve">improve the school street address and </w:t>
      </w:r>
      <w:r w:rsidR="00045506" w:rsidRPr="000D6DD6">
        <w:rPr>
          <w:rFonts w:ascii="Arial" w:hAnsi="Arial" w:cs="Arial"/>
          <w:lang w:val="en-US"/>
        </w:rPr>
        <w:t>entry statement.</w:t>
      </w:r>
      <w:r w:rsidRPr="000D6DD6">
        <w:rPr>
          <w:rFonts w:ascii="Arial" w:hAnsi="Arial" w:cs="Arial"/>
        </w:rPr>
        <w:t xml:space="preserve"> </w:t>
      </w:r>
    </w:p>
    <w:p w14:paraId="066C62D4" w14:textId="7D6EE1FF" w:rsidR="00A73713" w:rsidRPr="000D6DD6" w:rsidRDefault="00A73713" w:rsidP="000D6DD6">
      <w:pPr>
        <w:numPr>
          <w:ilvl w:val="0"/>
          <w:numId w:val="21"/>
        </w:numPr>
        <w:spacing w:after="120" w:line="240" w:lineRule="auto"/>
        <w:ind w:left="719" w:hangingChars="327" w:hanging="719"/>
        <w:jc w:val="both"/>
        <w:rPr>
          <w:rFonts w:ascii="Arial" w:hAnsi="Arial" w:cs="Arial"/>
        </w:rPr>
      </w:pPr>
      <w:r w:rsidRPr="000D6DD6">
        <w:rPr>
          <w:rFonts w:ascii="Arial" w:hAnsi="Arial" w:cs="Arial"/>
          <w:i/>
        </w:rPr>
        <w:t>Bulk and Scale</w:t>
      </w:r>
      <w:r w:rsidRPr="000D6DD6">
        <w:rPr>
          <w:rFonts w:ascii="Arial" w:hAnsi="Arial" w:cs="Arial"/>
        </w:rPr>
        <w:t xml:space="preserve"> - The bulk and scale of the proposal is compatible with the existing prevailing character of the surrounding </w:t>
      </w:r>
      <w:r w:rsidR="00045506" w:rsidRPr="000D6DD6">
        <w:rPr>
          <w:rFonts w:ascii="Arial" w:hAnsi="Arial" w:cs="Arial"/>
        </w:rPr>
        <w:t>commercial/retail</w:t>
      </w:r>
      <w:r w:rsidR="006275A7" w:rsidRPr="000D6DD6">
        <w:rPr>
          <w:rFonts w:ascii="Arial" w:hAnsi="Arial" w:cs="Arial"/>
        </w:rPr>
        <w:t xml:space="preserve"> </w:t>
      </w:r>
      <w:r w:rsidRPr="000D6DD6">
        <w:rPr>
          <w:rFonts w:ascii="Arial" w:hAnsi="Arial" w:cs="Arial"/>
        </w:rPr>
        <w:t>area</w:t>
      </w:r>
      <w:r w:rsidR="006275A7" w:rsidRPr="000D6DD6">
        <w:rPr>
          <w:rFonts w:ascii="Arial" w:hAnsi="Arial" w:cs="Arial"/>
        </w:rPr>
        <w:t>. There are no height and FSR development standards</w:t>
      </w:r>
      <w:r w:rsidRPr="000D6DD6">
        <w:rPr>
          <w:rFonts w:ascii="Arial" w:hAnsi="Arial" w:cs="Arial"/>
        </w:rPr>
        <w:t xml:space="preserve"> </w:t>
      </w:r>
      <w:r w:rsidR="00D579C4" w:rsidRPr="000D6DD6">
        <w:rPr>
          <w:rFonts w:ascii="Arial" w:hAnsi="Arial" w:cs="Arial"/>
        </w:rPr>
        <w:t>applicable to the site.</w:t>
      </w:r>
    </w:p>
    <w:p w14:paraId="241465B5" w14:textId="5868A28D" w:rsidR="00A73713" w:rsidRPr="000D6DD6" w:rsidRDefault="00A73713" w:rsidP="000D6DD6">
      <w:pPr>
        <w:widowControl w:val="0"/>
        <w:numPr>
          <w:ilvl w:val="0"/>
          <w:numId w:val="21"/>
        </w:numPr>
        <w:spacing w:after="0" w:line="240" w:lineRule="auto"/>
        <w:ind w:left="709" w:hanging="720"/>
        <w:jc w:val="both"/>
        <w:rPr>
          <w:rFonts w:ascii="Arial" w:hAnsi="Arial" w:cs="Arial"/>
        </w:rPr>
      </w:pPr>
      <w:r w:rsidRPr="000D6DD6">
        <w:rPr>
          <w:rFonts w:ascii="Arial" w:hAnsi="Arial" w:cs="Arial"/>
          <w:i/>
        </w:rPr>
        <w:t>Traffic and Car Parking</w:t>
      </w:r>
      <w:r w:rsidRPr="000D6DD6">
        <w:rPr>
          <w:rFonts w:ascii="Arial" w:hAnsi="Arial" w:cs="Arial"/>
        </w:rPr>
        <w:t xml:space="preserve"> - There </w:t>
      </w:r>
      <w:r w:rsidR="009065E4" w:rsidRPr="000D6DD6">
        <w:rPr>
          <w:rFonts w:ascii="Arial" w:hAnsi="Arial" w:cs="Arial"/>
        </w:rPr>
        <w:t>is no proposal to increase student or staff numbers</w:t>
      </w:r>
      <w:r w:rsidR="0085113A" w:rsidRPr="000D6DD6">
        <w:rPr>
          <w:rFonts w:ascii="Arial" w:hAnsi="Arial" w:cs="Arial"/>
        </w:rPr>
        <w:t xml:space="preserve"> and no requirement for additional </w:t>
      </w:r>
      <w:r w:rsidR="008222AD" w:rsidRPr="000D6DD6">
        <w:rPr>
          <w:rFonts w:ascii="Arial" w:hAnsi="Arial" w:cs="Arial"/>
        </w:rPr>
        <w:t>parking on the site.</w:t>
      </w:r>
      <w:r w:rsidR="00AB23EA" w:rsidRPr="000D6DD6">
        <w:rPr>
          <w:rFonts w:ascii="Arial" w:hAnsi="Arial" w:cs="Arial"/>
        </w:rPr>
        <w:t xml:space="preserve"> No additional access</w:t>
      </w:r>
      <w:r w:rsidR="00E13D5F" w:rsidRPr="000D6DD6">
        <w:rPr>
          <w:rFonts w:ascii="Arial" w:hAnsi="Arial" w:cs="Arial"/>
        </w:rPr>
        <w:t xml:space="preserve"> driveways</w:t>
      </w:r>
      <w:r w:rsidR="00AB23EA" w:rsidRPr="000D6DD6">
        <w:rPr>
          <w:rFonts w:ascii="Arial" w:hAnsi="Arial" w:cs="Arial"/>
        </w:rPr>
        <w:t xml:space="preserve"> to the site are proposed.</w:t>
      </w:r>
    </w:p>
    <w:p w14:paraId="67144C34" w14:textId="77777777" w:rsidR="008222AD" w:rsidRPr="000D6DD6" w:rsidRDefault="008222AD" w:rsidP="000D6DD6">
      <w:pPr>
        <w:widowControl w:val="0"/>
        <w:spacing w:after="0" w:line="240" w:lineRule="auto"/>
        <w:jc w:val="both"/>
        <w:rPr>
          <w:rFonts w:ascii="Arial" w:hAnsi="Arial" w:cs="Arial"/>
        </w:rPr>
      </w:pPr>
    </w:p>
    <w:p w14:paraId="6DCE426C" w14:textId="77777777" w:rsidR="00082F37" w:rsidRPr="000D6DD6" w:rsidRDefault="00A73713" w:rsidP="000D6DD6">
      <w:pPr>
        <w:spacing w:after="0" w:line="240" w:lineRule="auto"/>
        <w:jc w:val="both"/>
        <w:rPr>
          <w:rFonts w:ascii="Arial" w:hAnsi="Arial" w:cs="Arial"/>
        </w:rPr>
      </w:pPr>
      <w:r w:rsidRPr="000D6DD6">
        <w:rPr>
          <w:rFonts w:ascii="Arial" w:hAnsi="Arial" w:cs="Arial"/>
        </w:rPr>
        <w:lastRenderedPageBreak/>
        <w:t xml:space="preserve">Following a detailed assessment of the proposal, pursuant to Section 4.16(1)(b) of the </w:t>
      </w:r>
      <w:r w:rsidRPr="000D6DD6">
        <w:rPr>
          <w:rFonts w:ascii="Arial" w:hAnsi="Arial" w:cs="Arial"/>
          <w:i/>
        </w:rPr>
        <w:t>EP&amp;A Act</w:t>
      </w:r>
      <w:r w:rsidRPr="000D6DD6">
        <w:rPr>
          <w:rFonts w:ascii="Arial" w:hAnsi="Arial" w:cs="Arial"/>
        </w:rPr>
        <w:t xml:space="preserve">, </w:t>
      </w:r>
      <w:r w:rsidRPr="000D6DD6">
        <w:rPr>
          <w:rFonts w:ascii="Arial" w:hAnsi="Arial" w:cs="Arial"/>
          <w:lang w:val="en-GB"/>
        </w:rPr>
        <w:t>DA</w:t>
      </w:r>
      <w:r w:rsidR="00AB23EA" w:rsidRPr="000D6DD6">
        <w:rPr>
          <w:rFonts w:ascii="Arial" w:hAnsi="Arial" w:cs="Arial"/>
          <w:lang w:val="en-GB"/>
        </w:rPr>
        <w:t>/3119/2022</w:t>
      </w:r>
      <w:r w:rsidR="00F452B8" w:rsidRPr="000D6DD6">
        <w:rPr>
          <w:rFonts w:ascii="Arial" w:hAnsi="Arial" w:cs="Arial"/>
          <w:lang w:val="en-GB"/>
        </w:rPr>
        <w:t xml:space="preserve"> </w:t>
      </w:r>
      <w:r w:rsidRPr="000D6DD6">
        <w:rPr>
          <w:rFonts w:ascii="Arial" w:hAnsi="Arial" w:cs="Arial"/>
        </w:rPr>
        <w:t xml:space="preserve">is recommended for </w:t>
      </w:r>
      <w:r w:rsidR="00F452B8" w:rsidRPr="000D6DD6">
        <w:rPr>
          <w:rFonts w:ascii="Arial" w:hAnsi="Arial" w:cs="Arial"/>
        </w:rPr>
        <w:t xml:space="preserve">approval subject to the conditions </w:t>
      </w:r>
      <w:r w:rsidRPr="000D6DD6">
        <w:rPr>
          <w:rFonts w:ascii="Arial" w:hAnsi="Arial" w:cs="Arial"/>
        </w:rPr>
        <w:t xml:space="preserve">contained </w:t>
      </w:r>
      <w:r w:rsidR="00F452B8" w:rsidRPr="000D6DD6">
        <w:rPr>
          <w:rFonts w:ascii="Arial" w:hAnsi="Arial" w:cs="Arial"/>
        </w:rPr>
        <w:t>in</w:t>
      </w:r>
      <w:r w:rsidRPr="000D6DD6">
        <w:rPr>
          <w:rFonts w:ascii="Arial" w:hAnsi="Arial" w:cs="Arial"/>
        </w:rPr>
        <w:t xml:space="preserve"> </w:t>
      </w:r>
      <w:r w:rsidR="000D3CA9" w:rsidRPr="000D6DD6">
        <w:rPr>
          <w:rFonts w:ascii="Arial" w:hAnsi="Arial" w:cs="Arial"/>
          <w:b/>
        </w:rPr>
        <w:t>Attachment A</w:t>
      </w:r>
      <w:r w:rsidRPr="000D6DD6">
        <w:rPr>
          <w:rFonts w:ascii="Arial" w:hAnsi="Arial" w:cs="Arial"/>
        </w:rPr>
        <w:t xml:space="preserve"> of this report. </w:t>
      </w:r>
    </w:p>
    <w:p w14:paraId="1E3B3138" w14:textId="607062D8" w:rsidR="004A3DD4" w:rsidRPr="008C4194" w:rsidRDefault="00A73713" w:rsidP="008C4194">
      <w:pPr>
        <w:spacing w:after="0" w:line="240" w:lineRule="auto"/>
        <w:jc w:val="both"/>
        <w:rPr>
          <w:rFonts w:ascii="Arial" w:hAnsi="Arial" w:cs="Arial"/>
        </w:rPr>
      </w:pPr>
      <w:r w:rsidRPr="000D6DD6">
        <w:rPr>
          <w:rFonts w:ascii="Arial" w:hAnsi="Arial" w:cs="Arial"/>
        </w:rPr>
        <w:t xml:space="preserve"> </w:t>
      </w:r>
    </w:p>
    <w:p w14:paraId="086F6BAC" w14:textId="2E6D7019" w:rsidR="000808D5" w:rsidRPr="000D6DD6" w:rsidRDefault="000808D5" w:rsidP="000D6DD6">
      <w:pPr>
        <w:pStyle w:val="ListParagraph"/>
        <w:numPr>
          <w:ilvl w:val="0"/>
          <w:numId w:val="1"/>
        </w:numPr>
        <w:pBdr>
          <w:bottom w:val="single" w:sz="18" w:space="1" w:color="auto"/>
        </w:pBdr>
        <w:tabs>
          <w:tab w:val="left" w:pos="7485"/>
        </w:tabs>
        <w:spacing w:before="120" w:after="0" w:line="240" w:lineRule="auto"/>
        <w:ind w:right="23" w:hanging="720"/>
        <w:contextualSpacing w:val="0"/>
        <w:jc w:val="both"/>
        <w:rPr>
          <w:rFonts w:ascii="Arial" w:hAnsi="Arial" w:cs="Arial"/>
          <w:b/>
          <w:lang w:eastAsia="en-AU"/>
        </w:rPr>
      </w:pPr>
      <w:r w:rsidRPr="000D6DD6">
        <w:rPr>
          <w:rFonts w:ascii="Arial" w:hAnsi="Arial" w:cs="Arial"/>
          <w:b/>
          <w:lang w:eastAsia="en-AU"/>
        </w:rPr>
        <w:t>THE SITE AND LOCALITY</w:t>
      </w:r>
    </w:p>
    <w:p w14:paraId="37724639" w14:textId="1A1FB6AC" w:rsidR="009B4677" w:rsidRPr="000D6DD6" w:rsidRDefault="009B4677" w:rsidP="000D6DD6">
      <w:pPr>
        <w:tabs>
          <w:tab w:val="left" w:pos="7485"/>
        </w:tabs>
        <w:spacing w:after="0" w:line="240" w:lineRule="auto"/>
        <w:ind w:right="23"/>
        <w:jc w:val="both"/>
        <w:rPr>
          <w:rFonts w:ascii="Arial" w:hAnsi="Arial" w:cs="Arial"/>
          <w:b/>
          <w:lang w:eastAsia="en-AU"/>
        </w:rPr>
      </w:pPr>
    </w:p>
    <w:p w14:paraId="128FAEBF" w14:textId="6451E795" w:rsidR="00546A26" w:rsidRPr="000D6DD6" w:rsidRDefault="000E5848" w:rsidP="000D6DD6">
      <w:pPr>
        <w:pStyle w:val="ListParagraph"/>
        <w:numPr>
          <w:ilvl w:val="1"/>
          <w:numId w:val="1"/>
        </w:numPr>
        <w:spacing w:before="120" w:after="0" w:line="240" w:lineRule="auto"/>
        <w:ind w:left="709" w:right="23" w:hanging="709"/>
        <w:jc w:val="both"/>
        <w:rPr>
          <w:rFonts w:ascii="Arial" w:hAnsi="Arial" w:cs="Arial"/>
          <w:b/>
          <w:lang w:eastAsia="en-AU"/>
        </w:rPr>
      </w:pPr>
      <w:r w:rsidRPr="000D6DD6">
        <w:rPr>
          <w:rFonts w:ascii="Arial" w:hAnsi="Arial" w:cs="Arial"/>
          <w:b/>
          <w:lang w:eastAsia="en-AU"/>
        </w:rPr>
        <w:t xml:space="preserve">The </w:t>
      </w:r>
      <w:r w:rsidR="00A903B0" w:rsidRPr="000D6DD6">
        <w:rPr>
          <w:rFonts w:ascii="Arial" w:hAnsi="Arial" w:cs="Arial"/>
          <w:b/>
          <w:lang w:eastAsia="en-AU"/>
        </w:rPr>
        <w:t>S</w:t>
      </w:r>
      <w:r w:rsidRPr="000D6DD6">
        <w:rPr>
          <w:rFonts w:ascii="Arial" w:hAnsi="Arial" w:cs="Arial"/>
          <w:b/>
          <w:lang w:eastAsia="en-AU"/>
        </w:rPr>
        <w:t xml:space="preserve">ite </w:t>
      </w:r>
    </w:p>
    <w:p w14:paraId="09DB9508" w14:textId="77777777" w:rsidR="00546A26" w:rsidRPr="000D6DD6" w:rsidRDefault="00546A26" w:rsidP="000D6DD6">
      <w:pPr>
        <w:tabs>
          <w:tab w:val="left" w:pos="7485"/>
        </w:tabs>
        <w:spacing w:after="0" w:line="240" w:lineRule="auto"/>
        <w:ind w:left="578" w:right="23"/>
        <w:jc w:val="both"/>
        <w:rPr>
          <w:rFonts w:ascii="Arial" w:hAnsi="Arial" w:cs="Arial"/>
          <w:bCs/>
          <w:lang w:eastAsia="en-AU"/>
        </w:rPr>
      </w:pPr>
    </w:p>
    <w:p w14:paraId="57071D0C" w14:textId="554F6FBF" w:rsidR="009B5B51" w:rsidRPr="000D6DD6" w:rsidRDefault="00B92CD2" w:rsidP="000D6DD6">
      <w:pPr>
        <w:pStyle w:val="ListParagraph"/>
        <w:numPr>
          <w:ilvl w:val="0"/>
          <w:numId w:val="4"/>
        </w:numPr>
        <w:tabs>
          <w:tab w:val="left" w:pos="7485"/>
        </w:tabs>
        <w:spacing w:after="0" w:line="240" w:lineRule="auto"/>
        <w:ind w:left="1560" w:right="23" w:hanging="589"/>
        <w:jc w:val="both"/>
        <w:rPr>
          <w:rFonts w:ascii="Arial" w:hAnsi="Arial" w:cs="Arial"/>
          <w:b/>
          <w:lang w:eastAsia="en-AU"/>
        </w:rPr>
      </w:pPr>
      <w:r w:rsidRPr="000D6DD6">
        <w:rPr>
          <w:rFonts w:ascii="Arial" w:hAnsi="Arial" w:cs="Arial"/>
          <w:bCs/>
          <w:lang w:eastAsia="en-AU"/>
        </w:rPr>
        <w:t>The site has an area of 4.62 ha</w:t>
      </w:r>
      <w:r w:rsidR="00AA06E6" w:rsidRPr="000D6DD6">
        <w:rPr>
          <w:rFonts w:ascii="Arial" w:hAnsi="Arial" w:cs="Arial"/>
          <w:bCs/>
          <w:lang w:eastAsia="en-AU"/>
        </w:rPr>
        <w:t xml:space="preserve"> and is of an irregular shape. The site falls towards </w:t>
      </w:r>
      <w:r w:rsidR="00533AA3" w:rsidRPr="000D6DD6">
        <w:rPr>
          <w:rFonts w:ascii="Arial" w:hAnsi="Arial" w:cs="Arial"/>
          <w:bCs/>
          <w:lang w:eastAsia="en-AU"/>
        </w:rPr>
        <w:t>to the south</w:t>
      </w:r>
      <w:r w:rsidR="008C210D" w:rsidRPr="000D6DD6">
        <w:rPr>
          <w:rFonts w:ascii="Arial" w:hAnsi="Arial" w:cs="Arial"/>
          <w:bCs/>
          <w:lang w:eastAsia="en-AU"/>
        </w:rPr>
        <w:t>-</w:t>
      </w:r>
      <w:r w:rsidR="00533AA3" w:rsidRPr="000D6DD6">
        <w:rPr>
          <w:rFonts w:ascii="Arial" w:hAnsi="Arial" w:cs="Arial"/>
          <w:bCs/>
          <w:lang w:eastAsia="en-AU"/>
        </w:rPr>
        <w:t xml:space="preserve"> west to a watercourse on the southern site of the site</w:t>
      </w:r>
      <w:r w:rsidR="0050569D" w:rsidRPr="000D6DD6">
        <w:rPr>
          <w:rFonts w:ascii="Arial" w:hAnsi="Arial" w:cs="Arial"/>
          <w:bCs/>
          <w:lang w:eastAsia="en-AU"/>
        </w:rPr>
        <w:t>.</w:t>
      </w:r>
      <w:r w:rsidR="00533AA3" w:rsidRPr="000D6DD6">
        <w:rPr>
          <w:rFonts w:ascii="Arial" w:hAnsi="Arial" w:cs="Arial"/>
          <w:bCs/>
          <w:lang w:eastAsia="en-AU"/>
        </w:rPr>
        <w:t xml:space="preserve"> </w:t>
      </w:r>
      <w:r w:rsidR="0019787E" w:rsidRPr="000D6DD6">
        <w:rPr>
          <w:rFonts w:ascii="Arial" w:hAnsi="Arial" w:cs="Arial"/>
          <w:bCs/>
          <w:lang w:eastAsia="en-AU"/>
        </w:rPr>
        <w:t>The watercourse and adjoining land to the south is heavily vegetated</w:t>
      </w:r>
      <w:r w:rsidR="000E705A" w:rsidRPr="000D6DD6">
        <w:rPr>
          <w:rFonts w:ascii="Arial" w:hAnsi="Arial" w:cs="Arial"/>
          <w:bCs/>
          <w:lang w:eastAsia="en-AU"/>
        </w:rPr>
        <w:t>. The school buildings are generally located on the northern elevated part of the site, with</w:t>
      </w:r>
      <w:r w:rsidR="007B5AD3" w:rsidRPr="000D6DD6">
        <w:rPr>
          <w:rFonts w:ascii="Arial" w:hAnsi="Arial" w:cs="Arial"/>
          <w:bCs/>
          <w:lang w:eastAsia="en-AU"/>
        </w:rPr>
        <w:t xml:space="preserve"> playing fields and associated sheds located on the southern side </w:t>
      </w:r>
      <w:r w:rsidR="008C210D" w:rsidRPr="000D6DD6">
        <w:rPr>
          <w:rFonts w:ascii="Arial" w:hAnsi="Arial" w:cs="Arial"/>
          <w:bCs/>
          <w:lang w:eastAsia="en-AU"/>
        </w:rPr>
        <w:t>where the land is flat</w:t>
      </w:r>
      <w:r w:rsidR="0094411A" w:rsidRPr="000D6DD6">
        <w:rPr>
          <w:rFonts w:ascii="Arial" w:hAnsi="Arial" w:cs="Arial"/>
          <w:bCs/>
          <w:lang w:eastAsia="en-AU"/>
        </w:rPr>
        <w:t>t</w:t>
      </w:r>
      <w:r w:rsidR="008C210D" w:rsidRPr="000D6DD6">
        <w:rPr>
          <w:rFonts w:ascii="Arial" w:hAnsi="Arial" w:cs="Arial"/>
          <w:bCs/>
          <w:lang w:eastAsia="en-AU"/>
        </w:rPr>
        <w:t>er.</w:t>
      </w:r>
    </w:p>
    <w:p w14:paraId="423E234C" w14:textId="77777777" w:rsidR="00E80C99" w:rsidRPr="000D6DD6" w:rsidRDefault="00546A26" w:rsidP="000D6DD6">
      <w:pPr>
        <w:pStyle w:val="ListParagraph"/>
        <w:numPr>
          <w:ilvl w:val="0"/>
          <w:numId w:val="4"/>
        </w:numPr>
        <w:tabs>
          <w:tab w:val="left" w:pos="7485"/>
        </w:tabs>
        <w:spacing w:after="0" w:line="240" w:lineRule="auto"/>
        <w:ind w:left="1560" w:right="23" w:hanging="589"/>
        <w:jc w:val="both"/>
        <w:rPr>
          <w:rFonts w:ascii="Arial" w:hAnsi="Arial" w:cs="Arial"/>
          <w:b/>
          <w:lang w:eastAsia="en-AU"/>
        </w:rPr>
      </w:pPr>
      <w:r w:rsidRPr="000D6DD6">
        <w:rPr>
          <w:rFonts w:ascii="Arial" w:hAnsi="Arial" w:cs="Arial"/>
          <w:bCs/>
          <w:lang w:eastAsia="en-AU"/>
        </w:rPr>
        <w:t xml:space="preserve">Special features – </w:t>
      </w:r>
      <w:r w:rsidR="00E8208D" w:rsidRPr="000D6DD6">
        <w:rPr>
          <w:rFonts w:ascii="Arial" w:hAnsi="Arial" w:cs="Arial"/>
          <w:bCs/>
          <w:lang w:eastAsia="en-AU"/>
        </w:rPr>
        <w:t xml:space="preserve">The site contains the existing </w:t>
      </w:r>
      <w:r w:rsidR="00B76B31" w:rsidRPr="000D6DD6">
        <w:rPr>
          <w:rFonts w:ascii="Arial" w:hAnsi="Arial" w:cs="Arial"/>
          <w:bCs/>
          <w:lang w:eastAsia="en-AU"/>
        </w:rPr>
        <w:t>K-12 Adventist school. The site is not subject to any heritage items.</w:t>
      </w:r>
    </w:p>
    <w:p w14:paraId="2F3894D8" w14:textId="0061E06E" w:rsidR="009B5B51" w:rsidRPr="000D6DD6" w:rsidRDefault="00E80C99" w:rsidP="000D6DD6">
      <w:pPr>
        <w:pStyle w:val="ListParagraph"/>
        <w:numPr>
          <w:ilvl w:val="0"/>
          <w:numId w:val="4"/>
        </w:numPr>
        <w:tabs>
          <w:tab w:val="left" w:pos="7485"/>
        </w:tabs>
        <w:spacing w:after="0" w:line="240" w:lineRule="auto"/>
        <w:ind w:left="1560" w:right="23" w:hanging="589"/>
        <w:jc w:val="both"/>
        <w:rPr>
          <w:rFonts w:ascii="Arial" w:hAnsi="Arial" w:cs="Arial"/>
          <w:b/>
          <w:lang w:eastAsia="en-AU"/>
        </w:rPr>
      </w:pPr>
      <w:r w:rsidRPr="000D6DD6">
        <w:rPr>
          <w:rFonts w:ascii="Arial" w:hAnsi="Arial" w:cs="Arial"/>
          <w:bCs/>
          <w:lang w:eastAsia="en-AU"/>
        </w:rPr>
        <w:t xml:space="preserve">On the northern side of the site, between the </w:t>
      </w:r>
      <w:r w:rsidR="007362E8" w:rsidRPr="000D6DD6">
        <w:rPr>
          <w:rFonts w:ascii="Arial" w:hAnsi="Arial" w:cs="Arial"/>
          <w:bCs/>
          <w:lang w:eastAsia="en-AU"/>
        </w:rPr>
        <w:t>car parking area and Penrose Crescent there is an existing stormwater detention/nutrient control facility.</w:t>
      </w:r>
      <w:r w:rsidR="00546A26" w:rsidRPr="000D6DD6">
        <w:rPr>
          <w:rFonts w:ascii="Arial" w:hAnsi="Arial" w:cs="Arial"/>
          <w:bCs/>
          <w:lang w:eastAsia="en-AU"/>
        </w:rPr>
        <w:t xml:space="preserve"> </w:t>
      </w:r>
    </w:p>
    <w:p w14:paraId="66C10D72" w14:textId="4022A974" w:rsidR="005607E6" w:rsidRPr="000D6DD6" w:rsidRDefault="005607E6" w:rsidP="000D6DD6">
      <w:pPr>
        <w:tabs>
          <w:tab w:val="left" w:pos="7485"/>
        </w:tabs>
        <w:spacing w:after="0" w:line="240" w:lineRule="auto"/>
        <w:ind w:right="23"/>
        <w:jc w:val="both"/>
        <w:rPr>
          <w:rFonts w:ascii="Arial" w:hAnsi="Arial" w:cs="Arial"/>
          <w:b/>
          <w:lang w:eastAsia="en-AU"/>
        </w:rPr>
      </w:pPr>
    </w:p>
    <w:p w14:paraId="0CCBB00B" w14:textId="77777777" w:rsidR="005607E6" w:rsidRPr="000D6DD6" w:rsidRDefault="005607E6" w:rsidP="000D6DD6">
      <w:pPr>
        <w:tabs>
          <w:tab w:val="left" w:pos="7485"/>
        </w:tabs>
        <w:spacing w:after="0" w:line="240" w:lineRule="auto"/>
        <w:ind w:right="23"/>
        <w:jc w:val="both"/>
        <w:rPr>
          <w:rFonts w:ascii="Arial" w:hAnsi="Arial" w:cs="Arial"/>
          <w:b/>
          <w:lang w:eastAsia="en-AU"/>
        </w:rPr>
      </w:pPr>
    </w:p>
    <w:p w14:paraId="51B4E96F" w14:textId="5650241C" w:rsidR="00AE1927" w:rsidRPr="000D6DD6" w:rsidRDefault="00AB0902" w:rsidP="000D6DD6">
      <w:pPr>
        <w:pStyle w:val="ListParagraph"/>
        <w:tabs>
          <w:tab w:val="left" w:pos="7485"/>
        </w:tabs>
        <w:spacing w:after="0" w:line="240" w:lineRule="auto"/>
        <w:ind w:left="760" w:right="23"/>
        <w:jc w:val="both"/>
        <w:rPr>
          <w:rFonts w:ascii="Arial" w:hAnsi="Arial" w:cs="Arial"/>
          <w:b/>
          <w:lang w:eastAsia="en-AU"/>
        </w:rPr>
      </w:pPr>
      <w:r w:rsidRPr="000D6DD6">
        <w:rPr>
          <w:rFonts w:ascii="Arial" w:hAnsi="Arial" w:cs="Arial"/>
          <w:b/>
          <w:noProof/>
          <w:lang w:eastAsia="en-AU"/>
        </w:rPr>
        <w:drawing>
          <wp:inline distT="0" distB="0" distL="0" distR="0" wp14:anchorId="5B862302" wp14:editId="22B74CE9">
            <wp:extent cx="5731510" cy="4227830"/>
            <wp:effectExtent l="0" t="0" r="254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4227830"/>
                    </a:xfrm>
                    <a:prstGeom prst="rect">
                      <a:avLst/>
                    </a:prstGeom>
                  </pic:spPr>
                </pic:pic>
              </a:graphicData>
            </a:graphic>
          </wp:inline>
        </w:drawing>
      </w:r>
    </w:p>
    <w:p w14:paraId="5E0EDD7F" w14:textId="2ECC3036" w:rsidR="00C3626A" w:rsidRPr="000D6DD6" w:rsidRDefault="00492DE1" w:rsidP="000D6DD6">
      <w:pPr>
        <w:pStyle w:val="ListParagraph"/>
        <w:tabs>
          <w:tab w:val="left" w:pos="7485"/>
        </w:tabs>
        <w:spacing w:after="0" w:line="240" w:lineRule="auto"/>
        <w:ind w:left="760" w:right="23"/>
        <w:jc w:val="both"/>
        <w:rPr>
          <w:rFonts w:ascii="Arial" w:hAnsi="Arial" w:cs="Arial"/>
          <w:b/>
          <w:lang w:eastAsia="en-AU"/>
        </w:rPr>
      </w:pPr>
      <w:r w:rsidRPr="000D6DD6">
        <w:rPr>
          <w:rFonts w:ascii="Arial" w:hAnsi="Arial" w:cs="Arial"/>
          <w:b/>
          <w:lang w:eastAsia="en-AU"/>
        </w:rPr>
        <w:t xml:space="preserve">                                   </w:t>
      </w:r>
      <w:r w:rsidR="005607E6" w:rsidRPr="000D6DD6">
        <w:rPr>
          <w:rFonts w:ascii="Arial" w:hAnsi="Arial" w:cs="Arial"/>
          <w:b/>
          <w:lang w:eastAsia="en-AU"/>
        </w:rPr>
        <w:t xml:space="preserve">      </w:t>
      </w:r>
      <w:r w:rsidRPr="000D6DD6">
        <w:rPr>
          <w:rFonts w:ascii="Arial" w:hAnsi="Arial" w:cs="Arial"/>
          <w:b/>
          <w:lang w:eastAsia="en-AU"/>
        </w:rPr>
        <w:t xml:space="preserve">Figure 1-Locality </w:t>
      </w:r>
      <w:r w:rsidR="004244DF" w:rsidRPr="000D6DD6">
        <w:rPr>
          <w:rFonts w:ascii="Arial" w:hAnsi="Arial" w:cs="Arial"/>
          <w:b/>
          <w:lang w:eastAsia="en-AU"/>
        </w:rPr>
        <w:t>Map</w:t>
      </w:r>
    </w:p>
    <w:p w14:paraId="56BE7E96" w14:textId="650B299D" w:rsidR="00AB0902" w:rsidRPr="000D6DD6" w:rsidRDefault="00AB0902" w:rsidP="000D6DD6">
      <w:pPr>
        <w:pStyle w:val="ListParagraph"/>
        <w:tabs>
          <w:tab w:val="left" w:pos="7485"/>
        </w:tabs>
        <w:spacing w:after="0" w:line="240" w:lineRule="auto"/>
        <w:ind w:left="760" w:right="23"/>
        <w:jc w:val="both"/>
        <w:rPr>
          <w:rFonts w:ascii="Arial" w:hAnsi="Arial" w:cs="Arial"/>
          <w:b/>
          <w:lang w:eastAsia="en-AU"/>
        </w:rPr>
      </w:pPr>
    </w:p>
    <w:p w14:paraId="7848662A" w14:textId="77777777" w:rsidR="00AB0902" w:rsidRPr="000D6DD6" w:rsidRDefault="00AB0902" w:rsidP="000D6DD6">
      <w:pPr>
        <w:pStyle w:val="ListParagraph"/>
        <w:tabs>
          <w:tab w:val="left" w:pos="7485"/>
        </w:tabs>
        <w:spacing w:after="0" w:line="240" w:lineRule="auto"/>
        <w:ind w:left="760" w:right="23"/>
        <w:jc w:val="both"/>
        <w:rPr>
          <w:rFonts w:ascii="Arial" w:hAnsi="Arial" w:cs="Arial"/>
          <w:b/>
          <w:lang w:eastAsia="en-AU"/>
        </w:rPr>
      </w:pPr>
    </w:p>
    <w:p w14:paraId="07AB7F36" w14:textId="48F8B9BB" w:rsidR="00546A26" w:rsidRPr="000D6DD6" w:rsidRDefault="00546A26" w:rsidP="000D6DD6">
      <w:pPr>
        <w:pStyle w:val="ListParagraph"/>
        <w:numPr>
          <w:ilvl w:val="1"/>
          <w:numId w:val="1"/>
        </w:numPr>
        <w:tabs>
          <w:tab w:val="left" w:pos="709"/>
          <w:tab w:val="left" w:pos="1560"/>
        </w:tabs>
        <w:spacing w:after="0" w:line="240" w:lineRule="auto"/>
        <w:ind w:left="851" w:right="23" w:hanging="851"/>
        <w:jc w:val="both"/>
        <w:rPr>
          <w:rFonts w:ascii="Arial" w:hAnsi="Arial" w:cs="Arial"/>
          <w:b/>
          <w:lang w:eastAsia="en-AU"/>
        </w:rPr>
      </w:pPr>
      <w:r w:rsidRPr="000D6DD6">
        <w:rPr>
          <w:rFonts w:ascii="Arial" w:hAnsi="Arial" w:cs="Arial"/>
          <w:b/>
          <w:lang w:eastAsia="en-AU"/>
        </w:rPr>
        <w:t xml:space="preserve">The Locality </w:t>
      </w:r>
    </w:p>
    <w:p w14:paraId="71BE5B2C" w14:textId="77777777" w:rsidR="00EF6FCE" w:rsidRPr="000D6DD6" w:rsidRDefault="00EF6FCE" w:rsidP="000D6DD6">
      <w:pPr>
        <w:tabs>
          <w:tab w:val="left" w:pos="7485"/>
        </w:tabs>
        <w:spacing w:after="0" w:line="240" w:lineRule="auto"/>
        <w:ind w:right="23"/>
        <w:jc w:val="both"/>
        <w:rPr>
          <w:rFonts w:ascii="Arial" w:hAnsi="Arial" w:cs="Arial"/>
          <w:b/>
          <w:lang w:eastAsia="en-AU"/>
        </w:rPr>
      </w:pPr>
    </w:p>
    <w:p w14:paraId="11A8337B" w14:textId="5B1E4C02" w:rsidR="009B5B51" w:rsidRPr="000D6DD6" w:rsidRDefault="009F6238" w:rsidP="000D6DD6">
      <w:pPr>
        <w:pStyle w:val="ListParagraph"/>
        <w:numPr>
          <w:ilvl w:val="0"/>
          <w:numId w:val="3"/>
        </w:numPr>
        <w:tabs>
          <w:tab w:val="left" w:pos="7485"/>
        </w:tabs>
        <w:spacing w:after="0" w:line="240" w:lineRule="auto"/>
        <w:ind w:right="23" w:hanging="487"/>
        <w:jc w:val="both"/>
        <w:rPr>
          <w:rFonts w:ascii="Arial" w:hAnsi="Arial" w:cs="Arial"/>
          <w:bCs/>
          <w:lang w:eastAsia="en-AU"/>
        </w:rPr>
      </w:pPr>
      <w:r w:rsidRPr="000D6DD6">
        <w:rPr>
          <w:rFonts w:ascii="Arial" w:hAnsi="Arial" w:cs="Arial"/>
          <w:bCs/>
          <w:lang w:eastAsia="en-AU"/>
        </w:rPr>
        <w:t>The site is surrounded by commercial and retail uses.</w:t>
      </w:r>
      <w:r w:rsidR="00411F5A" w:rsidRPr="000D6DD6">
        <w:rPr>
          <w:rFonts w:ascii="Arial" w:hAnsi="Arial" w:cs="Arial"/>
          <w:bCs/>
          <w:lang w:eastAsia="en-AU"/>
        </w:rPr>
        <w:t xml:space="preserve"> To the e</w:t>
      </w:r>
      <w:r w:rsidR="003D1800" w:rsidRPr="000D6DD6">
        <w:rPr>
          <w:rFonts w:ascii="Arial" w:hAnsi="Arial" w:cs="Arial"/>
          <w:bCs/>
          <w:lang w:eastAsia="en-AU"/>
        </w:rPr>
        <w:t>a</w:t>
      </w:r>
      <w:r w:rsidR="00411F5A" w:rsidRPr="000D6DD6">
        <w:rPr>
          <w:rFonts w:ascii="Arial" w:hAnsi="Arial" w:cs="Arial"/>
          <w:bCs/>
          <w:lang w:eastAsia="en-AU"/>
        </w:rPr>
        <w:t>st, north and south is Erina Fair shopping centre</w:t>
      </w:r>
      <w:r w:rsidR="003D1800" w:rsidRPr="000D6DD6">
        <w:rPr>
          <w:rFonts w:ascii="Arial" w:hAnsi="Arial" w:cs="Arial"/>
          <w:bCs/>
          <w:lang w:eastAsia="en-AU"/>
        </w:rPr>
        <w:t xml:space="preserve">. To the south </w:t>
      </w:r>
      <w:r w:rsidR="00B279B6" w:rsidRPr="000D6DD6">
        <w:rPr>
          <w:rFonts w:ascii="Arial" w:hAnsi="Arial" w:cs="Arial"/>
          <w:bCs/>
          <w:lang w:eastAsia="en-AU"/>
        </w:rPr>
        <w:t xml:space="preserve">on the opposite side of </w:t>
      </w:r>
      <w:proofErr w:type="spellStart"/>
      <w:r w:rsidR="00B279B6" w:rsidRPr="000D6DD6">
        <w:rPr>
          <w:rFonts w:ascii="Arial" w:hAnsi="Arial" w:cs="Arial"/>
          <w:bCs/>
          <w:lang w:eastAsia="en-AU"/>
        </w:rPr>
        <w:lastRenderedPageBreak/>
        <w:t>Karalta</w:t>
      </w:r>
      <w:proofErr w:type="spellEnd"/>
      <w:r w:rsidR="00B279B6" w:rsidRPr="000D6DD6">
        <w:rPr>
          <w:rFonts w:ascii="Arial" w:hAnsi="Arial" w:cs="Arial"/>
          <w:bCs/>
          <w:lang w:eastAsia="en-AU"/>
        </w:rPr>
        <w:t xml:space="preserve"> Road is a </w:t>
      </w:r>
      <w:r w:rsidR="003F6CDA" w:rsidRPr="000D6DD6">
        <w:rPr>
          <w:rFonts w:ascii="Arial" w:hAnsi="Arial" w:cs="Arial"/>
          <w:bCs/>
          <w:lang w:eastAsia="en-AU"/>
        </w:rPr>
        <w:t xml:space="preserve">manufactured home estate. </w:t>
      </w:r>
      <w:r w:rsidR="00E56B98" w:rsidRPr="000D6DD6">
        <w:rPr>
          <w:rFonts w:ascii="Arial" w:hAnsi="Arial" w:cs="Arial"/>
          <w:bCs/>
          <w:lang w:eastAsia="en-AU"/>
        </w:rPr>
        <w:t xml:space="preserve">To the west are </w:t>
      </w:r>
      <w:proofErr w:type="gramStart"/>
      <w:r w:rsidR="00E56B98" w:rsidRPr="000D6DD6">
        <w:rPr>
          <w:rFonts w:ascii="Arial" w:hAnsi="Arial" w:cs="Arial"/>
          <w:bCs/>
          <w:lang w:eastAsia="en-AU"/>
        </w:rPr>
        <w:t>a number of</w:t>
      </w:r>
      <w:proofErr w:type="gramEnd"/>
      <w:r w:rsidR="00E56B98" w:rsidRPr="000D6DD6">
        <w:rPr>
          <w:rFonts w:ascii="Arial" w:hAnsi="Arial" w:cs="Arial"/>
          <w:bCs/>
          <w:lang w:eastAsia="en-AU"/>
        </w:rPr>
        <w:t xml:space="preserve"> commercial/retail/bulky goods </w:t>
      </w:r>
      <w:r w:rsidR="00D17A7F" w:rsidRPr="000D6DD6">
        <w:rPr>
          <w:rFonts w:ascii="Arial" w:hAnsi="Arial" w:cs="Arial"/>
          <w:bCs/>
          <w:lang w:eastAsia="en-AU"/>
        </w:rPr>
        <w:t xml:space="preserve">outlets including </w:t>
      </w:r>
      <w:r w:rsidR="007A721B" w:rsidRPr="000D6DD6">
        <w:rPr>
          <w:rFonts w:ascii="Arial" w:hAnsi="Arial" w:cs="Arial"/>
          <w:bCs/>
          <w:lang w:eastAsia="en-AU"/>
        </w:rPr>
        <w:t>Harvey Norman, pathology collection centre.</w:t>
      </w:r>
    </w:p>
    <w:p w14:paraId="1604BCE2" w14:textId="27519D12" w:rsidR="00556DB6" w:rsidRPr="000D6DD6" w:rsidRDefault="00681429" w:rsidP="000D6DD6">
      <w:pPr>
        <w:pStyle w:val="ListParagraph"/>
        <w:numPr>
          <w:ilvl w:val="0"/>
          <w:numId w:val="3"/>
        </w:numPr>
        <w:tabs>
          <w:tab w:val="left" w:pos="7485"/>
        </w:tabs>
        <w:spacing w:after="0" w:line="240" w:lineRule="auto"/>
        <w:ind w:right="23" w:hanging="487"/>
        <w:jc w:val="both"/>
        <w:rPr>
          <w:rFonts w:ascii="Arial" w:hAnsi="Arial" w:cs="Arial"/>
          <w:bCs/>
          <w:lang w:eastAsia="en-AU"/>
        </w:rPr>
      </w:pPr>
      <w:r w:rsidRPr="000D6DD6">
        <w:rPr>
          <w:rFonts w:ascii="Arial" w:hAnsi="Arial" w:cs="Arial"/>
          <w:bCs/>
          <w:lang w:eastAsia="en-AU"/>
        </w:rPr>
        <w:t xml:space="preserve">The site is close to major roads and </w:t>
      </w:r>
      <w:r w:rsidR="00C934B1" w:rsidRPr="000D6DD6">
        <w:rPr>
          <w:rFonts w:ascii="Arial" w:hAnsi="Arial" w:cs="Arial"/>
          <w:bCs/>
          <w:lang w:eastAsia="en-AU"/>
        </w:rPr>
        <w:t xml:space="preserve">public (bus) </w:t>
      </w:r>
      <w:r w:rsidRPr="000D6DD6">
        <w:rPr>
          <w:rFonts w:ascii="Arial" w:hAnsi="Arial" w:cs="Arial"/>
          <w:bCs/>
          <w:lang w:eastAsia="en-AU"/>
        </w:rPr>
        <w:t>transport links within Erina Fair and along the Cen</w:t>
      </w:r>
      <w:r w:rsidR="00C934B1" w:rsidRPr="000D6DD6">
        <w:rPr>
          <w:rFonts w:ascii="Arial" w:hAnsi="Arial" w:cs="Arial"/>
          <w:bCs/>
          <w:lang w:eastAsia="en-AU"/>
        </w:rPr>
        <w:t>tral Coast Highway and Terrigal Drive.</w:t>
      </w:r>
    </w:p>
    <w:p w14:paraId="3A01BC5F" w14:textId="01038546" w:rsidR="000808D5" w:rsidRPr="000D6DD6" w:rsidRDefault="000808D5" w:rsidP="000D6DD6">
      <w:pPr>
        <w:pStyle w:val="ListParagraph"/>
        <w:tabs>
          <w:tab w:val="left" w:pos="7485"/>
        </w:tabs>
        <w:spacing w:after="0" w:line="240" w:lineRule="auto"/>
        <w:ind w:right="23"/>
        <w:jc w:val="both"/>
        <w:rPr>
          <w:rFonts w:ascii="Arial" w:hAnsi="Arial" w:cs="Arial"/>
          <w:b/>
          <w:lang w:eastAsia="en-AU"/>
        </w:rPr>
      </w:pPr>
    </w:p>
    <w:p w14:paraId="7F1C77B6" w14:textId="77777777" w:rsidR="00C934B1" w:rsidRPr="000D6DD6" w:rsidRDefault="00C934B1" w:rsidP="000D6DD6">
      <w:pPr>
        <w:pStyle w:val="ListParagraph"/>
        <w:tabs>
          <w:tab w:val="left" w:pos="7485"/>
        </w:tabs>
        <w:spacing w:after="0" w:line="240" w:lineRule="auto"/>
        <w:ind w:right="23"/>
        <w:jc w:val="both"/>
        <w:rPr>
          <w:rFonts w:ascii="Arial" w:hAnsi="Arial" w:cs="Arial"/>
          <w:b/>
          <w:lang w:eastAsia="en-AU"/>
        </w:rPr>
      </w:pPr>
    </w:p>
    <w:p w14:paraId="6977D279" w14:textId="75E14B89" w:rsidR="000808D5" w:rsidRPr="000D6DD6" w:rsidRDefault="000808D5" w:rsidP="000D6DD6">
      <w:pPr>
        <w:pStyle w:val="ListParagraph"/>
        <w:numPr>
          <w:ilvl w:val="0"/>
          <w:numId w:val="1"/>
        </w:numPr>
        <w:pBdr>
          <w:bottom w:val="single" w:sz="18" w:space="1" w:color="auto"/>
        </w:pBdr>
        <w:tabs>
          <w:tab w:val="left" w:pos="7485"/>
        </w:tabs>
        <w:spacing w:before="120" w:after="0" w:line="240" w:lineRule="auto"/>
        <w:ind w:right="23" w:hanging="720"/>
        <w:contextualSpacing w:val="0"/>
        <w:jc w:val="both"/>
        <w:rPr>
          <w:rFonts w:ascii="Arial" w:hAnsi="Arial" w:cs="Arial"/>
          <w:b/>
          <w:lang w:eastAsia="en-AU"/>
        </w:rPr>
      </w:pPr>
      <w:r w:rsidRPr="000D6DD6">
        <w:rPr>
          <w:rFonts w:ascii="Arial" w:hAnsi="Arial" w:cs="Arial"/>
          <w:b/>
          <w:lang w:eastAsia="en-AU"/>
        </w:rPr>
        <w:t>THE PROPOSAL</w:t>
      </w:r>
      <w:r w:rsidR="00396E79" w:rsidRPr="000D6DD6">
        <w:rPr>
          <w:rFonts w:ascii="Arial" w:hAnsi="Arial" w:cs="Arial"/>
          <w:b/>
          <w:lang w:eastAsia="en-AU"/>
        </w:rPr>
        <w:t xml:space="preserve"> AND BACKGROUND </w:t>
      </w:r>
    </w:p>
    <w:p w14:paraId="64DE58A4" w14:textId="77777777" w:rsidR="004C5024" w:rsidRPr="000D6DD6" w:rsidRDefault="004C5024" w:rsidP="000D6DD6">
      <w:pPr>
        <w:tabs>
          <w:tab w:val="left" w:pos="7485"/>
        </w:tabs>
        <w:spacing w:after="0" w:line="240" w:lineRule="auto"/>
        <w:ind w:right="23"/>
        <w:jc w:val="both"/>
        <w:rPr>
          <w:rFonts w:ascii="Arial" w:hAnsi="Arial" w:cs="Arial"/>
          <w:b/>
          <w:lang w:eastAsia="en-AU"/>
        </w:rPr>
      </w:pPr>
    </w:p>
    <w:p w14:paraId="01A705A0" w14:textId="79D02845" w:rsidR="00396E79" w:rsidRPr="000D6DD6" w:rsidRDefault="00396E79" w:rsidP="000D6DD6">
      <w:pPr>
        <w:pStyle w:val="ListParagraph"/>
        <w:numPr>
          <w:ilvl w:val="1"/>
          <w:numId w:val="1"/>
        </w:numPr>
        <w:tabs>
          <w:tab w:val="left" w:pos="7485"/>
        </w:tabs>
        <w:spacing w:before="120" w:after="0" w:line="240" w:lineRule="auto"/>
        <w:ind w:left="709" w:right="23" w:hanging="709"/>
        <w:jc w:val="both"/>
        <w:rPr>
          <w:rFonts w:ascii="Arial" w:hAnsi="Arial" w:cs="Arial"/>
          <w:b/>
          <w:lang w:eastAsia="en-AU"/>
        </w:rPr>
      </w:pPr>
      <w:r w:rsidRPr="000D6DD6">
        <w:rPr>
          <w:rFonts w:ascii="Arial" w:hAnsi="Arial" w:cs="Arial"/>
          <w:b/>
          <w:lang w:eastAsia="en-AU"/>
        </w:rPr>
        <w:t xml:space="preserve">The Proposal </w:t>
      </w:r>
    </w:p>
    <w:p w14:paraId="02B8ABE4" w14:textId="77777777" w:rsidR="00396E79" w:rsidRPr="000D6DD6" w:rsidRDefault="00396E79" w:rsidP="000D6DD6">
      <w:pPr>
        <w:tabs>
          <w:tab w:val="left" w:pos="7485"/>
        </w:tabs>
        <w:spacing w:after="0" w:line="240" w:lineRule="auto"/>
        <w:ind w:right="23"/>
        <w:jc w:val="both"/>
        <w:rPr>
          <w:rFonts w:ascii="Arial" w:hAnsi="Arial" w:cs="Arial"/>
          <w:b/>
          <w:lang w:eastAsia="en-AU"/>
        </w:rPr>
      </w:pPr>
    </w:p>
    <w:p w14:paraId="462107BA" w14:textId="3D00B98C" w:rsidR="00F75F02" w:rsidRPr="000D6DD6" w:rsidRDefault="00F75F02" w:rsidP="000D6DD6">
      <w:pPr>
        <w:spacing w:after="0" w:line="240" w:lineRule="auto"/>
        <w:jc w:val="both"/>
        <w:rPr>
          <w:rFonts w:ascii="Arial" w:hAnsi="Arial" w:cs="Arial"/>
        </w:rPr>
      </w:pPr>
      <w:r w:rsidRPr="000D6DD6">
        <w:rPr>
          <w:rFonts w:ascii="Arial" w:hAnsi="Arial" w:cs="Arial"/>
          <w:lang w:val="en-GB"/>
        </w:rPr>
        <w:t xml:space="preserve">The development application seeks consent for the </w:t>
      </w:r>
      <w:r w:rsidR="006B74F8" w:rsidRPr="000D6DD6">
        <w:rPr>
          <w:rFonts w:ascii="Arial" w:hAnsi="Arial" w:cs="Arial"/>
          <w:lang w:val="en-GB"/>
        </w:rPr>
        <w:t xml:space="preserve">removal </w:t>
      </w:r>
      <w:r w:rsidRPr="000D6DD6">
        <w:rPr>
          <w:rFonts w:ascii="Arial" w:hAnsi="Arial" w:cs="Arial"/>
        </w:rPr>
        <w:t>of 5 existing demountable buildings, and the construction of a three (3) storey resource hub within the grounds of the Central Coast Adventist School.</w:t>
      </w:r>
    </w:p>
    <w:p w14:paraId="7C32471A" w14:textId="77777777" w:rsidR="00F75F02" w:rsidRPr="000D6DD6" w:rsidRDefault="00F75F02" w:rsidP="000D6DD6">
      <w:pPr>
        <w:spacing w:after="0" w:line="240" w:lineRule="auto"/>
        <w:jc w:val="both"/>
        <w:rPr>
          <w:rFonts w:ascii="Arial" w:hAnsi="Arial" w:cs="Arial"/>
        </w:rPr>
      </w:pPr>
    </w:p>
    <w:p w14:paraId="2FDEBD29" w14:textId="77777777" w:rsidR="00F75F02" w:rsidRPr="000D6DD6" w:rsidRDefault="00F75F02" w:rsidP="000D6DD6">
      <w:pPr>
        <w:spacing w:after="0" w:line="240" w:lineRule="auto"/>
        <w:jc w:val="both"/>
        <w:rPr>
          <w:rFonts w:ascii="Arial" w:hAnsi="Arial" w:cs="Arial"/>
        </w:rPr>
      </w:pPr>
      <w:r w:rsidRPr="000D6DD6">
        <w:rPr>
          <w:rFonts w:ascii="Arial" w:hAnsi="Arial" w:cs="Arial"/>
        </w:rPr>
        <w:t>The proposed resource hub will contain the following facilities:</w:t>
      </w:r>
    </w:p>
    <w:p w14:paraId="0F0BAC88" w14:textId="77777777" w:rsidR="00F75F02" w:rsidRPr="000D6DD6" w:rsidRDefault="00F75F02" w:rsidP="000D6DD6">
      <w:pPr>
        <w:pStyle w:val="ListParagraph"/>
        <w:numPr>
          <w:ilvl w:val="0"/>
          <w:numId w:val="2"/>
        </w:numPr>
        <w:spacing w:after="0" w:line="240" w:lineRule="auto"/>
        <w:jc w:val="both"/>
        <w:rPr>
          <w:rFonts w:ascii="Arial" w:hAnsi="Arial" w:cs="Arial"/>
        </w:rPr>
      </w:pPr>
      <w:r w:rsidRPr="000D6DD6">
        <w:rPr>
          <w:rFonts w:ascii="Arial" w:hAnsi="Arial" w:cs="Arial"/>
        </w:rPr>
        <w:t>Ground floor- school reception, staff offices and associated facilities.</w:t>
      </w:r>
    </w:p>
    <w:p w14:paraId="4DE6A0B1" w14:textId="77777777" w:rsidR="00F75F02" w:rsidRPr="000D6DD6" w:rsidRDefault="00F75F02" w:rsidP="000D6DD6">
      <w:pPr>
        <w:pStyle w:val="ListParagraph"/>
        <w:numPr>
          <w:ilvl w:val="0"/>
          <w:numId w:val="2"/>
        </w:numPr>
        <w:spacing w:after="0" w:line="240" w:lineRule="auto"/>
        <w:jc w:val="both"/>
        <w:rPr>
          <w:rFonts w:ascii="Arial" w:hAnsi="Arial" w:cs="Arial"/>
        </w:rPr>
      </w:pPr>
      <w:r w:rsidRPr="000D6DD6">
        <w:rPr>
          <w:rFonts w:ascii="Arial" w:hAnsi="Arial" w:cs="Arial"/>
        </w:rPr>
        <w:t>First Floor- information area containing books, seating, student study area, tutorial rooms, staff offices facilities and communication and technology hub.</w:t>
      </w:r>
    </w:p>
    <w:p w14:paraId="23AF847D" w14:textId="62A65B10" w:rsidR="00F75F02" w:rsidRPr="000D6DD6" w:rsidRDefault="00F75F02" w:rsidP="000D6DD6">
      <w:pPr>
        <w:pStyle w:val="ListParagraph"/>
        <w:numPr>
          <w:ilvl w:val="0"/>
          <w:numId w:val="2"/>
        </w:numPr>
        <w:spacing w:after="0" w:line="240" w:lineRule="auto"/>
        <w:jc w:val="both"/>
        <w:rPr>
          <w:rFonts w:ascii="Arial" w:hAnsi="Arial" w:cs="Arial"/>
        </w:rPr>
      </w:pPr>
      <w:r w:rsidRPr="000D6DD6">
        <w:rPr>
          <w:rFonts w:ascii="Arial" w:hAnsi="Arial" w:cs="Arial"/>
        </w:rPr>
        <w:t>Second floor- Literacy hub for teachers, student study pods, staff facilities and general learning area.</w:t>
      </w:r>
    </w:p>
    <w:p w14:paraId="23006B20" w14:textId="7A52A165" w:rsidR="002A43AC" w:rsidRPr="000D6DD6" w:rsidRDefault="002A43AC" w:rsidP="000D6DD6">
      <w:pPr>
        <w:spacing w:after="0" w:line="240" w:lineRule="auto"/>
        <w:jc w:val="both"/>
        <w:rPr>
          <w:rFonts w:ascii="Arial" w:hAnsi="Arial" w:cs="Arial"/>
        </w:rPr>
      </w:pPr>
    </w:p>
    <w:p w14:paraId="4F0698A0" w14:textId="4D6FD937" w:rsidR="002A43AC" w:rsidRPr="000D6DD6" w:rsidRDefault="002A43AC" w:rsidP="000D6DD6">
      <w:pPr>
        <w:spacing w:after="0" w:line="240" w:lineRule="auto"/>
        <w:jc w:val="both"/>
        <w:rPr>
          <w:rFonts w:ascii="Arial" w:hAnsi="Arial" w:cs="Arial"/>
          <w:b/>
          <w:bCs/>
        </w:rPr>
      </w:pPr>
      <w:r w:rsidRPr="000D6DD6">
        <w:rPr>
          <w:rFonts w:ascii="Arial" w:hAnsi="Arial" w:cs="Arial"/>
        </w:rPr>
        <w:t xml:space="preserve">The existing school operates hours Monday to Friday 8.00am to 4.00pm. These hours are not proposed to change. </w:t>
      </w:r>
      <w:r w:rsidRPr="000D6DD6">
        <w:rPr>
          <w:rFonts w:ascii="Arial" w:hAnsi="Arial" w:cs="Arial"/>
          <w:b/>
          <w:bCs/>
        </w:rPr>
        <w:t>(Refer condition 9.3)</w:t>
      </w:r>
    </w:p>
    <w:p w14:paraId="3BB002D5" w14:textId="37FD469D" w:rsidR="004C5024" w:rsidRPr="000D6DD6" w:rsidRDefault="004C5024" w:rsidP="000D6DD6">
      <w:pPr>
        <w:pStyle w:val="ListParagraph"/>
        <w:tabs>
          <w:tab w:val="left" w:pos="7485"/>
        </w:tabs>
        <w:spacing w:before="120" w:after="0" w:line="240" w:lineRule="auto"/>
        <w:ind w:right="23"/>
        <w:jc w:val="both"/>
        <w:rPr>
          <w:rFonts w:ascii="Arial" w:hAnsi="Arial" w:cs="Arial"/>
          <w:b/>
          <w:lang w:eastAsia="en-AU"/>
        </w:rPr>
      </w:pPr>
    </w:p>
    <w:p w14:paraId="1CB52D23" w14:textId="77777777" w:rsidR="00426381" w:rsidRPr="000D6DD6" w:rsidRDefault="00426381" w:rsidP="000D6DD6">
      <w:pPr>
        <w:pStyle w:val="ListParagraph"/>
        <w:tabs>
          <w:tab w:val="left" w:pos="7485"/>
        </w:tabs>
        <w:spacing w:before="120" w:after="0" w:line="240" w:lineRule="auto"/>
        <w:ind w:right="23"/>
        <w:jc w:val="both"/>
        <w:rPr>
          <w:rFonts w:ascii="Arial" w:hAnsi="Arial" w:cs="Arial"/>
          <w:b/>
          <w:lang w:eastAsia="en-AU"/>
        </w:rPr>
      </w:pPr>
    </w:p>
    <w:p w14:paraId="7ADA5F44" w14:textId="51114246" w:rsidR="00426381" w:rsidRPr="000D6DD6" w:rsidRDefault="00426381" w:rsidP="000D6DD6">
      <w:pPr>
        <w:pStyle w:val="Caption"/>
        <w:keepNext/>
        <w:jc w:val="both"/>
        <w:rPr>
          <w:rFonts w:ascii="Arial" w:hAnsi="Arial" w:cs="Arial"/>
          <w:b/>
          <w:bCs/>
          <w:i w:val="0"/>
          <w:iCs w:val="0"/>
          <w:color w:val="auto"/>
          <w:sz w:val="22"/>
          <w:szCs w:val="22"/>
        </w:rPr>
      </w:pPr>
      <w:r w:rsidRPr="000D6DD6">
        <w:rPr>
          <w:rFonts w:ascii="Arial" w:hAnsi="Arial" w:cs="Arial"/>
          <w:b/>
          <w:bCs/>
          <w:i w:val="0"/>
          <w:iCs w:val="0"/>
          <w:color w:val="auto"/>
          <w:sz w:val="22"/>
          <w:szCs w:val="22"/>
        </w:rPr>
        <w:t xml:space="preserve">Table </w:t>
      </w:r>
      <w:r w:rsidRPr="000D6DD6">
        <w:rPr>
          <w:rFonts w:ascii="Arial" w:hAnsi="Arial" w:cs="Arial"/>
          <w:b/>
          <w:bCs/>
          <w:i w:val="0"/>
          <w:iCs w:val="0"/>
          <w:color w:val="auto"/>
          <w:sz w:val="22"/>
          <w:szCs w:val="22"/>
        </w:rPr>
        <w:fldChar w:fldCharType="begin"/>
      </w:r>
      <w:r w:rsidRPr="000D6DD6">
        <w:rPr>
          <w:rFonts w:ascii="Arial" w:hAnsi="Arial" w:cs="Arial"/>
          <w:b/>
          <w:bCs/>
          <w:i w:val="0"/>
          <w:iCs w:val="0"/>
          <w:color w:val="auto"/>
          <w:sz w:val="22"/>
          <w:szCs w:val="22"/>
        </w:rPr>
        <w:instrText xml:space="preserve"> SEQ Table \* ARABIC </w:instrText>
      </w:r>
      <w:r w:rsidRPr="000D6DD6">
        <w:rPr>
          <w:rFonts w:ascii="Arial" w:hAnsi="Arial" w:cs="Arial"/>
          <w:b/>
          <w:bCs/>
          <w:i w:val="0"/>
          <w:iCs w:val="0"/>
          <w:color w:val="auto"/>
          <w:sz w:val="22"/>
          <w:szCs w:val="22"/>
        </w:rPr>
        <w:fldChar w:fldCharType="separate"/>
      </w:r>
      <w:r w:rsidR="00BA45E2" w:rsidRPr="000D6DD6">
        <w:rPr>
          <w:rFonts w:ascii="Arial" w:hAnsi="Arial" w:cs="Arial"/>
          <w:b/>
          <w:bCs/>
          <w:i w:val="0"/>
          <w:iCs w:val="0"/>
          <w:noProof/>
          <w:color w:val="auto"/>
          <w:sz w:val="22"/>
          <w:szCs w:val="22"/>
        </w:rPr>
        <w:t>1</w:t>
      </w:r>
      <w:r w:rsidRPr="000D6DD6">
        <w:rPr>
          <w:rFonts w:ascii="Arial" w:hAnsi="Arial" w:cs="Arial"/>
          <w:b/>
          <w:bCs/>
          <w:i w:val="0"/>
          <w:iCs w:val="0"/>
          <w:color w:val="auto"/>
          <w:sz w:val="22"/>
          <w:szCs w:val="22"/>
        </w:rPr>
        <w:fldChar w:fldCharType="end"/>
      </w:r>
      <w:r w:rsidRPr="000D6DD6">
        <w:rPr>
          <w:rFonts w:ascii="Arial" w:hAnsi="Arial" w:cs="Arial"/>
          <w:b/>
          <w:bCs/>
          <w:i w:val="0"/>
          <w:iCs w:val="0"/>
          <w:color w:val="auto"/>
          <w:sz w:val="22"/>
          <w:szCs w:val="22"/>
        </w:rPr>
        <w:t>: Development Data</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5321"/>
      </w:tblGrid>
      <w:tr w:rsidR="00426381" w:rsidRPr="000D6DD6" w14:paraId="3EC90151" w14:textId="77777777" w:rsidTr="005F393C">
        <w:trPr>
          <w:cnfStyle w:val="100000000000" w:firstRow="1" w:lastRow="0" w:firstColumn="0" w:lastColumn="0" w:oddVBand="0" w:evenVBand="0" w:oddHBand="0" w:evenHBand="0" w:firstRowFirstColumn="0" w:firstRowLastColumn="0" w:lastRowFirstColumn="0" w:lastRowLastColumn="0"/>
          <w:jc w:val="center"/>
        </w:trPr>
        <w:tc>
          <w:tcPr>
            <w:tcW w:w="1904" w:type="dxa"/>
          </w:tcPr>
          <w:p w14:paraId="74C07647" w14:textId="07751504" w:rsidR="00426381" w:rsidRPr="000D6DD6" w:rsidRDefault="00426381" w:rsidP="000D6DD6">
            <w:pPr>
              <w:pStyle w:val="FigureCaption"/>
              <w:spacing w:before="0" w:after="0"/>
              <w:ind w:left="0"/>
              <w:jc w:val="both"/>
              <w:rPr>
                <w:rFonts w:ascii="Arial" w:hAnsi="Arial" w:cs="Arial"/>
                <w:b/>
                <w:bCs/>
                <w:color w:val="auto"/>
                <w:sz w:val="22"/>
                <w:szCs w:val="22"/>
              </w:rPr>
            </w:pPr>
            <w:r w:rsidRPr="000D6DD6">
              <w:rPr>
                <w:rFonts w:ascii="Arial" w:hAnsi="Arial" w:cs="Arial"/>
                <w:b/>
                <w:bCs/>
                <w:color w:val="auto"/>
                <w:sz w:val="22"/>
                <w:szCs w:val="22"/>
              </w:rPr>
              <w:t xml:space="preserve">Control </w:t>
            </w:r>
          </w:p>
        </w:tc>
        <w:tc>
          <w:tcPr>
            <w:tcW w:w="5321" w:type="dxa"/>
          </w:tcPr>
          <w:p w14:paraId="168671D0" w14:textId="078BE610" w:rsidR="00426381" w:rsidRPr="000D6DD6" w:rsidRDefault="00426381" w:rsidP="000D6DD6">
            <w:pPr>
              <w:pStyle w:val="FigureCaption"/>
              <w:spacing w:before="0" w:after="0"/>
              <w:ind w:left="0"/>
              <w:jc w:val="both"/>
              <w:rPr>
                <w:rFonts w:ascii="Arial" w:hAnsi="Arial" w:cs="Arial"/>
                <w:b/>
                <w:bCs/>
                <w:color w:val="auto"/>
                <w:sz w:val="22"/>
                <w:szCs w:val="22"/>
              </w:rPr>
            </w:pPr>
            <w:r w:rsidRPr="000D6DD6">
              <w:rPr>
                <w:rFonts w:ascii="Arial" w:hAnsi="Arial" w:cs="Arial"/>
                <w:b/>
                <w:bCs/>
                <w:color w:val="auto"/>
                <w:sz w:val="22"/>
                <w:szCs w:val="22"/>
              </w:rPr>
              <w:t>Proposal</w:t>
            </w:r>
          </w:p>
        </w:tc>
      </w:tr>
      <w:tr w:rsidR="00706CFB" w:rsidRPr="000D6DD6" w14:paraId="4BD53391" w14:textId="77777777" w:rsidTr="005F393C">
        <w:trPr>
          <w:jc w:val="center"/>
        </w:trPr>
        <w:tc>
          <w:tcPr>
            <w:tcW w:w="1904" w:type="dxa"/>
          </w:tcPr>
          <w:p w14:paraId="04656003" w14:textId="414CD5AB" w:rsidR="00706CFB" w:rsidRPr="000D6DD6" w:rsidRDefault="00706CFB"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Site area</w:t>
            </w:r>
          </w:p>
        </w:tc>
        <w:tc>
          <w:tcPr>
            <w:tcW w:w="5321" w:type="dxa"/>
          </w:tcPr>
          <w:p w14:paraId="4020F7F4" w14:textId="1EA55B14" w:rsidR="00706CFB" w:rsidRPr="000D6DD6" w:rsidRDefault="00DE0127"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4.62 ha</w:t>
            </w:r>
          </w:p>
        </w:tc>
      </w:tr>
      <w:tr w:rsidR="00426381" w:rsidRPr="000D6DD6" w14:paraId="3568A162" w14:textId="77777777" w:rsidTr="005F393C">
        <w:trPr>
          <w:jc w:val="center"/>
        </w:trPr>
        <w:tc>
          <w:tcPr>
            <w:tcW w:w="1904" w:type="dxa"/>
          </w:tcPr>
          <w:p w14:paraId="40446894" w14:textId="0FE56342" w:rsidR="00426381" w:rsidRPr="000D6DD6" w:rsidRDefault="00366B84"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GFA</w:t>
            </w:r>
          </w:p>
        </w:tc>
        <w:tc>
          <w:tcPr>
            <w:tcW w:w="5321" w:type="dxa"/>
          </w:tcPr>
          <w:p w14:paraId="1B6CBBAD" w14:textId="15EDA5B6" w:rsidR="00426381" w:rsidRPr="000D6DD6" w:rsidRDefault="00732E3E"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2553</w:t>
            </w:r>
            <w:r w:rsidR="009D13D5" w:rsidRPr="000D6DD6">
              <w:rPr>
                <w:rFonts w:ascii="Arial" w:hAnsi="Arial" w:cs="Arial"/>
                <w:b w:val="0"/>
                <w:color w:val="auto"/>
                <w:sz w:val="22"/>
                <w:szCs w:val="22"/>
              </w:rPr>
              <w:t xml:space="preserve"> m</w:t>
            </w:r>
            <w:r w:rsidR="009D13D5" w:rsidRPr="000D6DD6">
              <w:rPr>
                <w:rFonts w:ascii="Arial" w:hAnsi="Arial" w:cs="Arial"/>
                <w:b w:val="0"/>
                <w:color w:val="auto"/>
                <w:sz w:val="22"/>
                <w:szCs w:val="22"/>
                <w:vertAlign w:val="superscript"/>
              </w:rPr>
              <w:t>2</w:t>
            </w:r>
          </w:p>
        </w:tc>
      </w:tr>
      <w:tr w:rsidR="00426381" w:rsidRPr="000D6DD6" w14:paraId="31716117" w14:textId="77777777" w:rsidTr="005F393C">
        <w:trPr>
          <w:jc w:val="center"/>
        </w:trPr>
        <w:tc>
          <w:tcPr>
            <w:tcW w:w="1904" w:type="dxa"/>
          </w:tcPr>
          <w:p w14:paraId="0A03F5A9" w14:textId="3A18DA4E" w:rsidR="00426381" w:rsidRPr="000D6DD6" w:rsidRDefault="00366B84"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FSR</w:t>
            </w:r>
            <w:r w:rsidR="00706CFB" w:rsidRPr="000D6DD6">
              <w:rPr>
                <w:rFonts w:ascii="Arial" w:hAnsi="Arial" w:cs="Arial"/>
                <w:b w:val="0"/>
                <w:color w:val="auto"/>
                <w:sz w:val="22"/>
                <w:szCs w:val="22"/>
              </w:rPr>
              <w:t xml:space="preserve"> </w:t>
            </w:r>
          </w:p>
        </w:tc>
        <w:tc>
          <w:tcPr>
            <w:tcW w:w="5321" w:type="dxa"/>
          </w:tcPr>
          <w:p w14:paraId="54F40BB1" w14:textId="6E0EE94C" w:rsidR="00426381" w:rsidRPr="000D6DD6" w:rsidRDefault="0083409C"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N</w:t>
            </w:r>
            <w:r w:rsidR="0094411A" w:rsidRPr="000D6DD6">
              <w:rPr>
                <w:rFonts w:ascii="Arial" w:hAnsi="Arial" w:cs="Arial"/>
                <w:b w:val="0"/>
                <w:color w:val="auto"/>
                <w:sz w:val="22"/>
                <w:szCs w:val="22"/>
              </w:rPr>
              <w:t>/A</w:t>
            </w:r>
          </w:p>
        </w:tc>
      </w:tr>
      <w:tr w:rsidR="008565CB" w:rsidRPr="000D6DD6" w14:paraId="5C3DB729" w14:textId="77777777" w:rsidTr="005F393C">
        <w:trPr>
          <w:jc w:val="center"/>
        </w:trPr>
        <w:tc>
          <w:tcPr>
            <w:tcW w:w="1904" w:type="dxa"/>
          </w:tcPr>
          <w:p w14:paraId="26500011" w14:textId="4794A1E7" w:rsidR="008565CB" w:rsidRPr="000D6DD6" w:rsidRDefault="008565CB"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Clause 4.6 Requests</w:t>
            </w:r>
          </w:p>
        </w:tc>
        <w:tc>
          <w:tcPr>
            <w:tcW w:w="5321" w:type="dxa"/>
          </w:tcPr>
          <w:p w14:paraId="661F5CF3" w14:textId="42E4EC1F" w:rsidR="008565CB" w:rsidRPr="000D6DD6" w:rsidRDefault="008565CB"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N</w:t>
            </w:r>
            <w:r w:rsidR="0094411A" w:rsidRPr="000D6DD6">
              <w:rPr>
                <w:rFonts w:ascii="Arial" w:hAnsi="Arial" w:cs="Arial"/>
                <w:b w:val="0"/>
                <w:color w:val="auto"/>
                <w:sz w:val="22"/>
                <w:szCs w:val="22"/>
              </w:rPr>
              <w:t>/A</w:t>
            </w:r>
            <w:r w:rsidRPr="000D6DD6">
              <w:rPr>
                <w:rFonts w:ascii="Arial" w:hAnsi="Arial" w:cs="Arial"/>
                <w:b w:val="0"/>
                <w:color w:val="auto"/>
                <w:sz w:val="22"/>
                <w:szCs w:val="22"/>
              </w:rPr>
              <w:t xml:space="preserve">  </w:t>
            </w:r>
          </w:p>
        </w:tc>
      </w:tr>
      <w:tr w:rsidR="00426381" w:rsidRPr="000D6DD6" w14:paraId="50245C93" w14:textId="77777777" w:rsidTr="005F393C">
        <w:trPr>
          <w:jc w:val="center"/>
        </w:trPr>
        <w:tc>
          <w:tcPr>
            <w:tcW w:w="1904" w:type="dxa"/>
          </w:tcPr>
          <w:p w14:paraId="65A67663" w14:textId="2B0662C0" w:rsidR="00426381" w:rsidRPr="000D6DD6" w:rsidRDefault="00366B84"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Max Height</w:t>
            </w:r>
          </w:p>
        </w:tc>
        <w:tc>
          <w:tcPr>
            <w:tcW w:w="5321" w:type="dxa"/>
          </w:tcPr>
          <w:p w14:paraId="3E18954C" w14:textId="2BA70D81" w:rsidR="00426381" w:rsidRPr="000D6DD6" w:rsidRDefault="0083409C"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N</w:t>
            </w:r>
            <w:r w:rsidR="0094411A" w:rsidRPr="000D6DD6">
              <w:rPr>
                <w:rFonts w:ascii="Arial" w:hAnsi="Arial" w:cs="Arial"/>
                <w:b w:val="0"/>
                <w:color w:val="auto"/>
                <w:sz w:val="22"/>
                <w:szCs w:val="22"/>
              </w:rPr>
              <w:t>/A</w:t>
            </w:r>
          </w:p>
        </w:tc>
      </w:tr>
      <w:tr w:rsidR="00426381" w:rsidRPr="000D6DD6" w14:paraId="3B0216C7" w14:textId="77777777" w:rsidTr="005F393C">
        <w:trPr>
          <w:jc w:val="center"/>
        </w:trPr>
        <w:tc>
          <w:tcPr>
            <w:tcW w:w="1904" w:type="dxa"/>
          </w:tcPr>
          <w:p w14:paraId="1E0056AF" w14:textId="2F0738FE" w:rsidR="00426381" w:rsidRPr="000D6DD6" w:rsidRDefault="00366B84"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Landscaped area</w:t>
            </w:r>
          </w:p>
        </w:tc>
        <w:tc>
          <w:tcPr>
            <w:tcW w:w="5321" w:type="dxa"/>
          </w:tcPr>
          <w:p w14:paraId="0E0A44E7" w14:textId="5EBED1F8" w:rsidR="00426381" w:rsidRPr="000D6DD6" w:rsidRDefault="008C1D5B"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Landscape plan submitted.</w:t>
            </w:r>
          </w:p>
        </w:tc>
      </w:tr>
      <w:tr w:rsidR="00366B84" w:rsidRPr="000D6DD6" w14:paraId="0AE04C91" w14:textId="77777777" w:rsidTr="005F393C">
        <w:trPr>
          <w:jc w:val="center"/>
        </w:trPr>
        <w:tc>
          <w:tcPr>
            <w:tcW w:w="1904" w:type="dxa"/>
          </w:tcPr>
          <w:p w14:paraId="4D95A457" w14:textId="7A0A1797" w:rsidR="00366B84" w:rsidRPr="000D6DD6" w:rsidRDefault="00E20ABD"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Car Parking spaces</w:t>
            </w:r>
          </w:p>
        </w:tc>
        <w:tc>
          <w:tcPr>
            <w:tcW w:w="5321" w:type="dxa"/>
          </w:tcPr>
          <w:p w14:paraId="00CE7161" w14:textId="348FBB8D" w:rsidR="00366B84" w:rsidRPr="000D6DD6" w:rsidRDefault="0083409C"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88 existing spaces</w:t>
            </w:r>
          </w:p>
        </w:tc>
      </w:tr>
      <w:tr w:rsidR="00366B84" w:rsidRPr="000D6DD6" w14:paraId="6717D1EF" w14:textId="77777777" w:rsidTr="005F393C">
        <w:trPr>
          <w:jc w:val="center"/>
        </w:trPr>
        <w:tc>
          <w:tcPr>
            <w:tcW w:w="1904" w:type="dxa"/>
          </w:tcPr>
          <w:p w14:paraId="1B07C811" w14:textId="43222890" w:rsidR="00366B84" w:rsidRPr="000D6DD6" w:rsidRDefault="00B6369E"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Setbacks</w:t>
            </w:r>
          </w:p>
        </w:tc>
        <w:tc>
          <w:tcPr>
            <w:tcW w:w="5321" w:type="dxa"/>
          </w:tcPr>
          <w:p w14:paraId="14930447" w14:textId="6A41697A" w:rsidR="00366B84" w:rsidRPr="000D6DD6" w:rsidRDefault="00D46B68"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19.02m</w:t>
            </w:r>
            <w:r w:rsidR="00DC793A" w:rsidRPr="000D6DD6">
              <w:rPr>
                <w:rFonts w:ascii="Arial" w:hAnsi="Arial" w:cs="Arial"/>
                <w:b w:val="0"/>
                <w:color w:val="auto"/>
                <w:sz w:val="22"/>
                <w:szCs w:val="22"/>
              </w:rPr>
              <w:t xml:space="preserve"> to Penrose Crescent</w:t>
            </w:r>
          </w:p>
        </w:tc>
      </w:tr>
    </w:tbl>
    <w:p w14:paraId="62CF628A" w14:textId="45203038" w:rsidR="00B11806" w:rsidRPr="000D6DD6" w:rsidRDefault="00B11806" w:rsidP="000D6DD6">
      <w:pPr>
        <w:pStyle w:val="ListParagraph"/>
        <w:tabs>
          <w:tab w:val="left" w:pos="7485"/>
        </w:tabs>
        <w:spacing w:before="120" w:after="0" w:line="240" w:lineRule="auto"/>
        <w:ind w:right="23"/>
        <w:jc w:val="both"/>
        <w:rPr>
          <w:rFonts w:ascii="Arial" w:hAnsi="Arial" w:cs="Arial"/>
          <w:b/>
          <w:lang w:eastAsia="en-AU"/>
        </w:rPr>
      </w:pPr>
    </w:p>
    <w:p w14:paraId="7EE6B167" w14:textId="087C6188" w:rsidR="0044353B" w:rsidRPr="000D6DD6" w:rsidRDefault="0044353B" w:rsidP="000D6DD6">
      <w:pPr>
        <w:pStyle w:val="ListParagraph"/>
        <w:tabs>
          <w:tab w:val="left" w:pos="7485"/>
        </w:tabs>
        <w:spacing w:before="120" w:after="0" w:line="240" w:lineRule="auto"/>
        <w:ind w:right="23"/>
        <w:jc w:val="both"/>
        <w:rPr>
          <w:rFonts w:ascii="Arial" w:hAnsi="Arial" w:cs="Arial"/>
          <w:b/>
          <w:lang w:eastAsia="en-AU"/>
        </w:rPr>
      </w:pPr>
    </w:p>
    <w:p w14:paraId="26B65A0D" w14:textId="77777777" w:rsidR="00FC4746" w:rsidRPr="000D6DD6" w:rsidRDefault="00FC4746" w:rsidP="000D6DD6">
      <w:pPr>
        <w:pStyle w:val="ListParagraph"/>
        <w:tabs>
          <w:tab w:val="left" w:pos="7485"/>
        </w:tabs>
        <w:spacing w:before="120" w:after="0" w:line="240" w:lineRule="auto"/>
        <w:ind w:right="23"/>
        <w:jc w:val="both"/>
        <w:rPr>
          <w:rFonts w:ascii="Arial" w:hAnsi="Arial" w:cs="Arial"/>
          <w:b/>
          <w:lang w:eastAsia="en-AU"/>
        </w:rPr>
      </w:pPr>
    </w:p>
    <w:p w14:paraId="2D70CC27" w14:textId="5B54B32E" w:rsidR="0044353B" w:rsidRPr="000D6DD6" w:rsidRDefault="0044353B" w:rsidP="000D6DD6">
      <w:pPr>
        <w:pStyle w:val="ListParagraph"/>
        <w:tabs>
          <w:tab w:val="left" w:pos="7485"/>
        </w:tabs>
        <w:spacing w:before="120" w:after="0" w:line="240" w:lineRule="auto"/>
        <w:ind w:right="23"/>
        <w:jc w:val="both"/>
        <w:rPr>
          <w:rFonts w:ascii="Arial" w:hAnsi="Arial" w:cs="Arial"/>
          <w:b/>
          <w:lang w:eastAsia="en-AU"/>
        </w:rPr>
      </w:pPr>
    </w:p>
    <w:p w14:paraId="5B6AE2B2" w14:textId="05F3C1D1" w:rsidR="0044353B" w:rsidRPr="000D6DD6" w:rsidRDefault="0044353B" w:rsidP="000D6DD6">
      <w:pPr>
        <w:pStyle w:val="ListParagraph"/>
        <w:tabs>
          <w:tab w:val="left" w:pos="7485"/>
        </w:tabs>
        <w:spacing w:before="120" w:after="0" w:line="240" w:lineRule="auto"/>
        <w:ind w:right="23"/>
        <w:jc w:val="both"/>
        <w:rPr>
          <w:rFonts w:ascii="Arial" w:hAnsi="Arial" w:cs="Arial"/>
          <w:b/>
          <w:lang w:eastAsia="en-AU"/>
        </w:rPr>
      </w:pPr>
      <w:r w:rsidRPr="000D6DD6">
        <w:rPr>
          <w:rFonts w:ascii="Arial" w:hAnsi="Arial" w:cs="Arial"/>
          <w:b/>
          <w:noProof/>
          <w:lang w:eastAsia="en-AU"/>
        </w:rPr>
        <w:lastRenderedPageBreak/>
        <w:drawing>
          <wp:inline distT="0" distB="0" distL="0" distR="0" wp14:anchorId="735F2EB0" wp14:editId="5BCDA23C">
            <wp:extent cx="5731510" cy="4056380"/>
            <wp:effectExtent l="0" t="0" r="254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4056380"/>
                    </a:xfrm>
                    <a:prstGeom prst="rect">
                      <a:avLst/>
                    </a:prstGeom>
                  </pic:spPr>
                </pic:pic>
              </a:graphicData>
            </a:graphic>
          </wp:inline>
        </w:drawing>
      </w:r>
    </w:p>
    <w:p w14:paraId="26B4A90D" w14:textId="67F2E8C6" w:rsidR="0044353B" w:rsidRPr="000D6DD6" w:rsidRDefault="00C6545F" w:rsidP="000D6DD6">
      <w:pPr>
        <w:pStyle w:val="ListParagraph"/>
        <w:tabs>
          <w:tab w:val="left" w:pos="7485"/>
        </w:tabs>
        <w:spacing w:before="120" w:after="0" w:line="240" w:lineRule="auto"/>
        <w:ind w:right="23"/>
        <w:jc w:val="both"/>
        <w:rPr>
          <w:rFonts w:ascii="Arial" w:hAnsi="Arial" w:cs="Arial"/>
          <w:b/>
          <w:lang w:eastAsia="en-AU"/>
        </w:rPr>
      </w:pPr>
      <w:r w:rsidRPr="000D6DD6">
        <w:rPr>
          <w:rFonts w:ascii="Arial" w:hAnsi="Arial" w:cs="Arial"/>
          <w:b/>
          <w:lang w:eastAsia="en-AU"/>
        </w:rPr>
        <w:t xml:space="preserve">                               Figure 2-Demolition Plan </w:t>
      </w:r>
    </w:p>
    <w:p w14:paraId="7A829459" w14:textId="7AD5AF29" w:rsidR="0044353B" w:rsidRPr="000D6DD6" w:rsidRDefault="0044353B" w:rsidP="000D6DD6">
      <w:pPr>
        <w:pStyle w:val="ListParagraph"/>
        <w:tabs>
          <w:tab w:val="left" w:pos="7485"/>
        </w:tabs>
        <w:spacing w:before="120" w:after="0" w:line="240" w:lineRule="auto"/>
        <w:ind w:right="23"/>
        <w:jc w:val="both"/>
        <w:rPr>
          <w:rFonts w:ascii="Arial" w:hAnsi="Arial" w:cs="Arial"/>
          <w:b/>
          <w:lang w:eastAsia="en-AU"/>
        </w:rPr>
      </w:pPr>
    </w:p>
    <w:p w14:paraId="72ADB027" w14:textId="0C4BB68A" w:rsidR="0044353B" w:rsidRPr="000D6DD6" w:rsidRDefault="0044353B" w:rsidP="000D6DD6">
      <w:pPr>
        <w:pStyle w:val="ListParagraph"/>
        <w:tabs>
          <w:tab w:val="left" w:pos="7485"/>
        </w:tabs>
        <w:spacing w:before="120" w:after="0" w:line="240" w:lineRule="auto"/>
        <w:ind w:right="23"/>
        <w:jc w:val="both"/>
        <w:rPr>
          <w:rFonts w:ascii="Arial" w:hAnsi="Arial" w:cs="Arial"/>
          <w:b/>
          <w:lang w:eastAsia="en-AU"/>
        </w:rPr>
      </w:pPr>
    </w:p>
    <w:p w14:paraId="4FA6950A" w14:textId="44B0705B" w:rsidR="0044353B" w:rsidRPr="000D6DD6" w:rsidRDefault="0044353B" w:rsidP="000D6DD6">
      <w:pPr>
        <w:pStyle w:val="ListParagraph"/>
        <w:tabs>
          <w:tab w:val="left" w:pos="7485"/>
        </w:tabs>
        <w:spacing w:before="120" w:after="0" w:line="240" w:lineRule="auto"/>
        <w:ind w:right="23"/>
        <w:jc w:val="both"/>
        <w:rPr>
          <w:rFonts w:ascii="Arial" w:hAnsi="Arial" w:cs="Arial"/>
          <w:b/>
          <w:lang w:eastAsia="en-AU"/>
        </w:rPr>
      </w:pPr>
    </w:p>
    <w:p w14:paraId="3FD33717" w14:textId="24F533A4" w:rsidR="0044353B" w:rsidRPr="000D6DD6" w:rsidRDefault="0044353B" w:rsidP="000D6DD6">
      <w:pPr>
        <w:pStyle w:val="ListParagraph"/>
        <w:tabs>
          <w:tab w:val="left" w:pos="7485"/>
        </w:tabs>
        <w:spacing w:before="120" w:after="0" w:line="240" w:lineRule="auto"/>
        <w:ind w:right="23"/>
        <w:jc w:val="both"/>
        <w:rPr>
          <w:rFonts w:ascii="Arial" w:hAnsi="Arial" w:cs="Arial"/>
          <w:b/>
          <w:lang w:eastAsia="en-AU"/>
        </w:rPr>
      </w:pPr>
    </w:p>
    <w:p w14:paraId="6DCADC96" w14:textId="086C6B52" w:rsidR="0044353B" w:rsidRPr="000D6DD6" w:rsidRDefault="0044353B" w:rsidP="000D6DD6">
      <w:pPr>
        <w:pStyle w:val="ListParagraph"/>
        <w:tabs>
          <w:tab w:val="left" w:pos="7485"/>
        </w:tabs>
        <w:spacing w:before="120" w:after="0" w:line="240" w:lineRule="auto"/>
        <w:ind w:right="23"/>
        <w:jc w:val="both"/>
        <w:rPr>
          <w:rFonts w:ascii="Arial" w:hAnsi="Arial" w:cs="Arial"/>
          <w:b/>
          <w:lang w:eastAsia="en-AU"/>
        </w:rPr>
      </w:pPr>
    </w:p>
    <w:p w14:paraId="425DEDA6" w14:textId="2872D060" w:rsidR="00D06E23" w:rsidRPr="000D6DD6" w:rsidRDefault="00D06E23" w:rsidP="000D6DD6">
      <w:pPr>
        <w:pStyle w:val="ListParagraph"/>
        <w:tabs>
          <w:tab w:val="left" w:pos="7485"/>
        </w:tabs>
        <w:spacing w:before="120" w:after="0" w:line="240" w:lineRule="auto"/>
        <w:ind w:right="23"/>
        <w:jc w:val="both"/>
        <w:rPr>
          <w:rFonts w:ascii="Arial" w:hAnsi="Arial" w:cs="Arial"/>
          <w:b/>
          <w:lang w:eastAsia="en-AU"/>
        </w:rPr>
      </w:pPr>
    </w:p>
    <w:p w14:paraId="57B0A8E6" w14:textId="37715B79" w:rsidR="00D06E23" w:rsidRPr="000D6DD6" w:rsidRDefault="004602DD" w:rsidP="000D6DD6">
      <w:pPr>
        <w:pStyle w:val="ListParagraph"/>
        <w:tabs>
          <w:tab w:val="left" w:pos="7485"/>
        </w:tabs>
        <w:spacing w:before="120" w:after="0" w:line="240" w:lineRule="auto"/>
        <w:ind w:right="23"/>
        <w:jc w:val="both"/>
        <w:rPr>
          <w:rFonts w:ascii="Arial" w:hAnsi="Arial" w:cs="Arial"/>
          <w:b/>
          <w:lang w:eastAsia="en-AU"/>
        </w:rPr>
      </w:pPr>
      <w:r w:rsidRPr="000D6DD6">
        <w:rPr>
          <w:rFonts w:ascii="Arial" w:hAnsi="Arial" w:cs="Arial"/>
          <w:b/>
          <w:noProof/>
          <w:lang w:eastAsia="en-AU"/>
        </w:rPr>
        <w:drawing>
          <wp:inline distT="0" distB="0" distL="0" distR="0" wp14:anchorId="12CF113E" wp14:editId="623C8CFA">
            <wp:extent cx="5731510" cy="3234690"/>
            <wp:effectExtent l="0" t="0" r="254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3234690"/>
                    </a:xfrm>
                    <a:prstGeom prst="rect">
                      <a:avLst/>
                    </a:prstGeom>
                  </pic:spPr>
                </pic:pic>
              </a:graphicData>
            </a:graphic>
          </wp:inline>
        </w:drawing>
      </w:r>
    </w:p>
    <w:p w14:paraId="1ED7ABD3" w14:textId="5F19CD29" w:rsidR="00D06E23" w:rsidRPr="000D6DD6" w:rsidRDefault="00C6545F" w:rsidP="000D6DD6">
      <w:pPr>
        <w:pStyle w:val="ListParagraph"/>
        <w:tabs>
          <w:tab w:val="left" w:pos="7485"/>
        </w:tabs>
        <w:spacing w:before="120" w:after="0" w:line="240" w:lineRule="auto"/>
        <w:ind w:right="23"/>
        <w:jc w:val="both"/>
        <w:rPr>
          <w:rFonts w:ascii="Arial" w:hAnsi="Arial" w:cs="Arial"/>
          <w:b/>
          <w:lang w:eastAsia="en-AU"/>
        </w:rPr>
      </w:pPr>
      <w:r w:rsidRPr="000D6DD6">
        <w:rPr>
          <w:rFonts w:ascii="Arial" w:hAnsi="Arial" w:cs="Arial"/>
          <w:b/>
          <w:lang w:eastAsia="en-AU"/>
        </w:rPr>
        <w:t xml:space="preserve">                                 Figure 3-Proposed </w:t>
      </w:r>
      <w:r w:rsidR="00C8434C" w:rsidRPr="000D6DD6">
        <w:rPr>
          <w:rFonts w:ascii="Arial" w:hAnsi="Arial" w:cs="Arial"/>
          <w:b/>
          <w:lang w:eastAsia="en-AU"/>
        </w:rPr>
        <w:t>Entry View</w:t>
      </w:r>
    </w:p>
    <w:p w14:paraId="1416EEB9" w14:textId="4ED0F125" w:rsidR="00D06E23" w:rsidRPr="000D6DD6" w:rsidRDefault="00D06E23" w:rsidP="000D6DD6">
      <w:pPr>
        <w:pStyle w:val="ListParagraph"/>
        <w:tabs>
          <w:tab w:val="left" w:pos="7485"/>
        </w:tabs>
        <w:spacing w:before="120" w:after="0" w:line="240" w:lineRule="auto"/>
        <w:ind w:right="23"/>
        <w:jc w:val="both"/>
        <w:rPr>
          <w:rFonts w:ascii="Arial" w:hAnsi="Arial" w:cs="Arial"/>
          <w:b/>
          <w:lang w:eastAsia="en-AU"/>
        </w:rPr>
      </w:pPr>
    </w:p>
    <w:p w14:paraId="40BFEC49" w14:textId="458F7A71" w:rsidR="00D06E23" w:rsidRPr="000D6DD6" w:rsidRDefault="00F82536" w:rsidP="000D6DD6">
      <w:pPr>
        <w:pStyle w:val="ListParagraph"/>
        <w:tabs>
          <w:tab w:val="left" w:pos="7485"/>
        </w:tabs>
        <w:spacing w:before="120" w:after="0" w:line="240" w:lineRule="auto"/>
        <w:ind w:right="23"/>
        <w:jc w:val="both"/>
        <w:rPr>
          <w:rFonts w:ascii="Arial" w:hAnsi="Arial" w:cs="Arial"/>
          <w:b/>
          <w:lang w:eastAsia="en-AU"/>
        </w:rPr>
      </w:pPr>
      <w:r w:rsidRPr="000D6DD6">
        <w:rPr>
          <w:rFonts w:ascii="Arial" w:hAnsi="Arial" w:cs="Arial"/>
          <w:b/>
          <w:noProof/>
          <w:lang w:eastAsia="en-AU"/>
        </w:rPr>
        <w:lastRenderedPageBreak/>
        <w:drawing>
          <wp:inline distT="0" distB="0" distL="0" distR="0" wp14:anchorId="2C590D54" wp14:editId="2DACB920">
            <wp:extent cx="5731510" cy="410400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4104005"/>
                    </a:xfrm>
                    <a:prstGeom prst="rect">
                      <a:avLst/>
                    </a:prstGeom>
                  </pic:spPr>
                </pic:pic>
              </a:graphicData>
            </a:graphic>
          </wp:inline>
        </w:drawing>
      </w:r>
    </w:p>
    <w:p w14:paraId="3FC56373" w14:textId="70140567" w:rsidR="004602DD" w:rsidRPr="000D6DD6" w:rsidRDefault="00C8434C" w:rsidP="000D6DD6">
      <w:pPr>
        <w:pStyle w:val="ListParagraph"/>
        <w:tabs>
          <w:tab w:val="left" w:pos="7485"/>
        </w:tabs>
        <w:spacing w:before="120" w:after="0" w:line="240" w:lineRule="auto"/>
        <w:ind w:right="23"/>
        <w:jc w:val="both"/>
        <w:rPr>
          <w:rFonts w:ascii="Arial" w:hAnsi="Arial" w:cs="Arial"/>
          <w:b/>
          <w:lang w:eastAsia="en-AU"/>
        </w:rPr>
      </w:pPr>
      <w:r w:rsidRPr="000D6DD6">
        <w:rPr>
          <w:rFonts w:ascii="Arial" w:hAnsi="Arial" w:cs="Arial"/>
          <w:b/>
          <w:lang w:eastAsia="en-AU"/>
        </w:rPr>
        <w:t xml:space="preserve">                                                  </w:t>
      </w:r>
      <w:r w:rsidR="001933A5" w:rsidRPr="000D6DD6">
        <w:rPr>
          <w:rFonts w:ascii="Arial" w:hAnsi="Arial" w:cs="Arial"/>
          <w:b/>
          <w:lang w:eastAsia="en-AU"/>
        </w:rPr>
        <w:t>Figure 4-Site Plan</w:t>
      </w:r>
    </w:p>
    <w:p w14:paraId="177DE156" w14:textId="533A6B2B" w:rsidR="004602DD" w:rsidRPr="000D6DD6" w:rsidRDefault="004602DD" w:rsidP="000D6DD6">
      <w:pPr>
        <w:pStyle w:val="ListParagraph"/>
        <w:tabs>
          <w:tab w:val="left" w:pos="7485"/>
        </w:tabs>
        <w:spacing w:before="120" w:after="0" w:line="240" w:lineRule="auto"/>
        <w:ind w:right="23"/>
        <w:jc w:val="both"/>
        <w:rPr>
          <w:rFonts w:ascii="Arial" w:hAnsi="Arial" w:cs="Arial"/>
          <w:b/>
          <w:lang w:eastAsia="en-AU"/>
        </w:rPr>
      </w:pPr>
    </w:p>
    <w:p w14:paraId="032E430A" w14:textId="4B203561" w:rsidR="004602DD" w:rsidRPr="000D6DD6" w:rsidRDefault="004602DD" w:rsidP="000D6DD6">
      <w:pPr>
        <w:pStyle w:val="ListParagraph"/>
        <w:tabs>
          <w:tab w:val="left" w:pos="7485"/>
        </w:tabs>
        <w:spacing w:before="120" w:after="0" w:line="240" w:lineRule="auto"/>
        <w:ind w:right="23"/>
        <w:jc w:val="both"/>
        <w:rPr>
          <w:rFonts w:ascii="Arial" w:hAnsi="Arial" w:cs="Arial"/>
          <w:b/>
          <w:lang w:eastAsia="en-AU"/>
        </w:rPr>
      </w:pPr>
    </w:p>
    <w:p w14:paraId="2DACB8E9" w14:textId="77777777" w:rsidR="001933A5" w:rsidRPr="000D6DD6" w:rsidRDefault="001933A5" w:rsidP="000D6DD6">
      <w:pPr>
        <w:pStyle w:val="ListParagraph"/>
        <w:tabs>
          <w:tab w:val="left" w:pos="7485"/>
        </w:tabs>
        <w:spacing w:before="120" w:after="0" w:line="240" w:lineRule="auto"/>
        <w:ind w:right="23"/>
        <w:jc w:val="both"/>
        <w:rPr>
          <w:rFonts w:ascii="Arial" w:hAnsi="Arial" w:cs="Arial"/>
          <w:b/>
          <w:lang w:eastAsia="en-AU"/>
        </w:rPr>
      </w:pPr>
    </w:p>
    <w:p w14:paraId="30AEADAA" w14:textId="77777777" w:rsidR="004602DD" w:rsidRPr="000D6DD6" w:rsidRDefault="004602DD" w:rsidP="000D6DD6">
      <w:pPr>
        <w:pStyle w:val="ListParagraph"/>
        <w:tabs>
          <w:tab w:val="left" w:pos="7485"/>
        </w:tabs>
        <w:spacing w:before="120" w:after="0" w:line="240" w:lineRule="auto"/>
        <w:ind w:right="23"/>
        <w:jc w:val="both"/>
        <w:rPr>
          <w:rFonts w:ascii="Arial" w:hAnsi="Arial" w:cs="Arial"/>
          <w:b/>
          <w:lang w:eastAsia="en-AU"/>
        </w:rPr>
      </w:pPr>
    </w:p>
    <w:p w14:paraId="181FD828" w14:textId="563E80FC" w:rsidR="00D06E23" w:rsidRPr="000D6DD6" w:rsidRDefault="00847A5C" w:rsidP="000D6DD6">
      <w:pPr>
        <w:pStyle w:val="ListParagraph"/>
        <w:tabs>
          <w:tab w:val="left" w:pos="7485"/>
        </w:tabs>
        <w:spacing w:before="120" w:after="0" w:line="240" w:lineRule="auto"/>
        <w:ind w:right="23"/>
        <w:jc w:val="both"/>
        <w:rPr>
          <w:rFonts w:ascii="Arial" w:hAnsi="Arial" w:cs="Arial"/>
          <w:b/>
          <w:lang w:eastAsia="en-AU"/>
        </w:rPr>
      </w:pPr>
      <w:r w:rsidRPr="000D6DD6">
        <w:rPr>
          <w:rFonts w:ascii="Arial" w:hAnsi="Arial" w:cs="Arial"/>
          <w:b/>
          <w:noProof/>
          <w:lang w:eastAsia="en-AU"/>
        </w:rPr>
        <w:lastRenderedPageBreak/>
        <w:drawing>
          <wp:inline distT="0" distB="0" distL="0" distR="0" wp14:anchorId="3E524E92" wp14:editId="61EFA981">
            <wp:extent cx="5731510" cy="4091940"/>
            <wp:effectExtent l="0" t="0" r="254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4091940"/>
                    </a:xfrm>
                    <a:prstGeom prst="rect">
                      <a:avLst/>
                    </a:prstGeom>
                  </pic:spPr>
                </pic:pic>
              </a:graphicData>
            </a:graphic>
          </wp:inline>
        </w:drawing>
      </w:r>
    </w:p>
    <w:p w14:paraId="55C832D3" w14:textId="77777777" w:rsidR="00237A6E" w:rsidRPr="000D6DD6" w:rsidRDefault="00237A6E" w:rsidP="000D6DD6">
      <w:pPr>
        <w:pStyle w:val="ListParagraph"/>
        <w:tabs>
          <w:tab w:val="left" w:pos="7485"/>
        </w:tabs>
        <w:spacing w:before="120" w:after="0" w:line="240" w:lineRule="auto"/>
        <w:ind w:right="23"/>
        <w:jc w:val="both"/>
        <w:rPr>
          <w:rFonts w:ascii="Arial" w:hAnsi="Arial" w:cs="Arial"/>
          <w:b/>
          <w:lang w:eastAsia="en-AU"/>
        </w:rPr>
      </w:pPr>
      <w:r w:rsidRPr="000D6DD6">
        <w:rPr>
          <w:rFonts w:ascii="Arial" w:hAnsi="Arial" w:cs="Arial"/>
          <w:b/>
          <w:lang w:eastAsia="en-AU"/>
        </w:rPr>
        <w:t xml:space="preserve">                                              Figure 5-North and South Elevations</w:t>
      </w:r>
    </w:p>
    <w:p w14:paraId="36E7222F" w14:textId="7C514B71" w:rsidR="001933A5" w:rsidRPr="000D6DD6" w:rsidRDefault="00237A6E" w:rsidP="000D6DD6">
      <w:pPr>
        <w:pStyle w:val="ListParagraph"/>
        <w:tabs>
          <w:tab w:val="left" w:pos="7485"/>
        </w:tabs>
        <w:spacing w:before="120" w:after="0" w:line="240" w:lineRule="auto"/>
        <w:ind w:right="23"/>
        <w:jc w:val="both"/>
        <w:rPr>
          <w:rFonts w:ascii="Arial" w:hAnsi="Arial" w:cs="Arial"/>
          <w:b/>
          <w:lang w:eastAsia="en-AU"/>
        </w:rPr>
      </w:pPr>
      <w:r w:rsidRPr="000D6DD6">
        <w:rPr>
          <w:rFonts w:ascii="Arial" w:hAnsi="Arial" w:cs="Arial"/>
          <w:b/>
          <w:lang w:eastAsia="en-AU"/>
        </w:rPr>
        <w:t xml:space="preserve">        </w:t>
      </w:r>
    </w:p>
    <w:p w14:paraId="7F742F9A" w14:textId="77777777" w:rsidR="001933A5" w:rsidRPr="000D6DD6" w:rsidRDefault="001933A5" w:rsidP="000D6DD6">
      <w:pPr>
        <w:pStyle w:val="ListParagraph"/>
        <w:tabs>
          <w:tab w:val="left" w:pos="7485"/>
        </w:tabs>
        <w:spacing w:before="120" w:after="0" w:line="240" w:lineRule="auto"/>
        <w:ind w:right="23"/>
        <w:jc w:val="both"/>
        <w:rPr>
          <w:rFonts w:ascii="Arial" w:hAnsi="Arial" w:cs="Arial"/>
          <w:b/>
          <w:lang w:eastAsia="en-AU"/>
        </w:rPr>
      </w:pPr>
    </w:p>
    <w:p w14:paraId="5240C5F5" w14:textId="0918285F" w:rsidR="00D06E23" w:rsidRPr="000D6DD6" w:rsidRDefault="00D06E23" w:rsidP="000D6DD6">
      <w:pPr>
        <w:pStyle w:val="ListParagraph"/>
        <w:tabs>
          <w:tab w:val="left" w:pos="7485"/>
        </w:tabs>
        <w:spacing w:before="120" w:after="0" w:line="240" w:lineRule="auto"/>
        <w:ind w:right="23"/>
        <w:jc w:val="both"/>
        <w:rPr>
          <w:rFonts w:ascii="Arial" w:hAnsi="Arial" w:cs="Arial"/>
          <w:b/>
          <w:lang w:eastAsia="en-AU"/>
        </w:rPr>
      </w:pPr>
      <w:r w:rsidRPr="000D6DD6">
        <w:rPr>
          <w:rFonts w:ascii="Arial" w:hAnsi="Arial" w:cs="Arial"/>
          <w:b/>
          <w:noProof/>
          <w:lang w:eastAsia="en-AU"/>
        </w:rPr>
        <w:drawing>
          <wp:inline distT="0" distB="0" distL="0" distR="0" wp14:anchorId="7ED18000" wp14:editId="5A3E7D9F">
            <wp:extent cx="5731510" cy="4109085"/>
            <wp:effectExtent l="0" t="0" r="254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4109085"/>
                    </a:xfrm>
                    <a:prstGeom prst="rect">
                      <a:avLst/>
                    </a:prstGeom>
                  </pic:spPr>
                </pic:pic>
              </a:graphicData>
            </a:graphic>
          </wp:inline>
        </w:drawing>
      </w:r>
    </w:p>
    <w:p w14:paraId="5E8BDF2C" w14:textId="6DC616B5" w:rsidR="0044353B" w:rsidRPr="000D6DD6" w:rsidRDefault="00237A6E" w:rsidP="000D6DD6">
      <w:pPr>
        <w:pStyle w:val="ListParagraph"/>
        <w:tabs>
          <w:tab w:val="left" w:pos="7485"/>
        </w:tabs>
        <w:spacing w:before="120" w:after="0" w:line="240" w:lineRule="auto"/>
        <w:ind w:right="23"/>
        <w:jc w:val="both"/>
        <w:rPr>
          <w:rFonts w:ascii="Arial" w:hAnsi="Arial" w:cs="Arial"/>
          <w:b/>
          <w:lang w:eastAsia="en-AU"/>
        </w:rPr>
      </w:pPr>
      <w:r w:rsidRPr="000D6DD6">
        <w:rPr>
          <w:rFonts w:ascii="Arial" w:hAnsi="Arial" w:cs="Arial"/>
          <w:b/>
          <w:lang w:eastAsia="en-AU"/>
        </w:rPr>
        <w:t xml:space="preserve">                                 Figure 6-Landscape Plan</w:t>
      </w:r>
    </w:p>
    <w:p w14:paraId="2B36D903" w14:textId="77777777" w:rsidR="00396E79" w:rsidRPr="000D6DD6" w:rsidRDefault="00396E79" w:rsidP="000D6DD6">
      <w:pPr>
        <w:pStyle w:val="ListParagraph"/>
        <w:tabs>
          <w:tab w:val="left" w:pos="7485"/>
        </w:tabs>
        <w:spacing w:before="120" w:after="0" w:line="240" w:lineRule="auto"/>
        <w:ind w:right="23"/>
        <w:jc w:val="both"/>
        <w:rPr>
          <w:rFonts w:ascii="Arial" w:hAnsi="Arial" w:cs="Arial"/>
          <w:b/>
          <w:lang w:eastAsia="en-AU"/>
        </w:rPr>
      </w:pPr>
    </w:p>
    <w:p w14:paraId="3B8139E9" w14:textId="34492B3E" w:rsidR="00396E79" w:rsidRPr="000D6DD6" w:rsidRDefault="00396E79" w:rsidP="000D6DD6">
      <w:pPr>
        <w:pStyle w:val="ListParagraph"/>
        <w:numPr>
          <w:ilvl w:val="1"/>
          <w:numId w:val="1"/>
        </w:numPr>
        <w:tabs>
          <w:tab w:val="left" w:pos="7485"/>
        </w:tabs>
        <w:spacing w:before="120" w:after="0" w:line="240" w:lineRule="auto"/>
        <w:ind w:left="709" w:right="23" w:hanging="709"/>
        <w:jc w:val="both"/>
        <w:rPr>
          <w:rFonts w:ascii="Arial" w:hAnsi="Arial" w:cs="Arial"/>
          <w:b/>
          <w:lang w:eastAsia="en-AU"/>
        </w:rPr>
      </w:pPr>
      <w:r w:rsidRPr="000D6DD6">
        <w:rPr>
          <w:rFonts w:ascii="Arial" w:hAnsi="Arial" w:cs="Arial"/>
          <w:b/>
          <w:lang w:eastAsia="en-AU"/>
        </w:rPr>
        <w:t>Background</w:t>
      </w:r>
    </w:p>
    <w:p w14:paraId="67976B65" w14:textId="77777777" w:rsidR="00396E79" w:rsidRPr="000D6DD6" w:rsidRDefault="00396E79" w:rsidP="000D6DD6">
      <w:pPr>
        <w:pStyle w:val="ListParagraph"/>
        <w:tabs>
          <w:tab w:val="left" w:pos="7485"/>
        </w:tabs>
        <w:spacing w:before="120" w:after="0" w:line="240" w:lineRule="auto"/>
        <w:ind w:left="709" w:right="23"/>
        <w:jc w:val="both"/>
        <w:rPr>
          <w:rFonts w:ascii="Arial" w:hAnsi="Arial" w:cs="Arial"/>
          <w:b/>
          <w:lang w:eastAsia="en-AU"/>
        </w:rPr>
      </w:pPr>
    </w:p>
    <w:p w14:paraId="3BC7845D" w14:textId="260D3162" w:rsidR="00396E79" w:rsidRPr="000D6DD6" w:rsidRDefault="00396E79" w:rsidP="000D6DD6">
      <w:pPr>
        <w:pStyle w:val="FigureCaption"/>
        <w:spacing w:before="0" w:after="0"/>
        <w:ind w:left="0"/>
        <w:jc w:val="both"/>
        <w:rPr>
          <w:rFonts w:ascii="Arial" w:eastAsiaTheme="minorHAnsi" w:hAnsi="Arial" w:cs="Arial"/>
          <w:b w:val="0"/>
          <w:bCs/>
          <w:iCs w:val="0"/>
          <w:color w:val="auto"/>
          <w:sz w:val="22"/>
          <w:szCs w:val="22"/>
          <w:lang w:val="en-AU" w:eastAsia="en-AU"/>
        </w:rPr>
      </w:pPr>
      <w:r w:rsidRPr="000D6DD6">
        <w:rPr>
          <w:rFonts w:ascii="Arial" w:eastAsiaTheme="minorHAnsi" w:hAnsi="Arial" w:cs="Arial"/>
          <w:b w:val="0"/>
          <w:bCs/>
          <w:iCs w:val="0"/>
          <w:color w:val="auto"/>
          <w:sz w:val="22"/>
          <w:szCs w:val="22"/>
          <w:lang w:val="en-AU" w:eastAsia="en-AU"/>
        </w:rPr>
        <w:t xml:space="preserve">A pre-lodgement meeting was held prior to the lodgement of the applicant on </w:t>
      </w:r>
      <w:sdt>
        <w:sdtPr>
          <w:rPr>
            <w:rFonts w:ascii="Arial" w:eastAsiaTheme="minorHAnsi" w:hAnsi="Arial" w:cs="Arial"/>
            <w:b w:val="0"/>
            <w:bCs/>
            <w:iCs w:val="0"/>
            <w:color w:val="auto"/>
            <w:sz w:val="22"/>
            <w:szCs w:val="22"/>
            <w:lang w:val="en-AU" w:eastAsia="en-AU"/>
          </w:rPr>
          <w:id w:val="-2091153797"/>
          <w:placeholder>
            <w:docPart w:val="29D5048C02864DCDB68CE629D3FA8FDC"/>
          </w:placeholder>
          <w:date w:fullDate="2022-07-26T00:00:00Z">
            <w:dateFormat w:val="d MMMM yyyy"/>
            <w:lid w:val="en-AU"/>
            <w:storeMappedDataAs w:val="dateTime"/>
            <w:calendar w:val="gregorian"/>
          </w:date>
        </w:sdtPr>
        <w:sdtEndPr/>
        <w:sdtContent>
          <w:r w:rsidR="00F77312" w:rsidRPr="000D6DD6">
            <w:rPr>
              <w:rFonts w:ascii="Arial" w:eastAsiaTheme="minorHAnsi" w:hAnsi="Arial" w:cs="Arial"/>
              <w:b w:val="0"/>
              <w:bCs/>
              <w:iCs w:val="0"/>
              <w:color w:val="auto"/>
              <w:sz w:val="22"/>
              <w:szCs w:val="22"/>
              <w:lang w:val="en-AU" w:eastAsia="en-AU"/>
            </w:rPr>
            <w:t>26 July 2022</w:t>
          </w:r>
        </w:sdtContent>
      </w:sdt>
      <w:r w:rsidRPr="000D6DD6">
        <w:rPr>
          <w:rFonts w:ascii="Arial" w:eastAsiaTheme="minorHAnsi" w:hAnsi="Arial" w:cs="Arial"/>
          <w:b w:val="0"/>
          <w:bCs/>
          <w:iCs w:val="0"/>
          <w:color w:val="auto"/>
          <w:sz w:val="22"/>
          <w:szCs w:val="22"/>
          <w:lang w:val="en-AU" w:eastAsia="en-AU"/>
        </w:rPr>
        <w:t xml:space="preserve"> where various issues were discussed. A summary of the key issues and how they have </w:t>
      </w:r>
      <w:r w:rsidR="00A15ACF" w:rsidRPr="000D6DD6">
        <w:rPr>
          <w:rFonts w:ascii="Arial" w:eastAsiaTheme="minorHAnsi" w:hAnsi="Arial" w:cs="Arial"/>
          <w:b w:val="0"/>
          <w:bCs/>
          <w:iCs w:val="0"/>
          <w:color w:val="auto"/>
          <w:sz w:val="22"/>
          <w:szCs w:val="22"/>
          <w:lang w:val="en-AU" w:eastAsia="en-AU"/>
        </w:rPr>
        <w:t>been</w:t>
      </w:r>
      <w:r w:rsidRPr="000D6DD6">
        <w:rPr>
          <w:rFonts w:ascii="Arial" w:eastAsiaTheme="minorHAnsi" w:hAnsi="Arial" w:cs="Arial"/>
          <w:b w:val="0"/>
          <w:bCs/>
          <w:iCs w:val="0"/>
          <w:color w:val="auto"/>
          <w:sz w:val="22"/>
          <w:szCs w:val="22"/>
          <w:lang w:val="en-AU" w:eastAsia="en-AU"/>
        </w:rPr>
        <w:t xml:space="preserve"> addressed by the proposal is outlined below:</w:t>
      </w:r>
    </w:p>
    <w:p w14:paraId="2D801D3B" w14:textId="77777777" w:rsidR="00396E79" w:rsidRPr="000D6DD6" w:rsidRDefault="00396E79" w:rsidP="000D6DD6">
      <w:pPr>
        <w:pStyle w:val="FigureCaption"/>
        <w:spacing w:before="0" w:after="0"/>
        <w:ind w:left="0"/>
        <w:jc w:val="both"/>
        <w:rPr>
          <w:rFonts w:ascii="Arial" w:eastAsiaTheme="minorHAnsi" w:hAnsi="Arial" w:cs="Arial"/>
          <w:b w:val="0"/>
          <w:bCs/>
          <w:iCs w:val="0"/>
          <w:color w:val="auto"/>
          <w:sz w:val="22"/>
          <w:szCs w:val="22"/>
          <w:lang w:val="en-AU" w:eastAsia="en-AU"/>
        </w:rPr>
      </w:pPr>
    </w:p>
    <w:p w14:paraId="53A41450" w14:textId="3A172169" w:rsidR="00396E79" w:rsidRPr="000D6DD6" w:rsidRDefault="0015275E" w:rsidP="000D6DD6">
      <w:pPr>
        <w:pStyle w:val="FigureCaption"/>
        <w:numPr>
          <w:ilvl w:val="0"/>
          <w:numId w:val="20"/>
        </w:numPr>
        <w:spacing w:before="0" w:after="0"/>
        <w:jc w:val="both"/>
        <w:rPr>
          <w:rFonts w:ascii="Arial" w:eastAsiaTheme="minorHAnsi" w:hAnsi="Arial" w:cs="Arial"/>
          <w:b w:val="0"/>
          <w:bCs/>
          <w:iCs w:val="0"/>
          <w:color w:val="auto"/>
          <w:sz w:val="22"/>
          <w:szCs w:val="22"/>
          <w:lang w:val="en-AU" w:eastAsia="en-AU"/>
        </w:rPr>
      </w:pPr>
      <w:r w:rsidRPr="000D6DD6">
        <w:rPr>
          <w:rFonts w:ascii="Arial" w:eastAsiaTheme="minorHAnsi" w:hAnsi="Arial" w:cs="Arial"/>
          <w:b w:val="0"/>
          <w:bCs/>
          <w:iCs w:val="0"/>
          <w:color w:val="auto"/>
          <w:sz w:val="22"/>
          <w:szCs w:val="22"/>
          <w:lang w:val="en-AU" w:eastAsia="en-AU"/>
        </w:rPr>
        <w:t>Bushfire</w:t>
      </w:r>
      <w:r w:rsidR="009C259A" w:rsidRPr="000D6DD6">
        <w:rPr>
          <w:rFonts w:ascii="Arial" w:eastAsiaTheme="minorHAnsi" w:hAnsi="Arial" w:cs="Arial"/>
          <w:b w:val="0"/>
          <w:bCs/>
          <w:iCs w:val="0"/>
          <w:color w:val="auto"/>
          <w:sz w:val="22"/>
          <w:szCs w:val="22"/>
          <w:lang w:val="en-AU" w:eastAsia="en-AU"/>
        </w:rPr>
        <w:t>-integrated development with RFS.</w:t>
      </w:r>
    </w:p>
    <w:p w14:paraId="24698A25" w14:textId="066C7390" w:rsidR="00C26CC2" w:rsidRPr="000D6DD6" w:rsidRDefault="00207825" w:rsidP="000D6DD6">
      <w:pPr>
        <w:pStyle w:val="FigureCaption"/>
        <w:numPr>
          <w:ilvl w:val="0"/>
          <w:numId w:val="20"/>
        </w:numPr>
        <w:spacing w:before="0" w:after="0"/>
        <w:jc w:val="both"/>
        <w:rPr>
          <w:rFonts w:ascii="Arial" w:eastAsiaTheme="minorHAnsi" w:hAnsi="Arial" w:cs="Arial"/>
          <w:b w:val="0"/>
          <w:bCs/>
          <w:iCs w:val="0"/>
          <w:color w:val="auto"/>
          <w:sz w:val="22"/>
          <w:szCs w:val="22"/>
          <w:lang w:val="en-AU" w:eastAsia="en-AU"/>
        </w:rPr>
      </w:pPr>
      <w:r w:rsidRPr="000D6DD6">
        <w:rPr>
          <w:rFonts w:ascii="Arial" w:eastAsiaTheme="minorHAnsi" w:hAnsi="Arial" w:cs="Arial"/>
          <w:b w:val="0"/>
          <w:bCs/>
          <w:iCs w:val="0"/>
          <w:color w:val="auto"/>
          <w:sz w:val="22"/>
          <w:szCs w:val="22"/>
          <w:lang w:val="en-AU" w:eastAsia="en-AU"/>
        </w:rPr>
        <w:t xml:space="preserve">Watercourse on southern end of site. </w:t>
      </w:r>
      <w:r w:rsidR="004E710A" w:rsidRPr="000D6DD6">
        <w:rPr>
          <w:rFonts w:ascii="Arial" w:eastAsiaTheme="minorHAnsi" w:hAnsi="Arial" w:cs="Arial"/>
          <w:b w:val="0"/>
          <w:bCs/>
          <w:iCs w:val="0"/>
          <w:color w:val="auto"/>
          <w:sz w:val="22"/>
          <w:szCs w:val="22"/>
          <w:lang w:val="en-AU" w:eastAsia="en-AU"/>
        </w:rPr>
        <w:t xml:space="preserve">Work not within 40m and a CAA under </w:t>
      </w:r>
      <w:r w:rsidR="004E710A" w:rsidRPr="000D6DD6">
        <w:rPr>
          <w:rFonts w:ascii="Arial" w:eastAsiaTheme="minorHAnsi" w:hAnsi="Arial" w:cs="Arial"/>
          <w:b w:val="0"/>
          <w:bCs/>
          <w:i/>
          <w:color w:val="auto"/>
          <w:sz w:val="22"/>
          <w:szCs w:val="22"/>
          <w:lang w:val="en-AU" w:eastAsia="en-AU"/>
        </w:rPr>
        <w:t>Water Management Act</w:t>
      </w:r>
      <w:r w:rsidR="004E710A" w:rsidRPr="000D6DD6">
        <w:rPr>
          <w:rFonts w:ascii="Arial" w:eastAsiaTheme="minorHAnsi" w:hAnsi="Arial" w:cs="Arial"/>
          <w:b w:val="0"/>
          <w:bCs/>
          <w:iCs w:val="0"/>
          <w:color w:val="auto"/>
          <w:sz w:val="22"/>
          <w:szCs w:val="22"/>
          <w:lang w:val="en-AU" w:eastAsia="en-AU"/>
        </w:rPr>
        <w:t xml:space="preserve"> 2000 is not required.</w:t>
      </w:r>
    </w:p>
    <w:p w14:paraId="04FF22DA" w14:textId="13BC0754" w:rsidR="00396E79" w:rsidRPr="000D6DD6" w:rsidRDefault="00424FFE" w:rsidP="000D6DD6">
      <w:pPr>
        <w:pStyle w:val="FigureCaption"/>
        <w:numPr>
          <w:ilvl w:val="0"/>
          <w:numId w:val="20"/>
        </w:numPr>
        <w:spacing w:before="0" w:after="0"/>
        <w:jc w:val="both"/>
        <w:rPr>
          <w:rFonts w:ascii="Arial" w:eastAsiaTheme="minorHAnsi" w:hAnsi="Arial" w:cs="Arial"/>
          <w:b w:val="0"/>
          <w:bCs/>
          <w:iCs w:val="0"/>
          <w:color w:val="auto"/>
          <w:sz w:val="22"/>
          <w:szCs w:val="22"/>
          <w:lang w:val="en-AU" w:eastAsia="en-AU"/>
        </w:rPr>
      </w:pPr>
      <w:r w:rsidRPr="000D6DD6">
        <w:rPr>
          <w:rFonts w:ascii="Arial" w:eastAsiaTheme="minorHAnsi" w:hAnsi="Arial" w:cs="Arial"/>
          <w:b w:val="0"/>
          <w:bCs/>
          <w:iCs w:val="0"/>
          <w:color w:val="auto"/>
          <w:sz w:val="22"/>
          <w:szCs w:val="22"/>
          <w:lang w:val="en-AU" w:eastAsia="en-AU"/>
        </w:rPr>
        <w:t>Conta</w:t>
      </w:r>
      <w:r w:rsidR="0019087B" w:rsidRPr="000D6DD6">
        <w:rPr>
          <w:rFonts w:ascii="Arial" w:eastAsiaTheme="minorHAnsi" w:hAnsi="Arial" w:cs="Arial"/>
          <w:b w:val="0"/>
          <w:bCs/>
          <w:iCs w:val="0"/>
          <w:color w:val="auto"/>
          <w:sz w:val="22"/>
          <w:szCs w:val="22"/>
          <w:lang w:val="en-AU" w:eastAsia="en-AU"/>
        </w:rPr>
        <w:t>mination</w:t>
      </w:r>
    </w:p>
    <w:p w14:paraId="0BE4AA7B" w14:textId="315A1E48" w:rsidR="001456A5" w:rsidRPr="000D6DD6" w:rsidRDefault="001456A5" w:rsidP="000D6DD6">
      <w:pPr>
        <w:pStyle w:val="FigureCaption"/>
        <w:numPr>
          <w:ilvl w:val="0"/>
          <w:numId w:val="20"/>
        </w:numPr>
        <w:spacing w:before="0" w:after="0"/>
        <w:jc w:val="both"/>
        <w:rPr>
          <w:rFonts w:ascii="Arial" w:eastAsiaTheme="minorHAnsi" w:hAnsi="Arial" w:cs="Arial"/>
          <w:b w:val="0"/>
          <w:bCs/>
          <w:iCs w:val="0"/>
          <w:color w:val="auto"/>
          <w:sz w:val="22"/>
          <w:szCs w:val="22"/>
          <w:lang w:val="en-AU" w:eastAsia="en-AU"/>
        </w:rPr>
      </w:pPr>
      <w:r w:rsidRPr="000D6DD6">
        <w:rPr>
          <w:rFonts w:ascii="Arial" w:eastAsiaTheme="minorHAnsi" w:hAnsi="Arial" w:cs="Arial"/>
          <w:b w:val="0"/>
          <w:bCs/>
          <w:iCs w:val="0"/>
          <w:color w:val="auto"/>
          <w:sz w:val="22"/>
          <w:szCs w:val="22"/>
          <w:lang w:val="en-AU" w:eastAsia="en-AU"/>
        </w:rPr>
        <w:t>Water cycle Management</w:t>
      </w:r>
    </w:p>
    <w:p w14:paraId="6948783C" w14:textId="55342068" w:rsidR="00D94160" w:rsidRPr="000D6DD6" w:rsidRDefault="00D94160" w:rsidP="000D6DD6">
      <w:pPr>
        <w:pStyle w:val="FigureCaption"/>
        <w:numPr>
          <w:ilvl w:val="0"/>
          <w:numId w:val="20"/>
        </w:numPr>
        <w:spacing w:before="0" w:after="0"/>
        <w:jc w:val="both"/>
        <w:rPr>
          <w:rFonts w:ascii="Arial" w:eastAsiaTheme="minorHAnsi" w:hAnsi="Arial" w:cs="Arial"/>
          <w:b w:val="0"/>
          <w:bCs/>
          <w:iCs w:val="0"/>
          <w:color w:val="auto"/>
          <w:sz w:val="22"/>
          <w:szCs w:val="22"/>
          <w:lang w:val="en-AU" w:eastAsia="en-AU"/>
        </w:rPr>
      </w:pPr>
      <w:r w:rsidRPr="000D6DD6">
        <w:rPr>
          <w:rFonts w:ascii="Arial" w:eastAsiaTheme="minorHAnsi" w:hAnsi="Arial" w:cs="Arial"/>
          <w:b w:val="0"/>
          <w:bCs/>
          <w:iCs w:val="0"/>
          <w:color w:val="auto"/>
          <w:sz w:val="22"/>
          <w:szCs w:val="22"/>
          <w:lang w:val="en-AU" w:eastAsia="en-AU"/>
        </w:rPr>
        <w:t xml:space="preserve">Traffic and car parking </w:t>
      </w:r>
      <w:r w:rsidR="00436318" w:rsidRPr="000D6DD6">
        <w:rPr>
          <w:rFonts w:ascii="Arial" w:eastAsiaTheme="minorHAnsi" w:hAnsi="Arial" w:cs="Arial"/>
          <w:b w:val="0"/>
          <w:bCs/>
          <w:iCs w:val="0"/>
          <w:color w:val="auto"/>
          <w:sz w:val="22"/>
          <w:szCs w:val="22"/>
          <w:lang w:val="en-AU" w:eastAsia="en-AU"/>
        </w:rPr>
        <w:t>impact.</w:t>
      </w:r>
    </w:p>
    <w:p w14:paraId="746B02A3" w14:textId="77777777" w:rsidR="00396E79" w:rsidRPr="000D6DD6" w:rsidRDefault="00396E79" w:rsidP="000D6DD6">
      <w:pPr>
        <w:pStyle w:val="FigureCaption"/>
        <w:spacing w:before="0" w:after="0"/>
        <w:ind w:left="0"/>
        <w:jc w:val="both"/>
        <w:rPr>
          <w:rFonts w:ascii="Arial" w:eastAsiaTheme="minorHAnsi" w:hAnsi="Arial" w:cs="Arial"/>
          <w:b w:val="0"/>
          <w:bCs/>
          <w:iCs w:val="0"/>
          <w:color w:val="FF0000"/>
          <w:sz w:val="22"/>
          <w:szCs w:val="22"/>
          <w:lang w:val="en-AU" w:eastAsia="en-AU"/>
        </w:rPr>
      </w:pPr>
    </w:p>
    <w:p w14:paraId="5E318583" w14:textId="77777777" w:rsidR="00C0208A" w:rsidRPr="000D6DD6" w:rsidRDefault="00A15ACF" w:rsidP="000D6DD6">
      <w:pPr>
        <w:tabs>
          <w:tab w:val="left" w:pos="7485"/>
        </w:tabs>
        <w:spacing w:before="120" w:after="0" w:line="240" w:lineRule="auto"/>
        <w:ind w:right="23"/>
        <w:jc w:val="both"/>
        <w:rPr>
          <w:rFonts w:ascii="Arial" w:hAnsi="Arial" w:cs="Arial"/>
          <w:bCs/>
          <w:lang w:eastAsia="en-AU"/>
        </w:rPr>
      </w:pPr>
      <w:r w:rsidRPr="000D6DD6">
        <w:rPr>
          <w:rFonts w:ascii="Arial" w:hAnsi="Arial" w:cs="Arial"/>
          <w:bCs/>
          <w:lang w:eastAsia="en-AU"/>
        </w:rPr>
        <w:t xml:space="preserve">The development application was lodged on </w:t>
      </w:r>
      <w:sdt>
        <w:sdtPr>
          <w:rPr>
            <w:rFonts w:ascii="Arial" w:hAnsi="Arial" w:cs="Arial"/>
            <w:b/>
            <w:bCs/>
            <w:iCs/>
            <w:lang w:eastAsia="en-AU"/>
          </w:rPr>
          <w:id w:val="1476418061"/>
          <w:placeholder>
            <w:docPart w:val="691FCBED50944A29A2CE653BCCCCD630"/>
          </w:placeholder>
          <w:date w:fullDate="2022-11-02T00:00:00Z">
            <w:dateFormat w:val="d MMMM yyyy"/>
            <w:lid w:val="en-AU"/>
            <w:storeMappedDataAs w:val="dateTime"/>
            <w:calendar w:val="gregorian"/>
          </w:date>
        </w:sdtPr>
        <w:sdtEndPr/>
        <w:sdtContent>
          <w:r w:rsidR="00436318" w:rsidRPr="000D6DD6">
            <w:rPr>
              <w:rFonts w:ascii="Arial" w:hAnsi="Arial" w:cs="Arial"/>
              <w:b/>
              <w:bCs/>
              <w:iCs/>
              <w:lang w:eastAsia="en-AU"/>
            </w:rPr>
            <w:t>2 November 2022</w:t>
          </w:r>
        </w:sdtContent>
      </w:sdt>
      <w:r w:rsidRPr="000D6DD6">
        <w:rPr>
          <w:rFonts w:ascii="Arial" w:hAnsi="Arial" w:cs="Arial"/>
          <w:bCs/>
          <w:lang w:eastAsia="en-AU"/>
        </w:rPr>
        <w:t xml:space="preserve">. </w:t>
      </w:r>
      <w:r w:rsidR="00787F62" w:rsidRPr="000D6DD6">
        <w:rPr>
          <w:rFonts w:ascii="Arial" w:hAnsi="Arial" w:cs="Arial"/>
          <w:bCs/>
          <w:lang w:eastAsia="en-AU"/>
        </w:rPr>
        <w:t xml:space="preserve">The application was accompanied by </w:t>
      </w:r>
      <w:r w:rsidR="00FC5E17" w:rsidRPr="000D6DD6">
        <w:rPr>
          <w:rFonts w:ascii="Arial" w:hAnsi="Arial" w:cs="Arial"/>
          <w:bCs/>
          <w:lang w:eastAsia="en-AU"/>
        </w:rPr>
        <w:t>documents and plans which address the matters raised in the pre-lodgement meeting.</w:t>
      </w:r>
    </w:p>
    <w:p w14:paraId="36FFF408" w14:textId="79C6E44E" w:rsidR="00396E79" w:rsidRPr="000D6DD6" w:rsidRDefault="00396E79" w:rsidP="000D6DD6">
      <w:pPr>
        <w:tabs>
          <w:tab w:val="left" w:pos="7485"/>
        </w:tabs>
        <w:spacing w:before="120" w:after="0" w:line="240" w:lineRule="auto"/>
        <w:ind w:right="23"/>
        <w:jc w:val="both"/>
        <w:rPr>
          <w:rFonts w:ascii="Arial" w:hAnsi="Arial" w:cs="Arial"/>
          <w:bCs/>
          <w:lang w:eastAsia="en-AU"/>
        </w:rPr>
      </w:pPr>
      <w:r w:rsidRPr="000D6DD6">
        <w:rPr>
          <w:rFonts w:ascii="Arial" w:hAnsi="Arial" w:cs="Arial"/>
          <w:bCs/>
          <w:lang w:eastAsia="en-AU"/>
        </w:rPr>
        <w:t>A chronology of the development application</w:t>
      </w:r>
      <w:r w:rsidR="00A15ACF" w:rsidRPr="000D6DD6">
        <w:rPr>
          <w:rFonts w:ascii="Arial" w:hAnsi="Arial" w:cs="Arial"/>
          <w:bCs/>
          <w:lang w:eastAsia="en-AU"/>
        </w:rPr>
        <w:t xml:space="preserve"> since lodgement</w:t>
      </w:r>
      <w:r w:rsidRPr="000D6DD6">
        <w:rPr>
          <w:rFonts w:ascii="Arial" w:hAnsi="Arial" w:cs="Arial"/>
          <w:bCs/>
          <w:lang w:eastAsia="en-AU"/>
        </w:rPr>
        <w:t xml:space="preserve"> is outlined below including the Panel’s involvement (briefings, deferrals etc) with the application:</w:t>
      </w:r>
    </w:p>
    <w:p w14:paraId="1441B7CB" w14:textId="77777777" w:rsidR="00396E79" w:rsidRPr="000D6DD6" w:rsidRDefault="00396E79" w:rsidP="000D6DD6">
      <w:pPr>
        <w:pStyle w:val="ListParagraph"/>
        <w:jc w:val="both"/>
        <w:rPr>
          <w:rFonts w:ascii="Arial" w:hAnsi="Arial" w:cs="Arial"/>
          <w:bCs/>
          <w:lang w:eastAsia="en-AU"/>
        </w:rPr>
      </w:pPr>
    </w:p>
    <w:p w14:paraId="383494E7" w14:textId="77777777" w:rsidR="00396E79" w:rsidRPr="000D6DD6" w:rsidRDefault="00396E79" w:rsidP="000D6DD6">
      <w:pPr>
        <w:pStyle w:val="Caption"/>
        <w:keepNext/>
        <w:jc w:val="both"/>
        <w:rPr>
          <w:rFonts w:ascii="Arial" w:hAnsi="Arial" w:cs="Arial"/>
          <w:b/>
          <w:bCs/>
          <w:i w:val="0"/>
          <w:iCs w:val="0"/>
          <w:color w:val="auto"/>
          <w:sz w:val="22"/>
          <w:szCs w:val="22"/>
        </w:rPr>
      </w:pPr>
      <w:r w:rsidRPr="000D6DD6">
        <w:rPr>
          <w:rFonts w:ascii="Arial" w:hAnsi="Arial" w:cs="Arial"/>
          <w:b/>
          <w:bCs/>
          <w:i w:val="0"/>
          <w:iCs w:val="0"/>
          <w:color w:val="auto"/>
          <w:sz w:val="22"/>
          <w:szCs w:val="22"/>
        </w:rPr>
        <w:t xml:space="preserve">Table </w:t>
      </w:r>
      <w:r w:rsidRPr="000D6DD6">
        <w:rPr>
          <w:rFonts w:ascii="Arial" w:hAnsi="Arial" w:cs="Arial"/>
          <w:b/>
          <w:bCs/>
          <w:i w:val="0"/>
          <w:iCs w:val="0"/>
          <w:color w:val="auto"/>
          <w:sz w:val="22"/>
          <w:szCs w:val="22"/>
        </w:rPr>
        <w:fldChar w:fldCharType="begin"/>
      </w:r>
      <w:r w:rsidRPr="000D6DD6">
        <w:rPr>
          <w:rFonts w:ascii="Arial" w:hAnsi="Arial" w:cs="Arial"/>
          <w:b/>
          <w:bCs/>
          <w:i w:val="0"/>
          <w:iCs w:val="0"/>
          <w:color w:val="auto"/>
          <w:sz w:val="22"/>
          <w:szCs w:val="22"/>
        </w:rPr>
        <w:instrText xml:space="preserve"> SEQ Table \* ARABIC </w:instrText>
      </w:r>
      <w:r w:rsidRPr="000D6DD6">
        <w:rPr>
          <w:rFonts w:ascii="Arial" w:hAnsi="Arial" w:cs="Arial"/>
          <w:b/>
          <w:bCs/>
          <w:i w:val="0"/>
          <w:iCs w:val="0"/>
          <w:color w:val="auto"/>
          <w:sz w:val="22"/>
          <w:szCs w:val="22"/>
        </w:rPr>
        <w:fldChar w:fldCharType="separate"/>
      </w:r>
      <w:r w:rsidR="00BA45E2" w:rsidRPr="000D6DD6">
        <w:rPr>
          <w:rFonts w:ascii="Arial" w:hAnsi="Arial" w:cs="Arial"/>
          <w:b/>
          <w:bCs/>
          <w:i w:val="0"/>
          <w:iCs w:val="0"/>
          <w:noProof/>
          <w:color w:val="auto"/>
          <w:sz w:val="22"/>
          <w:szCs w:val="22"/>
        </w:rPr>
        <w:t>2</w:t>
      </w:r>
      <w:r w:rsidRPr="000D6DD6">
        <w:rPr>
          <w:rFonts w:ascii="Arial" w:hAnsi="Arial" w:cs="Arial"/>
          <w:b/>
          <w:bCs/>
          <w:i w:val="0"/>
          <w:iCs w:val="0"/>
          <w:color w:val="auto"/>
          <w:sz w:val="22"/>
          <w:szCs w:val="22"/>
        </w:rPr>
        <w:fldChar w:fldCharType="end"/>
      </w:r>
      <w:r w:rsidRPr="000D6DD6">
        <w:rPr>
          <w:rFonts w:ascii="Arial" w:hAnsi="Arial" w:cs="Arial"/>
          <w:b/>
          <w:bCs/>
          <w:i w:val="0"/>
          <w:iCs w:val="0"/>
          <w:color w:val="auto"/>
          <w:sz w:val="22"/>
          <w:szCs w:val="22"/>
        </w:rPr>
        <w:t>: Chronology of the DA</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529"/>
      </w:tblGrid>
      <w:tr w:rsidR="00396E79" w:rsidRPr="000D6DD6" w14:paraId="66818851" w14:textId="77777777" w:rsidTr="0081756E">
        <w:trPr>
          <w:cnfStyle w:val="100000000000" w:firstRow="1" w:lastRow="0" w:firstColumn="0" w:lastColumn="0" w:oddVBand="0" w:evenVBand="0" w:oddHBand="0" w:evenHBand="0" w:firstRowFirstColumn="0" w:firstRowLastColumn="0" w:lastRowFirstColumn="0" w:lastRowLastColumn="0"/>
          <w:jc w:val="center"/>
        </w:trPr>
        <w:tc>
          <w:tcPr>
            <w:tcW w:w="1696" w:type="dxa"/>
          </w:tcPr>
          <w:p w14:paraId="5441378F" w14:textId="77777777" w:rsidR="00396E79" w:rsidRPr="000D6DD6" w:rsidRDefault="00396E79" w:rsidP="000D6DD6">
            <w:pPr>
              <w:pStyle w:val="FigureCaption"/>
              <w:spacing w:before="0" w:after="0"/>
              <w:ind w:left="0"/>
              <w:jc w:val="both"/>
              <w:rPr>
                <w:rFonts w:ascii="Arial" w:hAnsi="Arial" w:cs="Arial"/>
                <w:color w:val="auto"/>
                <w:sz w:val="22"/>
                <w:szCs w:val="22"/>
              </w:rPr>
            </w:pPr>
            <w:r w:rsidRPr="000D6DD6">
              <w:rPr>
                <w:rFonts w:ascii="Arial" w:hAnsi="Arial" w:cs="Arial"/>
                <w:b/>
                <w:color w:val="auto"/>
                <w:sz w:val="22"/>
                <w:szCs w:val="22"/>
              </w:rPr>
              <w:t>Date</w:t>
            </w:r>
          </w:p>
        </w:tc>
        <w:tc>
          <w:tcPr>
            <w:tcW w:w="5529" w:type="dxa"/>
          </w:tcPr>
          <w:p w14:paraId="64FD5A64" w14:textId="77777777" w:rsidR="00396E79" w:rsidRPr="000D6DD6" w:rsidRDefault="00396E79" w:rsidP="000D6DD6">
            <w:pPr>
              <w:pStyle w:val="FigureCaption"/>
              <w:spacing w:before="0" w:after="0"/>
              <w:ind w:left="0"/>
              <w:jc w:val="both"/>
              <w:rPr>
                <w:rFonts w:ascii="Arial" w:hAnsi="Arial" w:cs="Arial"/>
                <w:color w:val="auto"/>
                <w:sz w:val="22"/>
                <w:szCs w:val="22"/>
              </w:rPr>
            </w:pPr>
            <w:r w:rsidRPr="000D6DD6">
              <w:rPr>
                <w:rFonts w:ascii="Arial" w:hAnsi="Arial" w:cs="Arial"/>
                <w:b/>
                <w:color w:val="auto"/>
                <w:sz w:val="22"/>
                <w:szCs w:val="22"/>
              </w:rPr>
              <w:t>Event</w:t>
            </w:r>
          </w:p>
        </w:tc>
      </w:tr>
      <w:tr w:rsidR="00C0208A" w:rsidRPr="000D6DD6" w14:paraId="3B86668C" w14:textId="77777777" w:rsidTr="0081756E">
        <w:trPr>
          <w:jc w:val="center"/>
        </w:trPr>
        <w:tc>
          <w:tcPr>
            <w:tcW w:w="1696" w:type="dxa"/>
          </w:tcPr>
          <w:p w14:paraId="3D4EB4EF" w14:textId="74C392A3" w:rsidR="00C0208A" w:rsidRPr="000D6DD6" w:rsidRDefault="00C0208A" w:rsidP="000D6DD6">
            <w:pPr>
              <w:pStyle w:val="FigureCaption"/>
              <w:spacing w:before="0" w:after="0"/>
              <w:ind w:left="0"/>
              <w:jc w:val="both"/>
              <w:rPr>
                <w:rFonts w:ascii="Arial" w:hAnsi="Arial" w:cs="Arial"/>
                <w:color w:val="auto"/>
                <w:sz w:val="22"/>
                <w:szCs w:val="22"/>
              </w:rPr>
            </w:pPr>
            <w:r w:rsidRPr="000D6DD6">
              <w:rPr>
                <w:rFonts w:ascii="Arial" w:hAnsi="Arial" w:cs="Arial"/>
                <w:color w:val="auto"/>
                <w:sz w:val="22"/>
                <w:szCs w:val="22"/>
              </w:rPr>
              <w:t>26 July 2022</w:t>
            </w:r>
          </w:p>
        </w:tc>
        <w:tc>
          <w:tcPr>
            <w:tcW w:w="5529" w:type="dxa"/>
          </w:tcPr>
          <w:p w14:paraId="0F7FF92A" w14:textId="2EF8E336" w:rsidR="00C0208A" w:rsidRPr="000D6DD6" w:rsidRDefault="0026160A"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Pre-lodgement meeting.</w:t>
            </w:r>
          </w:p>
        </w:tc>
      </w:tr>
      <w:tr w:rsidR="00396E79" w:rsidRPr="000D6DD6" w14:paraId="4F201CD8" w14:textId="77777777" w:rsidTr="0081756E">
        <w:trPr>
          <w:jc w:val="center"/>
        </w:trPr>
        <w:tc>
          <w:tcPr>
            <w:tcW w:w="1696" w:type="dxa"/>
          </w:tcPr>
          <w:p w14:paraId="12576B0A" w14:textId="3EECC69E" w:rsidR="00396E79" w:rsidRPr="000D6DD6" w:rsidRDefault="00150C15" w:rsidP="000D6DD6">
            <w:pPr>
              <w:pStyle w:val="FigureCaption"/>
              <w:spacing w:before="0" w:after="0"/>
              <w:ind w:left="0"/>
              <w:jc w:val="both"/>
              <w:rPr>
                <w:rFonts w:ascii="Arial" w:hAnsi="Arial" w:cs="Arial"/>
                <w:b w:val="0"/>
                <w:color w:val="auto"/>
                <w:sz w:val="22"/>
                <w:szCs w:val="22"/>
              </w:rPr>
            </w:pPr>
            <w:sdt>
              <w:sdtPr>
                <w:rPr>
                  <w:rFonts w:ascii="Arial" w:hAnsi="Arial" w:cs="Arial"/>
                  <w:color w:val="auto"/>
                  <w:sz w:val="22"/>
                  <w:szCs w:val="22"/>
                </w:rPr>
                <w:id w:val="1429620843"/>
                <w:placeholder>
                  <w:docPart w:val="2E930A697E834E79BBC25BD81A5F766B"/>
                </w:placeholder>
                <w:date w:fullDate="2022-11-02T00:00:00Z">
                  <w:dateFormat w:val="d MMMM yyyy"/>
                  <w:lid w:val="en-AU"/>
                  <w:storeMappedDataAs w:val="dateTime"/>
                  <w:calendar w:val="gregorian"/>
                </w:date>
              </w:sdtPr>
              <w:sdtEndPr/>
              <w:sdtContent>
                <w:r w:rsidR="00A34F1E" w:rsidRPr="000D6DD6">
                  <w:rPr>
                    <w:rFonts w:ascii="Arial" w:hAnsi="Arial" w:cs="Arial"/>
                    <w:color w:val="auto"/>
                    <w:sz w:val="22"/>
                    <w:szCs w:val="22"/>
                    <w:lang w:val="en-AU"/>
                  </w:rPr>
                  <w:t>2 November 2022</w:t>
                </w:r>
              </w:sdtContent>
            </w:sdt>
          </w:p>
        </w:tc>
        <w:tc>
          <w:tcPr>
            <w:tcW w:w="5529" w:type="dxa"/>
          </w:tcPr>
          <w:p w14:paraId="3EB2096B" w14:textId="2E6C9CC3" w:rsidR="00396E79" w:rsidRPr="000D6DD6" w:rsidRDefault="00396E79"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 xml:space="preserve">DA lodged </w:t>
            </w:r>
            <w:r w:rsidR="00A34F1E" w:rsidRPr="000D6DD6">
              <w:rPr>
                <w:rFonts w:ascii="Arial" w:hAnsi="Arial" w:cs="Arial"/>
                <w:b w:val="0"/>
                <w:color w:val="auto"/>
                <w:sz w:val="22"/>
                <w:szCs w:val="22"/>
              </w:rPr>
              <w:t>2</w:t>
            </w:r>
            <w:r w:rsidR="00187E18" w:rsidRPr="000D6DD6">
              <w:rPr>
                <w:rFonts w:ascii="Arial" w:hAnsi="Arial" w:cs="Arial"/>
                <w:b w:val="0"/>
                <w:color w:val="auto"/>
                <w:sz w:val="22"/>
                <w:szCs w:val="22"/>
              </w:rPr>
              <w:t xml:space="preserve"> November 2022</w:t>
            </w:r>
          </w:p>
        </w:tc>
      </w:tr>
      <w:tr w:rsidR="00396E79" w:rsidRPr="000D6DD6" w14:paraId="659CC4C0" w14:textId="77777777" w:rsidTr="0081756E">
        <w:trPr>
          <w:jc w:val="center"/>
        </w:trPr>
        <w:tc>
          <w:tcPr>
            <w:tcW w:w="1696" w:type="dxa"/>
          </w:tcPr>
          <w:p w14:paraId="1DFF758B" w14:textId="060D3BC7" w:rsidR="00396E79" w:rsidRPr="000D6DD6" w:rsidRDefault="00150C15" w:rsidP="000D6DD6">
            <w:pPr>
              <w:pStyle w:val="FigureCaption"/>
              <w:spacing w:before="0" w:after="0"/>
              <w:ind w:left="0"/>
              <w:jc w:val="both"/>
              <w:rPr>
                <w:rFonts w:ascii="Arial" w:hAnsi="Arial" w:cs="Arial"/>
                <w:b w:val="0"/>
                <w:color w:val="auto"/>
                <w:sz w:val="22"/>
                <w:szCs w:val="22"/>
              </w:rPr>
            </w:pPr>
            <w:sdt>
              <w:sdtPr>
                <w:rPr>
                  <w:rFonts w:ascii="Arial" w:hAnsi="Arial" w:cs="Arial"/>
                  <w:color w:val="auto"/>
                  <w:sz w:val="22"/>
                  <w:szCs w:val="22"/>
                </w:rPr>
                <w:id w:val="861866343"/>
                <w:placeholder>
                  <w:docPart w:val="47E20BE2340447629BF85BF6BC9D481E"/>
                </w:placeholder>
                <w:date w:fullDate="2022-11-11T00:00:00Z">
                  <w:dateFormat w:val="d MMMM yyyy"/>
                  <w:lid w:val="en-AU"/>
                  <w:storeMappedDataAs w:val="dateTime"/>
                  <w:calendar w:val="gregorian"/>
                </w:date>
              </w:sdtPr>
              <w:sdtEndPr/>
              <w:sdtContent>
                <w:r w:rsidR="002704E6" w:rsidRPr="000D6DD6">
                  <w:rPr>
                    <w:rFonts w:ascii="Arial" w:hAnsi="Arial" w:cs="Arial"/>
                    <w:color w:val="auto"/>
                    <w:sz w:val="22"/>
                    <w:szCs w:val="22"/>
                  </w:rPr>
                  <w:t>11</w:t>
                </w:r>
                <w:r w:rsidR="00A34F1E" w:rsidRPr="000D6DD6">
                  <w:rPr>
                    <w:rFonts w:ascii="Arial" w:hAnsi="Arial" w:cs="Arial"/>
                    <w:color w:val="auto"/>
                    <w:sz w:val="22"/>
                    <w:szCs w:val="22"/>
                    <w:lang w:val="en-AU"/>
                  </w:rPr>
                  <w:t xml:space="preserve"> November 2022</w:t>
                </w:r>
              </w:sdtContent>
            </w:sdt>
          </w:p>
        </w:tc>
        <w:tc>
          <w:tcPr>
            <w:tcW w:w="5529" w:type="dxa"/>
          </w:tcPr>
          <w:p w14:paraId="6C4D1EA0" w14:textId="1F14DDBC" w:rsidR="00396E79" w:rsidRPr="000D6DD6" w:rsidRDefault="00396E79"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 xml:space="preserve">Exhibition of the application </w:t>
            </w:r>
            <w:r w:rsidR="006262ED" w:rsidRPr="000D6DD6">
              <w:rPr>
                <w:rFonts w:ascii="Arial" w:hAnsi="Arial" w:cs="Arial"/>
                <w:b w:val="0"/>
                <w:color w:val="auto"/>
                <w:sz w:val="22"/>
                <w:szCs w:val="22"/>
              </w:rPr>
              <w:t>11 November 2022 to 2 December 2022</w:t>
            </w:r>
          </w:p>
        </w:tc>
      </w:tr>
      <w:tr w:rsidR="00396E79" w:rsidRPr="000D6DD6" w14:paraId="674E5C83" w14:textId="77777777" w:rsidTr="0081756E">
        <w:trPr>
          <w:jc w:val="center"/>
        </w:trPr>
        <w:tc>
          <w:tcPr>
            <w:tcW w:w="1696" w:type="dxa"/>
          </w:tcPr>
          <w:p w14:paraId="4A34F7DB" w14:textId="71D4E400" w:rsidR="00396E79" w:rsidRPr="000D6DD6" w:rsidRDefault="00150C15" w:rsidP="000D6DD6">
            <w:pPr>
              <w:pStyle w:val="FigureCaption"/>
              <w:spacing w:before="0" w:after="0"/>
              <w:ind w:left="0"/>
              <w:jc w:val="both"/>
              <w:rPr>
                <w:rFonts w:ascii="Arial" w:hAnsi="Arial" w:cs="Arial"/>
                <w:b w:val="0"/>
                <w:color w:val="auto"/>
                <w:sz w:val="22"/>
                <w:szCs w:val="22"/>
              </w:rPr>
            </w:pPr>
            <w:sdt>
              <w:sdtPr>
                <w:rPr>
                  <w:rFonts w:ascii="Arial" w:hAnsi="Arial" w:cs="Arial"/>
                  <w:color w:val="auto"/>
                  <w:sz w:val="22"/>
                  <w:szCs w:val="22"/>
                </w:rPr>
                <w:id w:val="-399838382"/>
                <w:placeholder>
                  <w:docPart w:val="42F12B0030144AEDB1ABB757E2136ED7"/>
                </w:placeholder>
                <w:date w:fullDate="2022-11-02T00:00:00Z">
                  <w:dateFormat w:val="d MMMM yyyy"/>
                  <w:lid w:val="en-AU"/>
                  <w:storeMappedDataAs w:val="dateTime"/>
                  <w:calendar w:val="gregorian"/>
                </w:date>
              </w:sdtPr>
              <w:sdtEndPr/>
              <w:sdtContent>
                <w:r w:rsidR="00A34F1E" w:rsidRPr="000D6DD6">
                  <w:rPr>
                    <w:rFonts w:ascii="Arial" w:hAnsi="Arial" w:cs="Arial"/>
                    <w:color w:val="auto"/>
                    <w:sz w:val="22"/>
                    <w:szCs w:val="22"/>
                    <w:lang w:val="en-AU"/>
                  </w:rPr>
                  <w:t>2 November 2022</w:t>
                </w:r>
              </w:sdtContent>
            </w:sdt>
          </w:p>
        </w:tc>
        <w:tc>
          <w:tcPr>
            <w:tcW w:w="5529" w:type="dxa"/>
          </w:tcPr>
          <w:p w14:paraId="6D155AEE" w14:textId="77777777" w:rsidR="00396E79" w:rsidRPr="000D6DD6" w:rsidRDefault="00396E79"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 xml:space="preserve">DA referred to external agencies </w:t>
            </w:r>
          </w:p>
        </w:tc>
      </w:tr>
      <w:tr w:rsidR="00396E79" w:rsidRPr="000D6DD6" w14:paraId="52E5A468" w14:textId="77777777" w:rsidTr="0081756E">
        <w:trPr>
          <w:jc w:val="center"/>
        </w:trPr>
        <w:tc>
          <w:tcPr>
            <w:tcW w:w="1696" w:type="dxa"/>
          </w:tcPr>
          <w:p w14:paraId="443FF7C3" w14:textId="0E77BAFA" w:rsidR="00396E79" w:rsidRPr="000D6DD6" w:rsidRDefault="00150C15" w:rsidP="000D6DD6">
            <w:pPr>
              <w:pStyle w:val="FigureCaption"/>
              <w:spacing w:before="0" w:after="0"/>
              <w:ind w:left="0"/>
              <w:jc w:val="both"/>
              <w:rPr>
                <w:rFonts w:ascii="Arial" w:hAnsi="Arial" w:cs="Arial"/>
                <w:color w:val="auto"/>
                <w:sz w:val="22"/>
                <w:szCs w:val="22"/>
              </w:rPr>
            </w:pPr>
            <w:sdt>
              <w:sdtPr>
                <w:rPr>
                  <w:rFonts w:ascii="Arial" w:hAnsi="Arial" w:cs="Arial"/>
                  <w:color w:val="auto"/>
                  <w:sz w:val="22"/>
                  <w:szCs w:val="22"/>
                </w:rPr>
                <w:id w:val="-1918322439"/>
                <w:placeholder>
                  <w:docPart w:val="4EF70172CED249E2B4CFC4288223902F"/>
                </w:placeholder>
                <w:date w:fullDate="2022-11-14T00:00:00Z">
                  <w:dateFormat w:val="d MMMM yyyy"/>
                  <w:lid w:val="en-AU"/>
                  <w:storeMappedDataAs w:val="dateTime"/>
                  <w:calendar w:val="gregorian"/>
                </w:date>
              </w:sdtPr>
              <w:sdtEndPr/>
              <w:sdtContent>
                <w:r w:rsidR="00C6647D" w:rsidRPr="000D6DD6">
                  <w:rPr>
                    <w:rFonts w:ascii="Arial" w:hAnsi="Arial" w:cs="Arial"/>
                    <w:color w:val="auto"/>
                    <w:sz w:val="22"/>
                    <w:szCs w:val="22"/>
                    <w:lang w:val="en-AU"/>
                  </w:rPr>
                  <w:t>14 November 2022</w:t>
                </w:r>
              </w:sdtContent>
            </w:sdt>
          </w:p>
        </w:tc>
        <w:tc>
          <w:tcPr>
            <w:tcW w:w="5529" w:type="dxa"/>
          </w:tcPr>
          <w:p w14:paraId="6510DC70" w14:textId="77777777" w:rsidR="00396E79" w:rsidRPr="000D6DD6" w:rsidRDefault="00396E79"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 xml:space="preserve">Request for Information from Council to applicant </w:t>
            </w:r>
          </w:p>
        </w:tc>
      </w:tr>
      <w:tr w:rsidR="00DD6D35" w:rsidRPr="000D6DD6" w14:paraId="741D672E" w14:textId="77777777" w:rsidTr="0081756E">
        <w:trPr>
          <w:jc w:val="center"/>
        </w:trPr>
        <w:tc>
          <w:tcPr>
            <w:tcW w:w="1696" w:type="dxa"/>
          </w:tcPr>
          <w:p w14:paraId="156EAAD4" w14:textId="66A734A9" w:rsidR="00DD6D35" w:rsidRPr="000D6DD6" w:rsidRDefault="00150C15" w:rsidP="000D6DD6">
            <w:pPr>
              <w:pStyle w:val="FigureCaption"/>
              <w:spacing w:before="0" w:after="0"/>
              <w:ind w:left="0"/>
              <w:jc w:val="both"/>
              <w:rPr>
                <w:rFonts w:ascii="Arial" w:hAnsi="Arial" w:cs="Arial"/>
                <w:color w:val="auto"/>
                <w:sz w:val="22"/>
                <w:szCs w:val="22"/>
              </w:rPr>
            </w:pPr>
            <w:sdt>
              <w:sdtPr>
                <w:rPr>
                  <w:rFonts w:ascii="Arial" w:hAnsi="Arial" w:cs="Arial"/>
                  <w:color w:val="auto"/>
                  <w:sz w:val="22"/>
                  <w:szCs w:val="22"/>
                </w:rPr>
                <w:id w:val="239985047"/>
                <w:placeholder>
                  <w:docPart w:val="C6469C0C6B934A73B42EF1AE461012DF"/>
                </w:placeholder>
                <w:date w:fullDate="2022-11-21T00:00:00Z">
                  <w:dateFormat w:val="d MMMM yyyy"/>
                  <w:lid w:val="en-AU"/>
                  <w:storeMappedDataAs w:val="dateTime"/>
                  <w:calendar w:val="gregorian"/>
                </w:date>
              </w:sdtPr>
              <w:sdtEndPr/>
              <w:sdtContent>
                <w:r w:rsidR="00286104" w:rsidRPr="000D6DD6">
                  <w:rPr>
                    <w:rFonts w:ascii="Arial" w:hAnsi="Arial" w:cs="Arial"/>
                    <w:color w:val="auto"/>
                    <w:sz w:val="22"/>
                    <w:szCs w:val="22"/>
                    <w:lang w:val="en-AU"/>
                  </w:rPr>
                  <w:t>21 November 2022</w:t>
                </w:r>
              </w:sdtContent>
            </w:sdt>
          </w:p>
        </w:tc>
        <w:tc>
          <w:tcPr>
            <w:tcW w:w="5529" w:type="dxa"/>
          </w:tcPr>
          <w:p w14:paraId="519C4C06" w14:textId="172F9783" w:rsidR="00DD6D35" w:rsidRPr="000D6DD6" w:rsidRDefault="00286104"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Amended Erosion and Sedimentation Plan</w:t>
            </w:r>
          </w:p>
        </w:tc>
      </w:tr>
      <w:tr w:rsidR="00396E79" w:rsidRPr="000D6DD6" w14:paraId="5C52F771" w14:textId="77777777" w:rsidTr="0081756E">
        <w:trPr>
          <w:jc w:val="center"/>
        </w:trPr>
        <w:tc>
          <w:tcPr>
            <w:tcW w:w="1696" w:type="dxa"/>
          </w:tcPr>
          <w:p w14:paraId="4EE0FCF3" w14:textId="74A14420" w:rsidR="00396E79" w:rsidRPr="000D6DD6" w:rsidRDefault="00150C15" w:rsidP="000D6DD6">
            <w:pPr>
              <w:pStyle w:val="FigureCaption"/>
              <w:spacing w:before="0" w:after="0"/>
              <w:ind w:left="0"/>
              <w:jc w:val="both"/>
              <w:rPr>
                <w:rFonts w:ascii="Arial" w:hAnsi="Arial" w:cs="Arial"/>
                <w:b w:val="0"/>
                <w:color w:val="auto"/>
                <w:sz w:val="22"/>
                <w:szCs w:val="22"/>
              </w:rPr>
            </w:pPr>
            <w:sdt>
              <w:sdtPr>
                <w:rPr>
                  <w:rFonts w:ascii="Arial" w:hAnsi="Arial" w:cs="Arial"/>
                  <w:color w:val="auto"/>
                  <w:sz w:val="22"/>
                  <w:szCs w:val="22"/>
                </w:rPr>
                <w:id w:val="875426789"/>
                <w:placeholder>
                  <w:docPart w:val="27EB650BFC5D4F50AF8C16DAF9C68664"/>
                </w:placeholder>
                <w:date w:fullDate="2022-12-01T00:00:00Z">
                  <w:dateFormat w:val="d MMMM yyyy"/>
                  <w:lid w:val="en-AU"/>
                  <w:storeMappedDataAs w:val="dateTime"/>
                  <w:calendar w:val="gregorian"/>
                </w:date>
              </w:sdtPr>
              <w:sdtEndPr/>
              <w:sdtContent>
                <w:r w:rsidR="00C6647D" w:rsidRPr="000D6DD6">
                  <w:rPr>
                    <w:rFonts w:ascii="Arial" w:hAnsi="Arial" w:cs="Arial"/>
                    <w:color w:val="auto"/>
                    <w:sz w:val="22"/>
                    <w:szCs w:val="22"/>
                    <w:lang w:val="en-AU"/>
                  </w:rPr>
                  <w:t>1 December 2022</w:t>
                </w:r>
              </w:sdtContent>
            </w:sdt>
          </w:p>
        </w:tc>
        <w:tc>
          <w:tcPr>
            <w:tcW w:w="5529" w:type="dxa"/>
          </w:tcPr>
          <w:p w14:paraId="2854E7F2" w14:textId="4A93865A" w:rsidR="00396E79" w:rsidRPr="000D6DD6" w:rsidRDefault="00396E79"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 xml:space="preserve">Panel briefing </w:t>
            </w:r>
          </w:p>
        </w:tc>
      </w:tr>
      <w:tr w:rsidR="00581EC8" w:rsidRPr="000D6DD6" w14:paraId="6CDBD782" w14:textId="77777777" w:rsidTr="0081756E">
        <w:trPr>
          <w:jc w:val="center"/>
        </w:trPr>
        <w:tc>
          <w:tcPr>
            <w:tcW w:w="1696" w:type="dxa"/>
          </w:tcPr>
          <w:p w14:paraId="6C88130A" w14:textId="0242C9E4" w:rsidR="00581EC8" w:rsidRPr="000D6DD6" w:rsidRDefault="00581EC8" w:rsidP="000D6DD6">
            <w:pPr>
              <w:pStyle w:val="FigureCaption"/>
              <w:spacing w:before="0" w:after="0"/>
              <w:ind w:left="0"/>
              <w:jc w:val="both"/>
              <w:rPr>
                <w:rFonts w:ascii="Arial" w:hAnsi="Arial" w:cs="Arial"/>
                <w:color w:val="auto"/>
                <w:sz w:val="22"/>
                <w:szCs w:val="22"/>
              </w:rPr>
            </w:pPr>
            <w:r w:rsidRPr="000D6DD6">
              <w:rPr>
                <w:rFonts w:ascii="Arial" w:hAnsi="Arial" w:cs="Arial"/>
                <w:color w:val="auto"/>
                <w:sz w:val="22"/>
                <w:szCs w:val="22"/>
              </w:rPr>
              <w:t>7 D</w:t>
            </w:r>
            <w:r w:rsidR="00072318" w:rsidRPr="000D6DD6">
              <w:rPr>
                <w:rFonts w:ascii="Arial" w:hAnsi="Arial" w:cs="Arial"/>
                <w:color w:val="auto"/>
                <w:sz w:val="22"/>
                <w:szCs w:val="22"/>
              </w:rPr>
              <w:t>ecember 2022</w:t>
            </w:r>
          </w:p>
        </w:tc>
        <w:tc>
          <w:tcPr>
            <w:tcW w:w="5529" w:type="dxa"/>
          </w:tcPr>
          <w:p w14:paraId="3B4F50CF" w14:textId="0ED19BDA" w:rsidR="00581EC8" w:rsidRPr="000D6DD6" w:rsidRDefault="00072318"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Site Inspection</w:t>
            </w:r>
          </w:p>
        </w:tc>
      </w:tr>
      <w:tr w:rsidR="00396E79" w:rsidRPr="000D6DD6" w14:paraId="5DDDB94E" w14:textId="77777777" w:rsidTr="0081756E">
        <w:trPr>
          <w:jc w:val="center"/>
        </w:trPr>
        <w:tc>
          <w:tcPr>
            <w:tcW w:w="1696" w:type="dxa"/>
          </w:tcPr>
          <w:p w14:paraId="7E21C519" w14:textId="1990DAAE" w:rsidR="00396E79" w:rsidRPr="000D6DD6" w:rsidRDefault="00D845AB" w:rsidP="000D6DD6">
            <w:pPr>
              <w:pStyle w:val="FigureCaption"/>
              <w:spacing w:before="0" w:after="0"/>
              <w:ind w:left="0"/>
              <w:jc w:val="both"/>
              <w:rPr>
                <w:rFonts w:ascii="Arial" w:hAnsi="Arial" w:cs="Arial"/>
                <w:color w:val="FF0000"/>
                <w:sz w:val="22"/>
                <w:szCs w:val="22"/>
              </w:rPr>
            </w:pPr>
            <w:r w:rsidRPr="000D6DD6">
              <w:rPr>
                <w:rFonts w:ascii="Arial" w:hAnsi="Arial" w:cs="Arial"/>
                <w:color w:val="auto"/>
                <w:sz w:val="22"/>
                <w:szCs w:val="22"/>
              </w:rPr>
              <w:t>13 December 2022</w:t>
            </w:r>
          </w:p>
        </w:tc>
        <w:tc>
          <w:tcPr>
            <w:tcW w:w="5529" w:type="dxa"/>
          </w:tcPr>
          <w:p w14:paraId="70934C29" w14:textId="32E0A717" w:rsidR="00396E79" w:rsidRPr="000D6DD6" w:rsidRDefault="00D845AB"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GTAs from RFS received.</w:t>
            </w:r>
          </w:p>
        </w:tc>
      </w:tr>
      <w:tr w:rsidR="00F94077" w:rsidRPr="000D6DD6" w14:paraId="1DC450F0" w14:textId="77777777" w:rsidTr="0081756E">
        <w:trPr>
          <w:jc w:val="center"/>
        </w:trPr>
        <w:tc>
          <w:tcPr>
            <w:tcW w:w="1696" w:type="dxa"/>
          </w:tcPr>
          <w:p w14:paraId="23FA3192" w14:textId="3CD778B3" w:rsidR="00F94077" w:rsidRPr="000D6DD6" w:rsidRDefault="00F94077" w:rsidP="000D6DD6">
            <w:pPr>
              <w:pStyle w:val="FigureCaption"/>
              <w:spacing w:before="0" w:after="0"/>
              <w:ind w:left="0"/>
              <w:jc w:val="both"/>
              <w:rPr>
                <w:rFonts w:ascii="Arial" w:hAnsi="Arial" w:cs="Arial"/>
                <w:color w:val="auto"/>
                <w:sz w:val="22"/>
                <w:szCs w:val="22"/>
              </w:rPr>
            </w:pPr>
            <w:r w:rsidRPr="000D6DD6">
              <w:rPr>
                <w:rFonts w:ascii="Arial" w:hAnsi="Arial" w:cs="Arial"/>
                <w:color w:val="auto"/>
                <w:sz w:val="22"/>
                <w:szCs w:val="22"/>
              </w:rPr>
              <w:t>17 January 2023</w:t>
            </w:r>
          </w:p>
        </w:tc>
        <w:tc>
          <w:tcPr>
            <w:tcW w:w="5529" w:type="dxa"/>
          </w:tcPr>
          <w:p w14:paraId="504C64D0" w14:textId="129E8B67" w:rsidR="00F94077" w:rsidRPr="000D6DD6" w:rsidRDefault="00F94077"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Applicant response to draft conditions.</w:t>
            </w:r>
            <w:r w:rsidR="002E2039" w:rsidRPr="000D6DD6">
              <w:rPr>
                <w:rFonts w:ascii="Arial" w:hAnsi="Arial" w:cs="Arial"/>
                <w:b w:val="0"/>
                <w:color w:val="auto"/>
                <w:sz w:val="22"/>
                <w:szCs w:val="22"/>
              </w:rPr>
              <w:t xml:space="preserve"> See comments below.</w:t>
            </w:r>
          </w:p>
        </w:tc>
      </w:tr>
    </w:tbl>
    <w:p w14:paraId="445F380B" w14:textId="35E63299" w:rsidR="00396E79" w:rsidRPr="000D6DD6" w:rsidRDefault="00396E79" w:rsidP="000D6DD6">
      <w:pPr>
        <w:pStyle w:val="ListParagraph"/>
        <w:tabs>
          <w:tab w:val="left" w:pos="7485"/>
        </w:tabs>
        <w:spacing w:before="120" w:after="0" w:line="240" w:lineRule="auto"/>
        <w:ind w:right="23"/>
        <w:jc w:val="both"/>
        <w:rPr>
          <w:rFonts w:ascii="Arial" w:hAnsi="Arial" w:cs="Arial"/>
          <w:b/>
          <w:lang w:eastAsia="en-AU"/>
        </w:rPr>
      </w:pPr>
    </w:p>
    <w:p w14:paraId="5B2FEAE7" w14:textId="5F574D22" w:rsidR="00061AF2" w:rsidRPr="000D6DD6" w:rsidRDefault="00061AF2" w:rsidP="000D6DD6">
      <w:pPr>
        <w:pStyle w:val="ListParagraph"/>
        <w:tabs>
          <w:tab w:val="left" w:pos="7485"/>
        </w:tabs>
        <w:spacing w:before="120" w:after="0" w:line="240" w:lineRule="auto"/>
        <w:ind w:right="23"/>
        <w:jc w:val="both"/>
        <w:rPr>
          <w:rFonts w:ascii="Arial" w:hAnsi="Arial" w:cs="Arial"/>
          <w:b/>
          <w:lang w:eastAsia="en-AU"/>
        </w:rPr>
      </w:pPr>
    </w:p>
    <w:p w14:paraId="2DCF7FDC" w14:textId="306EBD54" w:rsidR="003D3DA7" w:rsidRPr="000D6DD6" w:rsidRDefault="000237C1" w:rsidP="000D6DD6">
      <w:pPr>
        <w:pStyle w:val="ListParagraph"/>
        <w:tabs>
          <w:tab w:val="left" w:pos="7485"/>
        </w:tabs>
        <w:spacing w:before="120" w:after="0" w:line="240" w:lineRule="auto"/>
        <w:ind w:right="23"/>
        <w:jc w:val="both"/>
        <w:rPr>
          <w:rFonts w:ascii="Arial" w:hAnsi="Arial" w:cs="Arial"/>
          <w:bCs/>
          <w:lang w:eastAsia="en-AU"/>
        </w:rPr>
      </w:pPr>
      <w:r w:rsidRPr="000D6DD6">
        <w:rPr>
          <w:rFonts w:ascii="Arial" w:hAnsi="Arial" w:cs="Arial"/>
          <w:bCs/>
          <w:lang w:eastAsia="en-AU"/>
        </w:rPr>
        <w:t>The Panel identified the following issues</w:t>
      </w:r>
      <w:r w:rsidR="003E424B" w:rsidRPr="000D6DD6">
        <w:rPr>
          <w:rFonts w:ascii="Arial" w:hAnsi="Arial" w:cs="Arial"/>
          <w:bCs/>
          <w:lang w:eastAsia="en-AU"/>
        </w:rPr>
        <w:t xml:space="preserve"> at the 1 December 2022 briefing</w:t>
      </w:r>
      <w:r w:rsidR="003D3DA7" w:rsidRPr="000D6DD6">
        <w:rPr>
          <w:rFonts w:ascii="Arial" w:hAnsi="Arial" w:cs="Arial"/>
          <w:bCs/>
          <w:lang w:eastAsia="en-AU"/>
        </w:rPr>
        <w:t>:</w:t>
      </w:r>
    </w:p>
    <w:p w14:paraId="3CDBB1DF" w14:textId="2C4A2CD5" w:rsidR="00F47791" w:rsidRPr="000D6DD6" w:rsidRDefault="00F47791" w:rsidP="000D6DD6">
      <w:pPr>
        <w:pStyle w:val="ListParagraph"/>
        <w:widowControl w:val="0"/>
        <w:numPr>
          <w:ilvl w:val="0"/>
          <w:numId w:val="33"/>
        </w:numPr>
        <w:tabs>
          <w:tab w:val="left" w:pos="859"/>
          <w:tab w:val="left" w:pos="861"/>
        </w:tabs>
        <w:autoSpaceDE w:val="0"/>
        <w:autoSpaceDN w:val="0"/>
        <w:spacing w:before="120" w:after="0" w:line="240" w:lineRule="auto"/>
        <w:ind w:left="860" w:right="193"/>
        <w:contextualSpacing w:val="0"/>
        <w:jc w:val="both"/>
        <w:rPr>
          <w:rFonts w:ascii="Arial" w:hAnsi="Arial" w:cs="Arial"/>
        </w:rPr>
      </w:pPr>
      <w:r w:rsidRPr="000D6DD6">
        <w:rPr>
          <w:rFonts w:ascii="Arial" w:hAnsi="Arial" w:cs="Arial"/>
        </w:rPr>
        <w:lastRenderedPageBreak/>
        <w:t>The Panel will need to understand how the proposal relates</w:t>
      </w:r>
      <w:r w:rsidRPr="000D6DD6">
        <w:rPr>
          <w:rFonts w:ascii="Arial" w:hAnsi="Arial" w:cs="Arial"/>
          <w:spacing w:val="-1"/>
        </w:rPr>
        <w:t xml:space="preserve"> </w:t>
      </w:r>
      <w:r w:rsidRPr="000D6DD6">
        <w:rPr>
          <w:rFonts w:ascii="Arial" w:hAnsi="Arial" w:cs="Arial"/>
        </w:rPr>
        <w:t>to any existing consents to make sure no inconsistencies arise and make sure the fundamentals of those consent</w:t>
      </w:r>
      <w:r w:rsidRPr="000D6DD6">
        <w:rPr>
          <w:rFonts w:ascii="Arial" w:hAnsi="Arial" w:cs="Arial"/>
          <w:spacing w:val="-3"/>
        </w:rPr>
        <w:t xml:space="preserve"> </w:t>
      </w:r>
      <w:r w:rsidRPr="000D6DD6">
        <w:rPr>
          <w:rFonts w:ascii="Arial" w:hAnsi="Arial" w:cs="Arial"/>
        </w:rPr>
        <w:t>are</w:t>
      </w:r>
      <w:r w:rsidRPr="000D6DD6">
        <w:rPr>
          <w:rFonts w:ascii="Arial" w:hAnsi="Arial" w:cs="Arial"/>
          <w:spacing w:val="-4"/>
        </w:rPr>
        <w:t xml:space="preserve"> </w:t>
      </w:r>
      <w:r w:rsidRPr="000D6DD6">
        <w:rPr>
          <w:rFonts w:ascii="Arial" w:hAnsi="Arial" w:cs="Arial"/>
        </w:rPr>
        <w:t>still</w:t>
      </w:r>
      <w:r w:rsidRPr="000D6DD6">
        <w:rPr>
          <w:rFonts w:ascii="Arial" w:hAnsi="Arial" w:cs="Arial"/>
          <w:spacing w:val="-3"/>
        </w:rPr>
        <w:t xml:space="preserve"> </w:t>
      </w:r>
      <w:r w:rsidRPr="000D6DD6">
        <w:rPr>
          <w:rFonts w:ascii="Arial" w:hAnsi="Arial" w:cs="Arial"/>
        </w:rPr>
        <w:t>appropriate</w:t>
      </w:r>
      <w:r w:rsidRPr="000D6DD6">
        <w:rPr>
          <w:rFonts w:ascii="Arial" w:hAnsi="Arial" w:cs="Arial"/>
          <w:spacing w:val="-3"/>
        </w:rPr>
        <w:t xml:space="preserve"> </w:t>
      </w:r>
      <w:proofErr w:type="gramStart"/>
      <w:r w:rsidR="008C4194" w:rsidRPr="000D6DD6">
        <w:rPr>
          <w:rFonts w:ascii="Arial" w:hAnsi="Arial" w:cs="Arial"/>
        </w:rPr>
        <w:t>e.g.</w:t>
      </w:r>
      <w:proofErr w:type="gramEnd"/>
      <w:r w:rsidRPr="000D6DD6">
        <w:rPr>
          <w:rFonts w:ascii="Arial" w:hAnsi="Arial" w:cs="Arial"/>
          <w:spacing w:val="-3"/>
        </w:rPr>
        <w:t xml:space="preserve"> </w:t>
      </w:r>
      <w:r w:rsidRPr="000D6DD6">
        <w:rPr>
          <w:rFonts w:ascii="Arial" w:hAnsi="Arial" w:cs="Arial"/>
        </w:rPr>
        <w:t>secondary</w:t>
      </w:r>
      <w:r w:rsidRPr="000D6DD6">
        <w:rPr>
          <w:rFonts w:ascii="Arial" w:hAnsi="Arial" w:cs="Arial"/>
          <w:spacing w:val="-3"/>
        </w:rPr>
        <w:t xml:space="preserve"> </w:t>
      </w:r>
      <w:r w:rsidRPr="000D6DD6">
        <w:rPr>
          <w:rFonts w:ascii="Arial" w:hAnsi="Arial" w:cs="Arial"/>
        </w:rPr>
        <w:t>kiss</w:t>
      </w:r>
      <w:r w:rsidRPr="000D6DD6">
        <w:rPr>
          <w:rFonts w:ascii="Arial" w:hAnsi="Arial" w:cs="Arial"/>
          <w:spacing w:val="-3"/>
        </w:rPr>
        <w:t xml:space="preserve"> </w:t>
      </w:r>
      <w:r w:rsidRPr="000D6DD6">
        <w:rPr>
          <w:rFonts w:ascii="Arial" w:hAnsi="Arial" w:cs="Arial"/>
        </w:rPr>
        <w:t>and</w:t>
      </w:r>
      <w:r w:rsidRPr="000D6DD6">
        <w:rPr>
          <w:rFonts w:ascii="Arial" w:hAnsi="Arial" w:cs="Arial"/>
          <w:spacing w:val="-3"/>
        </w:rPr>
        <w:t xml:space="preserve"> </w:t>
      </w:r>
      <w:r w:rsidRPr="000D6DD6">
        <w:rPr>
          <w:rFonts w:ascii="Arial" w:hAnsi="Arial" w:cs="Arial"/>
        </w:rPr>
        <w:t>ride,</w:t>
      </w:r>
      <w:r w:rsidRPr="000D6DD6">
        <w:rPr>
          <w:rFonts w:ascii="Arial" w:hAnsi="Arial" w:cs="Arial"/>
          <w:spacing w:val="-3"/>
        </w:rPr>
        <w:t xml:space="preserve"> </w:t>
      </w:r>
      <w:r w:rsidRPr="000D6DD6">
        <w:rPr>
          <w:rFonts w:ascii="Arial" w:hAnsi="Arial" w:cs="Arial"/>
        </w:rPr>
        <w:t>hours,</w:t>
      </w:r>
      <w:r w:rsidRPr="000D6DD6">
        <w:rPr>
          <w:rFonts w:ascii="Arial" w:hAnsi="Arial" w:cs="Arial"/>
          <w:spacing w:val="-3"/>
        </w:rPr>
        <w:t xml:space="preserve"> </w:t>
      </w:r>
      <w:r w:rsidRPr="000D6DD6">
        <w:rPr>
          <w:rFonts w:ascii="Arial" w:hAnsi="Arial" w:cs="Arial"/>
        </w:rPr>
        <w:t>student</w:t>
      </w:r>
      <w:r w:rsidRPr="000D6DD6">
        <w:rPr>
          <w:rFonts w:ascii="Arial" w:hAnsi="Arial" w:cs="Arial"/>
          <w:spacing w:val="-3"/>
        </w:rPr>
        <w:t xml:space="preserve"> </w:t>
      </w:r>
      <w:r w:rsidRPr="000D6DD6">
        <w:rPr>
          <w:rFonts w:ascii="Arial" w:hAnsi="Arial" w:cs="Arial"/>
        </w:rPr>
        <w:t>numbers</w:t>
      </w:r>
      <w:r w:rsidRPr="000D6DD6">
        <w:rPr>
          <w:rFonts w:ascii="Arial" w:hAnsi="Arial" w:cs="Arial"/>
          <w:spacing w:val="-3"/>
        </w:rPr>
        <w:t xml:space="preserve"> </w:t>
      </w:r>
      <w:r w:rsidRPr="000D6DD6">
        <w:rPr>
          <w:rFonts w:ascii="Arial" w:hAnsi="Arial" w:cs="Arial"/>
        </w:rPr>
        <w:t>etc.</w:t>
      </w:r>
    </w:p>
    <w:p w14:paraId="53437FB8" w14:textId="77777777" w:rsidR="00F47791" w:rsidRPr="000D6DD6" w:rsidRDefault="00F47791" w:rsidP="000D6DD6">
      <w:pPr>
        <w:pStyle w:val="ListParagraph"/>
        <w:widowControl w:val="0"/>
        <w:numPr>
          <w:ilvl w:val="0"/>
          <w:numId w:val="33"/>
        </w:numPr>
        <w:tabs>
          <w:tab w:val="left" w:pos="859"/>
          <w:tab w:val="left" w:pos="861"/>
        </w:tabs>
        <w:autoSpaceDE w:val="0"/>
        <w:autoSpaceDN w:val="0"/>
        <w:spacing w:after="0" w:line="240" w:lineRule="auto"/>
        <w:ind w:left="860" w:right="447"/>
        <w:contextualSpacing w:val="0"/>
        <w:jc w:val="both"/>
        <w:rPr>
          <w:rFonts w:ascii="Arial" w:hAnsi="Arial" w:cs="Arial"/>
        </w:rPr>
      </w:pPr>
      <w:r w:rsidRPr="000D6DD6">
        <w:rPr>
          <w:rFonts w:ascii="Arial" w:hAnsi="Arial" w:cs="Arial"/>
        </w:rPr>
        <w:t>The Panel will also want to understand the new uses to be accommodated in the new</w:t>
      </w:r>
      <w:r w:rsidRPr="000D6DD6">
        <w:rPr>
          <w:rFonts w:ascii="Arial" w:hAnsi="Arial" w:cs="Arial"/>
          <w:spacing w:val="-2"/>
        </w:rPr>
        <w:t xml:space="preserve"> </w:t>
      </w:r>
      <w:r w:rsidRPr="000D6DD6">
        <w:rPr>
          <w:rFonts w:ascii="Arial" w:hAnsi="Arial" w:cs="Arial"/>
        </w:rPr>
        <w:t>building</w:t>
      </w:r>
      <w:r w:rsidRPr="000D6DD6">
        <w:rPr>
          <w:rFonts w:ascii="Arial" w:hAnsi="Arial" w:cs="Arial"/>
          <w:spacing w:val="-3"/>
        </w:rPr>
        <w:t xml:space="preserve"> </w:t>
      </w:r>
      <w:r w:rsidRPr="000D6DD6">
        <w:rPr>
          <w:rFonts w:ascii="Arial" w:hAnsi="Arial" w:cs="Arial"/>
        </w:rPr>
        <w:t>and</w:t>
      </w:r>
      <w:r w:rsidRPr="000D6DD6">
        <w:rPr>
          <w:rFonts w:ascii="Arial" w:hAnsi="Arial" w:cs="Arial"/>
          <w:spacing w:val="-2"/>
        </w:rPr>
        <w:t xml:space="preserve"> </w:t>
      </w:r>
      <w:r w:rsidRPr="000D6DD6">
        <w:rPr>
          <w:rFonts w:ascii="Arial" w:hAnsi="Arial" w:cs="Arial"/>
        </w:rPr>
        <w:t>how</w:t>
      </w:r>
      <w:r w:rsidRPr="000D6DD6">
        <w:rPr>
          <w:rFonts w:ascii="Arial" w:hAnsi="Arial" w:cs="Arial"/>
          <w:spacing w:val="-2"/>
        </w:rPr>
        <w:t xml:space="preserve"> </w:t>
      </w:r>
      <w:r w:rsidRPr="000D6DD6">
        <w:rPr>
          <w:rFonts w:ascii="Arial" w:hAnsi="Arial" w:cs="Arial"/>
        </w:rPr>
        <w:t>this</w:t>
      </w:r>
      <w:r w:rsidRPr="000D6DD6">
        <w:rPr>
          <w:rFonts w:ascii="Arial" w:hAnsi="Arial" w:cs="Arial"/>
          <w:spacing w:val="-2"/>
        </w:rPr>
        <w:t xml:space="preserve"> </w:t>
      </w:r>
      <w:r w:rsidRPr="000D6DD6">
        <w:rPr>
          <w:rFonts w:ascii="Arial" w:hAnsi="Arial" w:cs="Arial"/>
        </w:rPr>
        <w:t>relates</w:t>
      </w:r>
      <w:r w:rsidRPr="000D6DD6">
        <w:rPr>
          <w:rFonts w:ascii="Arial" w:hAnsi="Arial" w:cs="Arial"/>
          <w:spacing w:val="-2"/>
        </w:rPr>
        <w:t xml:space="preserve"> </w:t>
      </w:r>
      <w:r w:rsidRPr="000D6DD6">
        <w:rPr>
          <w:rFonts w:ascii="Arial" w:hAnsi="Arial" w:cs="Arial"/>
        </w:rPr>
        <w:t>to</w:t>
      </w:r>
      <w:r w:rsidRPr="000D6DD6">
        <w:rPr>
          <w:rFonts w:ascii="Arial" w:hAnsi="Arial" w:cs="Arial"/>
          <w:spacing w:val="-2"/>
        </w:rPr>
        <w:t xml:space="preserve"> </w:t>
      </w:r>
      <w:r w:rsidRPr="000D6DD6">
        <w:rPr>
          <w:rFonts w:ascii="Arial" w:hAnsi="Arial" w:cs="Arial"/>
        </w:rPr>
        <w:t>the</w:t>
      </w:r>
      <w:r w:rsidRPr="000D6DD6">
        <w:rPr>
          <w:rFonts w:ascii="Arial" w:hAnsi="Arial" w:cs="Arial"/>
          <w:spacing w:val="-2"/>
        </w:rPr>
        <w:t xml:space="preserve"> </w:t>
      </w:r>
      <w:r w:rsidRPr="000D6DD6">
        <w:rPr>
          <w:rFonts w:ascii="Arial" w:hAnsi="Arial" w:cs="Arial"/>
        </w:rPr>
        <w:t>existing</w:t>
      </w:r>
      <w:r w:rsidRPr="000D6DD6">
        <w:rPr>
          <w:rFonts w:ascii="Arial" w:hAnsi="Arial" w:cs="Arial"/>
          <w:spacing w:val="-3"/>
        </w:rPr>
        <w:t xml:space="preserve"> </w:t>
      </w:r>
      <w:r w:rsidRPr="000D6DD6">
        <w:rPr>
          <w:rFonts w:ascii="Arial" w:hAnsi="Arial" w:cs="Arial"/>
        </w:rPr>
        <w:t>uses.</w:t>
      </w:r>
      <w:r w:rsidRPr="000D6DD6">
        <w:rPr>
          <w:rFonts w:ascii="Arial" w:hAnsi="Arial" w:cs="Arial"/>
          <w:spacing w:val="40"/>
        </w:rPr>
        <w:t xml:space="preserve"> </w:t>
      </w:r>
      <w:r w:rsidRPr="000D6DD6">
        <w:rPr>
          <w:rFonts w:ascii="Arial" w:hAnsi="Arial" w:cs="Arial"/>
        </w:rPr>
        <w:t>It</w:t>
      </w:r>
      <w:r w:rsidRPr="000D6DD6">
        <w:rPr>
          <w:rFonts w:ascii="Arial" w:hAnsi="Arial" w:cs="Arial"/>
          <w:spacing w:val="-2"/>
        </w:rPr>
        <w:t xml:space="preserve"> </w:t>
      </w:r>
      <w:r w:rsidRPr="000D6DD6">
        <w:rPr>
          <w:rFonts w:ascii="Arial" w:hAnsi="Arial" w:cs="Arial"/>
        </w:rPr>
        <w:t>was</w:t>
      </w:r>
      <w:r w:rsidRPr="000D6DD6">
        <w:rPr>
          <w:rFonts w:ascii="Arial" w:hAnsi="Arial" w:cs="Arial"/>
          <w:spacing w:val="-2"/>
        </w:rPr>
        <w:t xml:space="preserve"> </w:t>
      </w:r>
      <w:r w:rsidRPr="000D6DD6">
        <w:rPr>
          <w:rFonts w:ascii="Arial" w:hAnsi="Arial" w:cs="Arial"/>
        </w:rPr>
        <w:t>noted</w:t>
      </w:r>
      <w:r w:rsidRPr="000D6DD6">
        <w:rPr>
          <w:rFonts w:ascii="Arial" w:hAnsi="Arial" w:cs="Arial"/>
          <w:spacing w:val="-2"/>
        </w:rPr>
        <w:t xml:space="preserve"> </w:t>
      </w:r>
      <w:r w:rsidRPr="000D6DD6">
        <w:rPr>
          <w:rFonts w:ascii="Arial" w:hAnsi="Arial" w:cs="Arial"/>
        </w:rPr>
        <w:t>that</w:t>
      </w:r>
      <w:r w:rsidRPr="000D6DD6">
        <w:rPr>
          <w:rFonts w:ascii="Arial" w:hAnsi="Arial" w:cs="Arial"/>
          <w:spacing w:val="-2"/>
        </w:rPr>
        <w:t xml:space="preserve"> </w:t>
      </w:r>
      <w:r w:rsidRPr="000D6DD6">
        <w:rPr>
          <w:rFonts w:ascii="Arial" w:hAnsi="Arial" w:cs="Arial"/>
        </w:rPr>
        <w:t>the</w:t>
      </w:r>
      <w:r w:rsidRPr="000D6DD6">
        <w:rPr>
          <w:rFonts w:ascii="Arial" w:hAnsi="Arial" w:cs="Arial"/>
          <w:spacing w:val="-2"/>
        </w:rPr>
        <w:t xml:space="preserve"> </w:t>
      </w:r>
      <w:r w:rsidRPr="000D6DD6">
        <w:rPr>
          <w:rFonts w:ascii="Arial" w:hAnsi="Arial" w:cs="Arial"/>
        </w:rPr>
        <w:t>future use of the existing library is not included in the current application. It may be appropriate for these works to be included.</w:t>
      </w:r>
    </w:p>
    <w:p w14:paraId="5F87892A" w14:textId="7082AE94" w:rsidR="00F47791" w:rsidRPr="000D6DD6" w:rsidRDefault="00F47791" w:rsidP="000D6DD6">
      <w:pPr>
        <w:pStyle w:val="ListParagraph"/>
        <w:widowControl w:val="0"/>
        <w:numPr>
          <w:ilvl w:val="0"/>
          <w:numId w:val="33"/>
        </w:numPr>
        <w:tabs>
          <w:tab w:val="left" w:pos="859"/>
          <w:tab w:val="left" w:pos="861"/>
        </w:tabs>
        <w:autoSpaceDE w:val="0"/>
        <w:autoSpaceDN w:val="0"/>
        <w:spacing w:after="0" w:line="240" w:lineRule="auto"/>
        <w:ind w:left="860" w:right="289" w:hanging="360"/>
        <w:contextualSpacing w:val="0"/>
        <w:jc w:val="both"/>
        <w:rPr>
          <w:rFonts w:ascii="Arial" w:hAnsi="Arial" w:cs="Arial"/>
        </w:rPr>
      </w:pPr>
      <w:r w:rsidRPr="000D6DD6">
        <w:rPr>
          <w:rFonts w:ascii="Arial" w:hAnsi="Arial" w:cs="Arial"/>
        </w:rPr>
        <w:t>A</w:t>
      </w:r>
      <w:r w:rsidRPr="000D6DD6">
        <w:rPr>
          <w:rFonts w:ascii="Arial" w:hAnsi="Arial" w:cs="Arial"/>
          <w:spacing w:val="-3"/>
        </w:rPr>
        <w:t xml:space="preserve"> </w:t>
      </w:r>
      <w:r w:rsidRPr="000D6DD6">
        <w:rPr>
          <w:rFonts w:ascii="Arial" w:hAnsi="Arial" w:cs="Arial"/>
        </w:rPr>
        <w:t>construction</w:t>
      </w:r>
      <w:r w:rsidRPr="000D6DD6">
        <w:rPr>
          <w:rFonts w:ascii="Arial" w:hAnsi="Arial" w:cs="Arial"/>
          <w:spacing w:val="-3"/>
        </w:rPr>
        <w:t xml:space="preserve"> </w:t>
      </w:r>
      <w:r w:rsidRPr="000D6DD6">
        <w:rPr>
          <w:rFonts w:ascii="Arial" w:hAnsi="Arial" w:cs="Arial"/>
        </w:rPr>
        <w:t>and</w:t>
      </w:r>
      <w:r w:rsidRPr="000D6DD6">
        <w:rPr>
          <w:rFonts w:ascii="Arial" w:hAnsi="Arial" w:cs="Arial"/>
          <w:spacing w:val="-3"/>
        </w:rPr>
        <w:t xml:space="preserve"> </w:t>
      </w:r>
      <w:r w:rsidRPr="000D6DD6">
        <w:rPr>
          <w:rFonts w:ascii="Arial" w:hAnsi="Arial" w:cs="Arial"/>
        </w:rPr>
        <w:t>traffic</w:t>
      </w:r>
      <w:r w:rsidRPr="000D6DD6">
        <w:rPr>
          <w:rFonts w:ascii="Arial" w:hAnsi="Arial" w:cs="Arial"/>
          <w:spacing w:val="-3"/>
        </w:rPr>
        <w:t xml:space="preserve"> </w:t>
      </w:r>
      <w:r w:rsidRPr="000D6DD6">
        <w:rPr>
          <w:rFonts w:ascii="Arial" w:hAnsi="Arial" w:cs="Arial"/>
        </w:rPr>
        <w:t>management</w:t>
      </w:r>
      <w:r w:rsidRPr="000D6DD6">
        <w:rPr>
          <w:rFonts w:ascii="Arial" w:hAnsi="Arial" w:cs="Arial"/>
          <w:spacing w:val="-3"/>
        </w:rPr>
        <w:t xml:space="preserve"> </w:t>
      </w:r>
      <w:r w:rsidRPr="000D6DD6">
        <w:rPr>
          <w:rFonts w:ascii="Arial" w:hAnsi="Arial" w:cs="Arial"/>
        </w:rPr>
        <w:t>plan</w:t>
      </w:r>
      <w:r w:rsidRPr="000D6DD6">
        <w:rPr>
          <w:rFonts w:ascii="Arial" w:hAnsi="Arial" w:cs="Arial"/>
          <w:spacing w:val="-3"/>
        </w:rPr>
        <w:t xml:space="preserve"> </w:t>
      </w:r>
      <w:r w:rsidRPr="000D6DD6">
        <w:rPr>
          <w:rFonts w:ascii="Arial" w:hAnsi="Arial" w:cs="Arial"/>
        </w:rPr>
        <w:t>will</w:t>
      </w:r>
      <w:r w:rsidRPr="000D6DD6">
        <w:rPr>
          <w:rFonts w:ascii="Arial" w:hAnsi="Arial" w:cs="Arial"/>
          <w:spacing w:val="-4"/>
        </w:rPr>
        <w:t xml:space="preserve"> </w:t>
      </w:r>
      <w:r w:rsidRPr="000D6DD6">
        <w:rPr>
          <w:rFonts w:ascii="Arial" w:hAnsi="Arial" w:cs="Arial"/>
        </w:rPr>
        <w:t>be</w:t>
      </w:r>
      <w:r w:rsidRPr="000D6DD6">
        <w:rPr>
          <w:rFonts w:ascii="Arial" w:hAnsi="Arial" w:cs="Arial"/>
          <w:spacing w:val="-3"/>
        </w:rPr>
        <w:t xml:space="preserve"> </w:t>
      </w:r>
      <w:r w:rsidRPr="000D6DD6">
        <w:rPr>
          <w:rFonts w:ascii="Arial" w:hAnsi="Arial" w:cs="Arial"/>
        </w:rPr>
        <w:t>critical</w:t>
      </w:r>
      <w:r w:rsidRPr="000D6DD6">
        <w:rPr>
          <w:rFonts w:ascii="Arial" w:hAnsi="Arial" w:cs="Arial"/>
          <w:spacing w:val="-3"/>
        </w:rPr>
        <w:t xml:space="preserve"> </w:t>
      </w:r>
      <w:r w:rsidRPr="000D6DD6">
        <w:rPr>
          <w:rFonts w:ascii="Arial" w:hAnsi="Arial" w:cs="Arial"/>
        </w:rPr>
        <w:t>for</w:t>
      </w:r>
      <w:r w:rsidRPr="000D6DD6">
        <w:rPr>
          <w:rFonts w:ascii="Arial" w:hAnsi="Arial" w:cs="Arial"/>
          <w:spacing w:val="-3"/>
        </w:rPr>
        <w:t xml:space="preserve"> </w:t>
      </w:r>
      <w:r w:rsidRPr="000D6DD6">
        <w:rPr>
          <w:rFonts w:ascii="Arial" w:hAnsi="Arial" w:cs="Arial"/>
        </w:rPr>
        <w:t>the</w:t>
      </w:r>
      <w:r w:rsidRPr="000D6DD6">
        <w:rPr>
          <w:rFonts w:ascii="Arial" w:hAnsi="Arial" w:cs="Arial"/>
          <w:spacing w:val="-3"/>
        </w:rPr>
        <w:t xml:space="preserve"> </w:t>
      </w:r>
      <w:r w:rsidRPr="000D6DD6">
        <w:rPr>
          <w:rFonts w:ascii="Arial" w:hAnsi="Arial" w:cs="Arial"/>
        </w:rPr>
        <w:t>Panel</w:t>
      </w:r>
      <w:r w:rsidRPr="000D6DD6">
        <w:rPr>
          <w:rFonts w:ascii="Arial" w:hAnsi="Arial" w:cs="Arial"/>
          <w:spacing w:val="-3"/>
        </w:rPr>
        <w:t xml:space="preserve"> </w:t>
      </w:r>
      <w:r w:rsidRPr="000D6DD6">
        <w:rPr>
          <w:rFonts w:ascii="Arial" w:hAnsi="Arial" w:cs="Arial"/>
        </w:rPr>
        <w:t>and</w:t>
      </w:r>
      <w:r w:rsidRPr="000D6DD6">
        <w:rPr>
          <w:rFonts w:ascii="Arial" w:hAnsi="Arial" w:cs="Arial"/>
          <w:spacing w:val="-3"/>
        </w:rPr>
        <w:t xml:space="preserve"> </w:t>
      </w:r>
      <w:r w:rsidRPr="000D6DD6">
        <w:rPr>
          <w:rFonts w:ascii="Arial" w:hAnsi="Arial" w:cs="Arial"/>
        </w:rPr>
        <w:t xml:space="preserve">Council to understand and consider impacts associated with the proposed temporary arrangements, staging, disruption to existing uses within the </w:t>
      </w:r>
      <w:r w:rsidR="008C4194" w:rsidRPr="000D6DD6">
        <w:rPr>
          <w:rFonts w:ascii="Arial" w:hAnsi="Arial" w:cs="Arial"/>
        </w:rPr>
        <w:t>demountable</w:t>
      </w:r>
      <w:r w:rsidR="008C4194">
        <w:rPr>
          <w:rFonts w:ascii="Arial" w:hAnsi="Arial" w:cs="Arial"/>
        </w:rPr>
        <w:t xml:space="preserve"> buildings</w:t>
      </w:r>
      <w:r w:rsidRPr="000D6DD6">
        <w:rPr>
          <w:rFonts w:ascii="Arial" w:hAnsi="Arial" w:cs="Arial"/>
        </w:rPr>
        <w:t xml:space="preserve"> and interactions with students and parents.</w:t>
      </w:r>
    </w:p>
    <w:p w14:paraId="6DA5E97F" w14:textId="77777777" w:rsidR="00F47791" w:rsidRPr="000D6DD6" w:rsidRDefault="00F47791" w:rsidP="000D6DD6">
      <w:pPr>
        <w:pStyle w:val="ListParagraph"/>
        <w:widowControl w:val="0"/>
        <w:numPr>
          <w:ilvl w:val="0"/>
          <w:numId w:val="33"/>
        </w:numPr>
        <w:tabs>
          <w:tab w:val="left" w:pos="859"/>
          <w:tab w:val="left" w:pos="861"/>
        </w:tabs>
        <w:autoSpaceDE w:val="0"/>
        <w:autoSpaceDN w:val="0"/>
        <w:spacing w:after="0" w:line="240" w:lineRule="auto"/>
        <w:ind w:left="860" w:right="400" w:hanging="360"/>
        <w:contextualSpacing w:val="0"/>
        <w:jc w:val="both"/>
        <w:rPr>
          <w:rFonts w:ascii="Arial" w:hAnsi="Arial" w:cs="Arial"/>
        </w:rPr>
      </w:pPr>
      <w:r w:rsidRPr="000D6DD6">
        <w:rPr>
          <w:rFonts w:ascii="Arial" w:hAnsi="Arial" w:cs="Arial"/>
        </w:rPr>
        <w:t>Council’s</w:t>
      </w:r>
      <w:r w:rsidRPr="000D6DD6">
        <w:rPr>
          <w:rFonts w:ascii="Arial" w:hAnsi="Arial" w:cs="Arial"/>
          <w:spacing w:val="-4"/>
        </w:rPr>
        <w:t xml:space="preserve"> </w:t>
      </w:r>
      <w:r w:rsidRPr="000D6DD6">
        <w:rPr>
          <w:rFonts w:ascii="Arial" w:hAnsi="Arial" w:cs="Arial"/>
        </w:rPr>
        <w:t>assessment</w:t>
      </w:r>
      <w:r w:rsidRPr="000D6DD6">
        <w:rPr>
          <w:rFonts w:ascii="Arial" w:hAnsi="Arial" w:cs="Arial"/>
          <w:spacing w:val="-4"/>
        </w:rPr>
        <w:t xml:space="preserve"> </w:t>
      </w:r>
      <w:r w:rsidRPr="000D6DD6">
        <w:rPr>
          <w:rFonts w:ascii="Arial" w:hAnsi="Arial" w:cs="Arial"/>
        </w:rPr>
        <w:t>should</w:t>
      </w:r>
      <w:r w:rsidRPr="000D6DD6">
        <w:rPr>
          <w:rFonts w:ascii="Arial" w:hAnsi="Arial" w:cs="Arial"/>
          <w:spacing w:val="-4"/>
        </w:rPr>
        <w:t xml:space="preserve"> </w:t>
      </w:r>
      <w:r w:rsidRPr="000D6DD6">
        <w:rPr>
          <w:rFonts w:ascii="Arial" w:hAnsi="Arial" w:cs="Arial"/>
        </w:rPr>
        <w:t>outline</w:t>
      </w:r>
      <w:r w:rsidRPr="000D6DD6">
        <w:rPr>
          <w:rFonts w:ascii="Arial" w:hAnsi="Arial" w:cs="Arial"/>
          <w:spacing w:val="-4"/>
        </w:rPr>
        <w:t xml:space="preserve"> </w:t>
      </w:r>
      <w:r w:rsidRPr="000D6DD6">
        <w:rPr>
          <w:rFonts w:ascii="Arial" w:hAnsi="Arial" w:cs="Arial"/>
        </w:rPr>
        <w:t>any</w:t>
      </w:r>
      <w:r w:rsidRPr="000D6DD6">
        <w:rPr>
          <w:rFonts w:ascii="Arial" w:hAnsi="Arial" w:cs="Arial"/>
          <w:spacing w:val="-4"/>
        </w:rPr>
        <w:t xml:space="preserve"> </w:t>
      </w:r>
      <w:r w:rsidRPr="000D6DD6">
        <w:rPr>
          <w:rFonts w:ascii="Arial" w:hAnsi="Arial" w:cs="Arial"/>
        </w:rPr>
        <w:t>issues</w:t>
      </w:r>
      <w:r w:rsidRPr="000D6DD6">
        <w:rPr>
          <w:rFonts w:ascii="Arial" w:hAnsi="Arial" w:cs="Arial"/>
          <w:spacing w:val="-4"/>
        </w:rPr>
        <w:t xml:space="preserve"> </w:t>
      </w:r>
      <w:r w:rsidRPr="000D6DD6">
        <w:rPr>
          <w:rFonts w:ascii="Arial" w:hAnsi="Arial" w:cs="Arial"/>
        </w:rPr>
        <w:t>associated</w:t>
      </w:r>
      <w:r w:rsidRPr="000D6DD6">
        <w:rPr>
          <w:rFonts w:ascii="Arial" w:hAnsi="Arial" w:cs="Arial"/>
          <w:spacing w:val="-5"/>
        </w:rPr>
        <w:t xml:space="preserve"> </w:t>
      </w:r>
      <w:r w:rsidRPr="000D6DD6">
        <w:rPr>
          <w:rFonts w:ascii="Arial" w:hAnsi="Arial" w:cs="Arial"/>
        </w:rPr>
        <w:t>with</w:t>
      </w:r>
      <w:r w:rsidRPr="000D6DD6">
        <w:rPr>
          <w:rFonts w:ascii="Arial" w:hAnsi="Arial" w:cs="Arial"/>
          <w:spacing w:val="-3"/>
        </w:rPr>
        <w:t xml:space="preserve"> </w:t>
      </w:r>
      <w:r w:rsidRPr="000D6DD6">
        <w:rPr>
          <w:rFonts w:ascii="Arial" w:hAnsi="Arial" w:cs="Arial"/>
        </w:rPr>
        <w:t>the</w:t>
      </w:r>
      <w:r w:rsidRPr="000D6DD6">
        <w:rPr>
          <w:rFonts w:ascii="Arial" w:hAnsi="Arial" w:cs="Arial"/>
          <w:spacing w:val="-4"/>
        </w:rPr>
        <w:t xml:space="preserve"> </w:t>
      </w:r>
      <w:r w:rsidRPr="000D6DD6">
        <w:rPr>
          <w:rFonts w:ascii="Arial" w:hAnsi="Arial" w:cs="Arial"/>
        </w:rPr>
        <w:t>current</w:t>
      </w:r>
      <w:r w:rsidRPr="000D6DD6">
        <w:rPr>
          <w:rFonts w:ascii="Arial" w:hAnsi="Arial" w:cs="Arial"/>
          <w:spacing w:val="-4"/>
        </w:rPr>
        <w:t xml:space="preserve"> </w:t>
      </w:r>
      <w:r w:rsidRPr="000D6DD6">
        <w:rPr>
          <w:rFonts w:ascii="Arial" w:hAnsi="Arial" w:cs="Arial"/>
        </w:rPr>
        <w:t xml:space="preserve">school </w:t>
      </w:r>
      <w:r w:rsidRPr="000D6DD6">
        <w:rPr>
          <w:rFonts w:ascii="Arial" w:hAnsi="Arial" w:cs="Arial"/>
          <w:spacing w:val="-2"/>
        </w:rPr>
        <w:t>operations.</w:t>
      </w:r>
    </w:p>
    <w:p w14:paraId="10FB93CB" w14:textId="77777777" w:rsidR="00F47791" w:rsidRPr="000D6DD6" w:rsidRDefault="00F47791" w:rsidP="000D6DD6">
      <w:pPr>
        <w:pStyle w:val="ListParagraph"/>
        <w:widowControl w:val="0"/>
        <w:numPr>
          <w:ilvl w:val="0"/>
          <w:numId w:val="33"/>
        </w:numPr>
        <w:tabs>
          <w:tab w:val="left" w:pos="859"/>
          <w:tab w:val="left" w:pos="861"/>
        </w:tabs>
        <w:autoSpaceDE w:val="0"/>
        <w:autoSpaceDN w:val="0"/>
        <w:spacing w:after="0" w:line="240" w:lineRule="auto"/>
        <w:ind w:left="860" w:right="717" w:hanging="360"/>
        <w:contextualSpacing w:val="0"/>
        <w:jc w:val="both"/>
        <w:rPr>
          <w:rFonts w:ascii="Arial" w:hAnsi="Arial" w:cs="Arial"/>
        </w:rPr>
      </w:pPr>
      <w:r w:rsidRPr="000D6DD6">
        <w:rPr>
          <w:rFonts w:ascii="Arial" w:hAnsi="Arial" w:cs="Arial"/>
        </w:rPr>
        <w:t>The</w:t>
      </w:r>
      <w:r w:rsidRPr="000D6DD6">
        <w:rPr>
          <w:rFonts w:ascii="Arial" w:hAnsi="Arial" w:cs="Arial"/>
          <w:spacing w:val="-2"/>
        </w:rPr>
        <w:t xml:space="preserve"> </w:t>
      </w:r>
      <w:r w:rsidRPr="000D6DD6">
        <w:rPr>
          <w:rFonts w:ascii="Arial" w:hAnsi="Arial" w:cs="Arial"/>
        </w:rPr>
        <w:t>Panel</w:t>
      </w:r>
      <w:r w:rsidRPr="000D6DD6">
        <w:rPr>
          <w:rFonts w:ascii="Arial" w:hAnsi="Arial" w:cs="Arial"/>
          <w:spacing w:val="-2"/>
        </w:rPr>
        <w:t xml:space="preserve"> </w:t>
      </w:r>
      <w:r w:rsidRPr="000D6DD6">
        <w:rPr>
          <w:rFonts w:ascii="Arial" w:hAnsi="Arial" w:cs="Arial"/>
        </w:rPr>
        <w:t>expects</w:t>
      </w:r>
      <w:r w:rsidRPr="000D6DD6">
        <w:rPr>
          <w:rFonts w:ascii="Arial" w:hAnsi="Arial" w:cs="Arial"/>
          <w:spacing w:val="-2"/>
        </w:rPr>
        <w:t xml:space="preserve"> </w:t>
      </w:r>
      <w:r w:rsidRPr="000D6DD6">
        <w:rPr>
          <w:rFonts w:ascii="Arial" w:hAnsi="Arial" w:cs="Arial"/>
        </w:rPr>
        <w:t>the</w:t>
      </w:r>
      <w:r w:rsidRPr="000D6DD6">
        <w:rPr>
          <w:rFonts w:ascii="Arial" w:hAnsi="Arial" w:cs="Arial"/>
          <w:spacing w:val="-2"/>
        </w:rPr>
        <w:t xml:space="preserve"> </w:t>
      </w:r>
      <w:r w:rsidRPr="000D6DD6">
        <w:rPr>
          <w:rFonts w:ascii="Arial" w:hAnsi="Arial" w:cs="Arial"/>
        </w:rPr>
        <w:t>Council</w:t>
      </w:r>
      <w:r w:rsidRPr="000D6DD6">
        <w:rPr>
          <w:rFonts w:ascii="Arial" w:hAnsi="Arial" w:cs="Arial"/>
          <w:spacing w:val="-2"/>
        </w:rPr>
        <w:t xml:space="preserve"> </w:t>
      </w:r>
      <w:r w:rsidRPr="000D6DD6">
        <w:rPr>
          <w:rFonts w:ascii="Arial" w:hAnsi="Arial" w:cs="Arial"/>
        </w:rPr>
        <w:t>to</w:t>
      </w:r>
      <w:r w:rsidRPr="000D6DD6">
        <w:rPr>
          <w:rFonts w:ascii="Arial" w:hAnsi="Arial" w:cs="Arial"/>
          <w:spacing w:val="-3"/>
        </w:rPr>
        <w:t xml:space="preserve"> </w:t>
      </w:r>
      <w:r w:rsidRPr="000D6DD6">
        <w:rPr>
          <w:rFonts w:ascii="Arial" w:hAnsi="Arial" w:cs="Arial"/>
        </w:rPr>
        <w:t>promptly</w:t>
      </w:r>
      <w:r w:rsidRPr="000D6DD6">
        <w:rPr>
          <w:rFonts w:ascii="Arial" w:hAnsi="Arial" w:cs="Arial"/>
          <w:spacing w:val="-2"/>
        </w:rPr>
        <w:t xml:space="preserve"> </w:t>
      </w:r>
      <w:r w:rsidRPr="000D6DD6">
        <w:rPr>
          <w:rFonts w:ascii="Arial" w:hAnsi="Arial" w:cs="Arial"/>
        </w:rPr>
        <w:t>issue</w:t>
      </w:r>
      <w:r w:rsidRPr="000D6DD6">
        <w:rPr>
          <w:rFonts w:ascii="Arial" w:hAnsi="Arial" w:cs="Arial"/>
          <w:spacing w:val="-3"/>
        </w:rPr>
        <w:t xml:space="preserve"> </w:t>
      </w:r>
      <w:r w:rsidRPr="000D6DD6">
        <w:rPr>
          <w:rFonts w:ascii="Arial" w:hAnsi="Arial" w:cs="Arial"/>
        </w:rPr>
        <w:t>an</w:t>
      </w:r>
      <w:r w:rsidRPr="000D6DD6">
        <w:rPr>
          <w:rFonts w:ascii="Arial" w:hAnsi="Arial" w:cs="Arial"/>
          <w:spacing w:val="-2"/>
        </w:rPr>
        <w:t xml:space="preserve"> </w:t>
      </w:r>
      <w:r w:rsidRPr="000D6DD6">
        <w:rPr>
          <w:rFonts w:ascii="Arial" w:hAnsi="Arial" w:cs="Arial"/>
        </w:rPr>
        <w:t>RFI,</w:t>
      </w:r>
      <w:r w:rsidRPr="000D6DD6">
        <w:rPr>
          <w:rFonts w:ascii="Arial" w:hAnsi="Arial" w:cs="Arial"/>
          <w:spacing w:val="-2"/>
        </w:rPr>
        <w:t xml:space="preserve"> </w:t>
      </w:r>
      <w:r w:rsidRPr="000D6DD6">
        <w:rPr>
          <w:rFonts w:ascii="Arial" w:hAnsi="Arial" w:cs="Arial"/>
        </w:rPr>
        <w:t>if</w:t>
      </w:r>
      <w:r w:rsidRPr="000D6DD6">
        <w:rPr>
          <w:rFonts w:ascii="Arial" w:hAnsi="Arial" w:cs="Arial"/>
          <w:spacing w:val="-2"/>
        </w:rPr>
        <w:t xml:space="preserve"> </w:t>
      </w:r>
      <w:r w:rsidRPr="000D6DD6">
        <w:rPr>
          <w:rFonts w:ascii="Arial" w:hAnsi="Arial" w:cs="Arial"/>
        </w:rPr>
        <w:t>required,</w:t>
      </w:r>
      <w:r w:rsidRPr="000D6DD6">
        <w:rPr>
          <w:rFonts w:ascii="Arial" w:hAnsi="Arial" w:cs="Arial"/>
          <w:spacing w:val="-2"/>
        </w:rPr>
        <w:t xml:space="preserve"> </w:t>
      </w:r>
      <w:r w:rsidRPr="000D6DD6">
        <w:rPr>
          <w:rFonts w:ascii="Arial" w:hAnsi="Arial" w:cs="Arial"/>
        </w:rPr>
        <w:t>prior</w:t>
      </w:r>
      <w:r w:rsidRPr="000D6DD6">
        <w:rPr>
          <w:rFonts w:ascii="Arial" w:hAnsi="Arial" w:cs="Arial"/>
          <w:spacing w:val="-3"/>
        </w:rPr>
        <w:t xml:space="preserve"> </w:t>
      </w:r>
      <w:r w:rsidRPr="000D6DD6">
        <w:rPr>
          <w:rFonts w:ascii="Arial" w:hAnsi="Arial" w:cs="Arial"/>
        </w:rPr>
        <w:t>to</w:t>
      </w:r>
      <w:r w:rsidRPr="000D6DD6">
        <w:rPr>
          <w:rFonts w:ascii="Arial" w:hAnsi="Arial" w:cs="Arial"/>
          <w:spacing w:val="-2"/>
        </w:rPr>
        <w:t xml:space="preserve"> </w:t>
      </w:r>
      <w:r w:rsidRPr="000D6DD6">
        <w:rPr>
          <w:rFonts w:ascii="Arial" w:hAnsi="Arial" w:cs="Arial"/>
        </w:rPr>
        <w:t>the Christmas break.</w:t>
      </w:r>
    </w:p>
    <w:p w14:paraId="1E618088" w14:textId="77777777" w:rsidR="00F47791" w:rsidRPr="000D6DD6" w:rsidRDefault="00F47791" w:rsidP="000D6DD6">
      <w:pPr>
        <w:pStyle w:val="ListParagraph"/>
        <w:widowControl w:val="0"/>
        <w:numPr>
          <w:ilvl w:val="0"/>
          <w:numId w:val="33"/>
        </w:numPr>
        <w:tabs>
          <w:tab w:val="left" w:pos="859"/>
          <w:tab w:val="left" w:pos="861"/>
        </w:tabs>
        <w:autoSpaceDE w:val="0"/>
        <w:autoSpaceDN w:val="0"/>
        <w:spacing w:after="0" w:line="268" w:lineRule="exact"/>
        <w:ind w:left="860"/>
        <w:contextualSpacing w:val="0"/>
        <w:jc w:val="both"/>
        <w:rPr>
          <w:rFonts w:ascii="Arial" w:hAnsi="Arial" w:cs="Arial"/>
        </w:rPr>
      </w:pPr>
      <w:r w:rsidRPr="000D6DD6">
        <w:rPr>
          <w:rFonts w:ascii="Arial" w:hAnsi="Arial" w:cs="Arial"/>
        </w:rPr>
        <w:t>The</w:t>
      </w:r>
      <w:r w:rsidRPr="000D6DD6">
        <w:rPr>
          <w:rFonts w:ascii="Arial" w:hAnsi="Arial" w:cs="Arial"/>
          <w:spacing w:val="-6"/>
        </w:rPr>
        <w:t xml:space="preserve"> </w:t>
      </w:r>
      <w:r w:rsidRPr="000D6DD6">
        <w:rPr>
          <w:rFonts w:ascii="Arial" w:hAnsi="Arial" w:cs="Arial"/>
        </w:rPr>
        <w:t>Panel</w:t>
      </w:r>
      <w:r w:rsidRPr="000D6DD6">
        <w:rPr>
          <w:rFonts w:ascii="Arial" w:hAnsi="Arial" w:cs="Arial"/>
          <w:spacing w:val="-5"/>
        </w:rPr>
        <w:t xml:space="preserve"> </w:t>
      </w:r>
      <w:r w:rsidRPr="000D6DD6">
        <w:rPr>
          <w:rFonts w:ascii="Arial" w:hAnsi="Arial" w:cs="Arial"/>
        </w:rPr>
        <w:t>will</w:t>
      </w:r>
      <w:r w:rsidRPr="000D6DD6">
        <w:rPr>
          <w:rFonts w:ascii="Arial" w:hAnsi="Arial" w:cs="Arial"/>
          <w:spacing w:val="-5"/>
        </w:rPr>
        <w:t xml:space="preserve"> </w:t>
      </w:r>
      <w:r w:rsidRPr="000D6DD6">
        <w:rPr>
          <w:rFonts w:ascii="Arial" w:hAnsi="Arial" w:cs="Arial"/>
        </w:rPr>
        <w:t>want</w:t>
      </w:r>
      <w:r w:rsidRPr="000D6DD6">
        <w:rPr>
          <w:rFonts w:ascii="Arial" w:hAnsi="Arial" w:cs="Arial"/>
          <w:spacing w:val="-5"/>
        </w:rPr>
        <w:t xml:space="preserve"> </w:t>
      </w:r>
      <w:r w:rsidRPr="000D6DD6">
        <w:rPr>
          <w:rFonts w:ascii="Arial" w:hAnsi="Arial" w:cs="Arial"/>
        </w:rPr>
        <w:t>to</w:t>
      </w:r>
      <w:r w:rsidRPr="000D6DD6">
        <w:rPr>
          <w:rFonts w:ascii="Arial" w:hAnsi="Arial" w:cs="Arial"/>
          <w:spacing w:val="-5"/>
        </w:rPr>
        <w:t xml:space="preserve"> </w:t>
      </w:r>
      <w:r w:rsidRPr="000D6DD6">
        <w:rPr>
          <w:rFonts w:ascii="Arial" w:hAnsi="Arial" w:cs="Arial"/>
        </w:rPr>
        <w:t>undertake</w:t>
      </w:r>
      <w:r w:rsidRPr="000D6DD6">
        <w:rPr>
          <w:rFonts w:ascii="Arial" w:hAnsi="Arial" w:cs="Arial"/>
          <w:spacing w:val="-5"/>
        </w:rPr>
        <w:t xml:space="preserve"> </w:t>
      </w:r>
      <w:r w:rsidRPr="000D6DD6">
        <w:rPr>
          <w:rFonts w:ascii="Arial" w:hAnsi="Arial" w:cs="Arial"/>
        </w:rPr>
        <w:t>a</w:t>
      </w:r>
      <w:r w:rsidRPr="000D6DD6">
        <w:rPr>
          <w:rFonts w:ascii="Arial" w:hAnsi="Arial" w:cs="Arial"/>
          <w:spacing w:val="-5"/>
        </w:rPr>
        <w:t xml:space="preserve"> </w:t>
      </w:r>
      <w:r w:rsidRPr="000D6DD6">
        <w:rPr>
          <w:rFonts w:ascii="Arial" w:hAnsi="Arial" w:cs="Arial"/>
        </w:rPr>
        <w:t>collective</w:t>
      </w:r>
      <w:r w:rsidRPr="000D6DD6">
        <w:rPr>
          <w:rFonts w:ascii="Arial" w:hAnsi="Arial" w:cs="Arial"/>
          <w:spacing w:val="-5"/>
        </w:rPr>
        <w:t xml:space="preserve"> </w:t>
      </w:r>
      <w:r w:rsidRPr="000D6DD6">
        <w:rPr>
          <w:rFonts w:ascii="Arial" w:hAnsi="Arial" w:cs="Arial"/>
        </w:rPr>
        <w:t>site</w:t>
      </w:r>
      <w:r w:rsidRPr="000D6DD6">
        <w:rPr>
          <w:rFonts w:ascii="Arial" w:hAnsi="Arial" w:cs="Arial"/>
          <w:spacing w:val="-6"/>
        </w:rPr>
        <w:t xml:space="preserve"> </w:t>
      </w:r>
      <w:r w:rsidRPr="000D6DD6">
        <w:rPr>
          <w:rFonts w:ascii="Arial" w:hAnsi="Arial" w:cs="Arial"/>
        </w:rPr>
        <w:t>visit/briefing</w:t>
      </w:r>
      <w:r w:rsidRPr="000D6DD6">
        <w:rPr>
          <w:rFonts w:ascii="Arial" w:hAnsi="Arial" w:cs="Arial"/>
          <w:spacing w:val="-6"/>
        </w:rPr>
        <w:t xml:space="preserve"> </w:t>
      </w:r>
      <w:r w:rsidRPr="000D6DD6">
        <w:rPr>
          <w:rFonts w:ascii="Arial" w:hAnsi="Arial" w:cs="Arial"/>
        </w:rPr>
        <w:t>in</w:t>
      </w:r>
      <w:r w:rsidRPr="000D6DD6">
        <w:rPr>
          <w:rFonts w:ascii="Arial" w:hAnsi="Arial" w:cs="Arial"/>
          <w:spacing w:val="-5"/>
        </w:rPr>
        <w:t xml:space="preserve"> </w:t>
      </w:r>
      <w:r w:rsidRPr="000D6DD6">
        <w:rPr>
          <w:rFonts w:ascii="Arial" w:hAnsi="Arial" w:cs="Arial"/>
        </w:rPr>
        <w:t>the</w:t>
      </w:r>
      <w:r w:rsidRPr="000D6DD6">
        <w:rPr>
          <w:rFonts w:ascii="Arial" w:hAnsi="Arial" w:cs="Arial"/>
          <w:spacing w:val="-6"/>
        </w:rPr>
        <w:t xml:space="preserve"> </w:t>
      </w:r>
      <w:r w:rsidRPr="000D6DD6">
        <w:rPr>
          <w:rFonts w:ascii="Arial" w:hAnsi="Arial" w:cs="Arial"/>
        </w:rPr>
        <w:t>New</w:t>
      </w:r>
      <w:r w:rsidRPr="000D6DD6">
        <w:rPr>
          <w:rFonts w:ascii="Arial" w:hAnsi="Arial" w:cs="Arial"/>
          <w:spacing w:val="-5"/>
        </w:rPr>
        <w:t xml:space="preserve"> </w:t>
      </w:r>
      <w:r w:rsidRPr="000D6DD6">
        <w:rPr>
          <w:rFonts w:ascii="Arial" w:hAnsi="Arial" w:cs="Arial"/>
          <w:spacing w:val="-2"/>
        </w:rPr>
        <w:t>Year.</w:t>
      </w:r>
    </w:p>
    <w:p w14:paraId="2D17FF7F" w14:textId="77777777" w:rsidR="00F47791" w:rsidRPr="000D6DD6" w:rsidRDefault="00F47791" w:rsidP="000D6DD6">
      <w:pPr>
        <w:pStyle w:val="ListParagraph"/>
        <w:tabs>
          <w:tab w:val="left" w:pos="7485"/>
        </w:tabs>
        <w:spacing w:before="120" w:after="0" w:line="240" w:lineRule="auto"/>
        <w:ind w:right="23"/>
        <w:jc w:val="both"/>
        <w:rPr>
          <w:rFonts w:ascii="Arial" w:hAnsi="Arial" w:cs="Arial"/>
          <w:bCs/>
          <w:lang w:eastAsia="en-AU"/>
        </w:rPr>
      </w:pPr>
    </w:p>
    <w:p w14:paraId="155BDA30" w14:textId="7FCE1111" w:rsidR="00061AF2" w:rsidRPr="000D6DD6" w:rsidRDefault="00061AF2" w:rsidP="000D6DD6">
      <w:pPr>
        <w:pStyle w:val="ListParagraph"/>
        <w:tabs>
          <w:tab w:val="left" w:pos="7485"/>
        </w:tabs>
        <w:spacing w:before="120" w:after="0" w:line="240" w:lineRule="auto"/>
        <w:ind w:right="23"/>
        <w:jc w:val="both"/>
        <w:rPr>
          <w:rFonts w:ascii="Arial" w:hAnsi="Arial" w:cs="Arial"/>
          <w:b/>
          <w:lang w:eastAsia="en-AU"/>
        </w:rPr>
      </w:pPr>
    </w:p>
    <w:p w14:paraId="1F71AAC5" w14:textId="565F1E9B" w:rsidR="00061AF2" w:rsidRPr="000D6DD6" w:rsidRDefault="00093CB5" w:rsidP="000D6DD6">
      <w:pPr>
        <w:pStyle w:val="ListParagraph"/>
        <w:tabs>
          <w:tab w:val="left" w:pos="7485"/>
        </w:tabs>
        <w:spacing w:before="120" w:after="0" w:line="240" w:lineRule="auto"/>
        <w:ind w:right="23"/>
        <w:jc w:val="both"/>
        <w:rPr>
          <w:rFonts w:ascii="Arial" w:hAnsi="Arial" w:cs="Arial"/>
          <w:bCs/>
          <w:lang w:eastAsia="en-AU"/>
        </w:rPr>
      </w:pPr>
      <w:proofErr w:type="gramStart"/>
      <w:r w:rsidRPr="000D6DD6">
        <w:rPr>
          <w:rFonts w:ascii="Arial" w:hAnsi="Arial" w:cs="Arial"/>
          <w:bCs/>
          <w:lang w:eastAsia="en-AU"/>
        </w:rPr>
        <w:t>With regard to</w:t>
      </w:r>
      <w:proofErr w:type="gramEnd"/>
      <w:r w:rsidRPr="000D6DD6">
        <w:rPr>
          <w:rFonts w:ascii="Arial" w:hAnsi="Arial" w:cs="Arial"/>
          <w:bCs/>
          <w:lang w:eastAsia="en-AU"/>
        </w:rPr>
        <w:t xml:space="preserve"> the above the </w:t>
      </w:r>
      <w:r w:rsidR="00DB7B2A" w:rsidRPr="000D6DD6">
        <w:rPr>
          <w:rFonts w:ascii="Arial" w:hAnsi="Arial" w:cs="Arial"/>
          <w:bCs/>
          <w:lang w:eastAsia="en-AU"/>
        </w:rPr>
        <w:t>following comments are provided:</w:t>
      </w:r>
    </w:p>
    <w:p w14:paraId="1A2601DE" w14:textId="3F226828" w:rsidR="00DB7B2A" w:rsidRPr="000D6DD6" w:rsidRDefault="00DB7B2A" w:rsidP="000D6DD6">
      <w:pPr>
        <w:pStyle w:val="ListParagraph"/>
        <w:tabs>
          <w:tab w:val="left" w:pos="7485"/>
        </w:tabs>
        <w:spacing w:before="120" w:after="0" w:line="240" w:lineRule="auto"/>
        <w:ind w:right="23"/>
        <w:jc w:val="both"/>
        <w:rPr>
          <w:rFonts w:ascii="Arial" w:hAnsi="Arial" w:cs="Arial"/>
          <w:bCs/>
          <w:lang w:eastAsia="en-AU"/>
        </w:rPr>
      </w:pPr>
    </w:p>
    <w:p w14:paraId="26029D73" w14:textId="5AA2B7E4" w:rsidR="00DB7B2A" w:rsidRPr="000D6DD6" w:rsidRDefault="00DB7B2A" w:rsidP="000D6DD6">
      <w:pPr>
        <w:pStyle w:val="ListParagraph"/>
        <w:numPr>
          <w:ilvl w:val="0"/>
          <w:numId w:val="34"/>
        </w:numPr>
        <w:tabs>
          <w:tab w:val="left" w:pos="7485"/>
        </w:tabs>
        <w:spacing w:before="120" w:after="0" w:line="240" w:lineRule="auto"/>
        <w:ind w:right="23"/>
        <w:jc w:val="both"/>
        <w:rPr>
          <w:rFonts w:ascii="Arial" w:hAnsi="Arial" w:cs="Arial"/>
          <w:bCs/>
          <w:lang w:eastAsia="en-AU"/>
        </w:rPr>
      </w:pPr>
      <w:r w:rsidRPr="000D6DD6">
        <w:rPr>
          <w:rFonts w:ascii="Arial" w:hAnsi="Arial" w:cs="Arial"/>
          <w:bCs/>
          <w:lang w:eastAsia="en-AU"/>
        </w:rPr>
        <w:t xml:space="preserve">There are no existing consents which </w:t>
      </w:r>
      <w:r w:rsidR="00EC426B" w:rsidRPr="000D6DD6">
        <w:rPr>
          <w:rFonts w:ascii="Arial" w:hAnsi="Arial" w:cs="Arial"/>
          <w:bCs/>
          <w:lang w:eastAsia="en-AU"/>
        </w:rPr>
        <w:t>conflict or are inconsistent with the current proposal.</w:t>
      </w:r>
      <w:r w:rsidR="001C3AC7" w:rsidRPr="000D6DD6">
        <w:rPr>
          <w:rFonts w:ascii="Arial" w:hAnsi="Arial" w:cs="Arial"/>
          <w:bCs/>
          <w:lang w:eastAsia="en-AU"/>
        </w:rPr>
        <w:t xml:space="preserve"> The additional driveway, car parking and pick</w:t>
      </w:r>
      <w:r w:rsidR="00E113F8" w:rsidRPr="000D6DD6">
        <w:rPr>
          <w:rFonts w:ascii="Arial" w:hAnsi="Arial" w:cs="Arial"/>
          <w:bCs/>
          <w:lang w:eastAsia="en-AU"/>
        </w:rPr>
        <w:t xml:space="preserve"> up/drop off from Miranda Avenue and </w:t>
      </w:r>
      <w:proofErr w:type="spellStart"/>
      <w:r w:rsidR="00E113F8" w:rsidRPr="000D6DD6">
        <w:rPr>
          <w:rFonts w:ascii="Arial" w:hAnsi="Arial" w:cs="Arial"/>
          <w:bCs/>
          <w:lang w:eastAsia="en-AU"/>
        </w:rPr>
        <w:t>Karalta</w:t>
      </w:r>
      <w:proofErr w:type="spellEnd"/>
      <w:r w:rsidR="00E113F8" w:rsidRPr="000D6DD6">
        <w:rPr>
          <w:rFonts w:ascii="Arial" w:hAnsi="Arial" w:cs="Arial"/>
          <w:bCs/>
          <w:lang w:eastAsia="en-AU"/>
        </w:rPr>
        <w:t xml:space="preserve"> Lane have been completed and operating.</w:t>
      </w:r>
    </w:p>
    <w:p w14:paraId="24A2E330" w14:textId="75C61798" w:rsidR="00736FD4" w:rsidRPr="000D6DD6" w:rsidRDefault="000F28CD" w:rsidP="000D6DD6">
      <w:pPr>
        <w:pStyle w:val="ListParagraph"/>
        <w:numPr>
          <w:ilvl w:val="0"/>
          <w:numId w:val="34"/>
        </w:numPr>
        <w:tabs>
          <w:tab w:val="left" w:pos="7485"/>
        </w:tabs>
        <w:spacing w:before="120" w:after="0" w:line="240" w:lineRule="auto"/>
        <w:ind w:right="23"/>
        <w:jc w:val="both"/>
        <w:rPr>
          <w:rFonts w:ascii="Arial" w:hAnsi="Arial" w:cs="Arial"/>
          <w:bCs/>
          <w:lang w:eastAsia="en-AU"/>
        </w:rPr>
      </w:pPr>
      <w:r w:rsidRPr="000D6DD6">
        <w:rPr>
          <w:rFonts w:ascii="Arial" w:hAnsi="Arial" w:cs="Arial"/>
          <w:bCs/>
          <w:lang w:eastAsia="en-AU"/>
        </w:rPr>
        <w:t>The future use of the existing library</w:t>
      </w:r>
      <w:r w:rsidR="009D25CE" w:rsidRPr="000D6DD6">
        <w:rPr>
          <w:rFonts w:ascii="Arial" w:hAnsi="Arial" w:cs="Arial"/>
          <w:bCs/>
          <w:lang w:eastAsia="en-AU"/>
        </w:rPr>
        <w:t xml:space="preserve"> is not part of this application and </w:t>
      </w:r>
      <w:r w:rsidR="00EC37D0" w:rsidRPr="000D6DD6">
        <w:rPr>
          <w:rFonts w:ascii="Arial" w:hAnsi="Arial" w:cs="Arial"/>
          <w:bCs/>
          <w:lang w:eastAsia="en-AU"/>
        </w:rPr>
        <w:t>may be subject to a future application depending on the school</w:t>
      </w:r>
      <w:r w:rsidR="00A65965" w:rsidRPr="000D6DD6">
        <w:rPr>
          <w:rFonts w:ascii="Arial" w:hAnsi="Arial" w:cs="Arial"/>
          <w:bCs/>
          <w:lang w:eastAsia="en-AU"/>
        </w:rPr>
        <w:t>’</w:t>
      </w:r>
      <w:r w:rsidR="00736FD4" w:rsidRPr="000D6DD6">
        <w:rPr>
          <w:rFonts w:ascii="Arial" w:hAnsi="Arial" w:cs="Arial"/>
          <w:bCs/>
          <w:lang w:eastAsia="en-AU"/>
        </w:rPr>
        <w:t xml:space="preserve">s </w:t>
      </w:r>
      <w:proofErr w:type="gramStart"/>
      <w:r w:rsidR="00736FD4" w:rsidRPr="000D6DD6">
        <w:rPr>
          <w:rFonts w:ascii="Arial" w:hAnsi="Arial" w:cs="Arial"/>
          <w:bCs/>
          <w:lang w:eastAsia="en-AU"/>
        </w:rPr>
        <w:t>future plans</w:t>
      </w:r>
      <w:proofErr w:type="gramEnd"/>
      <w:r w:rsidR="00736FD4" w:rsidRPr="000D6DD6">
        <w:rPr>
          <w:rFonts w:ascii="Arial" w:hAnsi="Arial" w:cs="Arial"/>
          <w:bCs/>
          <w:lang w:eastAsia="en-AU"/>
        </w:rPr>
        <w:t>.</w:t>
      </w:r>
    </w:p>
    <w:p w14:paraId="1EDABECE" w14:textId="77777777" w:rsidR="00CF6020" w:rsidRPr="000D6DD6" w:rsidRDefault="00736FD4" w:rsidP="000D6DD6">
      <w:pPr>
        <w:pStyle w:val="ListParagraph"/>
        <w:numPr>
          <w:ilvl w:val="0"/>
          <w:numId w:val="34"/>
        </w:numPr>
        <w:tabs>
          <w:tab w:val="left" w:pos="7485"/>
        </w:tabs>
        <w:spacing w:before="120" w:after="0" w:line="240" w:lineRule="auto"/>
        <w:ind w:right="23"/>
        <w:jc w:val="both"/>
        <w:rPr>
          <w:rFonts w:ascii="Arial" w:hAnsi="Arial" w:cs="Arial"/>
          <w:bCs/>
          <w:lang w:eastAsia="en-AU"/>
        </w:rPr>
      </w:pPr>
      <w:r w:rsidRPr="000D6DD6">
        <w:rPr>
          <w:rFonts w:ascii="Arial" w:hAnsi="Arial" w:cs="Arial"/>
          <w:bCs/>
          <w:lang w:eastAsia="en-AU"/>
        </w:rPr>
        <w:t xml:space="preserve">A construction and traffic management plan </w:t>
      </w:r>
      <w:proofErr w:type="gramStart"/>
      <w:r w:rsidRPr="000D6DD6">
        <w:rPr>
          <w:rFonts w:ascii="Arial" w:hAnsi="Arial" w:cs="Arial"/>
          <w:bCs/>
          <w:lang w:eastAsia="en-AU"/>
        </w:rPr>
        <w:t>is</w:t>
      </w:r>
      <w:proofErr w:type="gramEnd"/>
      <w:r w:rsidRPr="000D6DD6">
        <w:rPr>
          <w:rFonts w:ascii="Arial" w:hAnsi="Arial" w:cs="Arial"/>
          <w:bCs/>
          <w:lang w:eastAsia="en-AU"/>
        </w:rPr>
        <w:t xml:space="preserve"> required as a condition of consent</w:t>
      </w:r>
      <w:r w:rsidR="001C23ED" w:rsidRPr="000D6DD6">
        <w:rPr>
          <w:rFonts w:ascii="Arial" w:hAnsi="Arial" w:cs="Arial"/>
          <w:bCs/>
          <w:lang w:eastAsia="en-AU"/>
        </w:rPr>
        <w:t xml:space="preserve">. This is to minimise disruption </w:t>
      </w:r>
      <w:r w:rsidR="00112A36" w:rsidRPr="000D6DD6">
        <w:rPr>
          <w:rFonts w:ascii="Arial" w:hAnsi="Arial" w:cs="Arial"/>
          <w:bCs/>
          <w:lang w:eastAsia="en-AU"/>
        </w:rPr>
        <w:t xml:space="preserve">both to school operations and external impacts on the road system. </w:t>
      </w:r>
    </w:p>
    <w:p w14:paraId="58404B09" w14:textId="0145DC9A" w:rsidR="00F1657C" w:rsidRPr="000D6DD6" w:rsidRDefault="00CF6020" w:rsidP="000D6DD6">
      <w:pPr>
        <w:pStyle w:val="ListParagraph"/>
        <w:numPr>
          <w:ilvl w:val="0"/>
          <w:numId w:val="34"/>
        </w:numPr>
        <w:tabs>
          <w:tab w:val="left" w:pos="7485"/>
        </w:tabs>
        <w:spacing w:before="120" w:after="0" w:line="240" w:lineRule="auto"/>
        <w:ind w:right="23"/>
        <w:jc w:val="both"/>
        <w:rPr>
          <w:rFonts w:ascii="Arial" w:hAnsi="Arial" w:cs="Arial"/>
          <w:bCs/>
          <w:lang w:eastAsia="en-AU"/>
        </w:rPr>
      </w:pPr>
      <w:r w:rsidRPr="000D6DD6">
        <w:rPr>
          <w:rFonts w:ascii="Arial" w:hAnsi="Arial" w:cs="Arial"/>
          <w:bCs/>
          <w:lang w:eastAsia="en-AU"/>
        </w:rPr>
        <w:t>There are no significant issues with the current school operations.</w:t>
      </w:r>
      <w:r w:rsidR="00736FD4" w:rsidRPr="000D6DD6">
        <w:rPr>
          <w:rFonts w:ascii="Arial" w:hAnsi="Arial" w:cs="Arial"/>
          <w:bCs/>
          <w:lang w:eastAsia="en-AU"/>
        </w:rPr>
        <w:t xml:space="preserve"> </w:t>
      </w:r>
      <w:r w:rsidR="00A65965" w:rsidRPr="000D6DD6">
        <w:rPr>
          <w:rFonts w:ascii="Arial" w:hAnsi="Arial" w:cs="Arial"/>
          <w:bCs/>
          <w:lang w:eastAsia="en-AU"/>
        </w:rPr>
        <w:t xml:space="preserve">Traffic and parking issues have significantly improved since construction of the additional driveway and </w:t>
      </w:r>
      <w:r w:rsidR="00F1657C" w:rsidRPr="000D6DD6">
        <w:rPr>
          <w:rFonts w:ascii="Arial" w:hAnsi="Arial" w:cs="Arial"/>
          <w:bCs/>
          <w:lang w:eastAsia="en-AU"/>
        </w:rPr>
        <w:t xml:space="preserve">car parking area off </w:t>
      </w:r>
      <w:proofErr w:type="spellStart"/>
      <w:r w:rsidR="00F1657C" w:rsidRPr="000D6DD6">
        <w:rPr>
          <w:rFonts w:ascii="Arial" w:hAnsi="Arial" w:cs="Arial"/>
          <w:bCs/>
          <w:lang w:eastAsia="en-AU"/>
        </w:rPr>
        <w:t>Karalta</w:t>
      </w:r>
      <w:proofErr w:type="spellEnd"/>
      <w:r w:rsidR="00F1657C" w:rsidRPr="000D6DD6">
        <w:rPr>
          <w:rFonts w:ascii="Arial" w:hAnsi="Arial" w:cs="Arial"/>
          <w:bCs/>
          <w:lang w:eastAsia="en-AU"/>
        </w:rPr>
        <w:t xml:space="preserve"> Lane.</w:t>
      </w:r>
    </w:p>
    <w:p w14:paraId="7D426F89" w14:textId="77777777" w:rsidR="00943FBE" w:rsidRPr="000D6DD6" w:rsidRDefault="00F1657C" w:rsidP="000D6DD6">
      <w:pPr>
        <w:pStyle w:val="ListParagraph"/>
        <w:numPr>
          <w:ilvl w:val="0"/>
          <w:numId w:val="34"/>
        </w:numPr>
        <w:tabs>
          <w:tab w:val="left" w:pos="7485"/>
        </w:tabs>
        <w:spacing w:before="120" w:after="0" w:line="240" w:lineRule="auto"/>
        <w:ind w:right="23"/>
        <w:jc w:val="both"/>
        <w:rPr>
          <w:rFonts w:ascii="Arial" w:hAnsi="Arial" w:cs="Arial"/>
          <w:bCs/>
          <w:lang w:eastAsia="en-AU"/>
        </w:rPr>
      </w:pPr>
      <w:r w:rsidRPr="000D6DD6">
        <w:rPr>
          <w:rFonts w:ascii="Arial" w:hAnsi="Arial" w:cs="Arial"/>
          <w:bCs/>
          <w:lang w:eastAsia="en-AU"/>
        </w:rPr>
        <w:t xml:space="preserve">No RFI was </w:t>
      </w:r>
      <w:r w:rsidR="00943FBE" w:rsidRPr="000D6DD6">
        <w:rPr>
          <w:rFonts w:ascii="Arial" w:hAnsi="Arial" w:cs="Arial"/>
          <w:bCs/>
          <w:lang w:eastAsia="en-AU"/>
        </w:rPr>
        <w:t>issued after the Panel briefing.</w:t>
      </w:r>
    </w:p>
    <w:p w14:paraId="2F758344" w14:textId="682816FC" w:rsidR="000F28CD" w:rsidRPr="000D6DD6" w:rsidRDefault="00943FBE" w:rsidP="000D6DD6">
      <w:pPr>
        <w:pStyle w:val="ListParagraph"/>
        <w:numPr>
          <w:ilvl w:val="0"/>
          <w:numId w:val="34"/>
        </w:numPr>
        <w:tabs>
          <w:tab w:val="left" w:pos="7485"/>
        </w:tabs>
        <w:spacing w:before="120" w:after="0" w:line="240" w:lineRule="auto"/>
        <w:ind w:right="23"/>
        <w:jc w:val="both"/>
        <w:rPr>
          <w:rFonts w:ascii="Arial" w:hAnsi="Arial" w:cs="Arial"/>
          <w:bCs/>
          <w:lang w:eastAsia="en-AU"/>
        </w:rPr>
      </w:pPr>
      <w:r w:rsidRPr="000D6DD6">
        <w:rPr>
          <w:rFonts w:ascii="Arial" w:hAnsi="Arial" w:cs="Arial"/>
          <w:bCs/>
          <w:lang w:eastAsia="en-AU"/>
        </w:rPr>
        <w:t xml:space="preserve">A site inspection was carried out by Council assessment staff on </w:t>
      </w:r>
      <w:r w:rsidR="00787F62" w:rsidRPr="000D6DD6">
        <w:rPr>
          <w:rFonts w:ascii="Arial" w:hAnsi="Arial" w:cs="Arial"/>
          <w:bCs/>
          <w:lang w:eastAsia="en-AU"/>
        </w:rPr>
        <w:t>Wednesday 7 December 2022.</w:t>
      </w:r>
      <w:r w:rsidR="00EC37D0" w:rsidRPr="000D6DD6">
        <w:rPr>
          <w:rFonts w:ascii="Arial" w:hAnsi="Arial" w:cs="Arial"/>
          <w:bCs/>
          <w:lang w:eastAsia="en-AU"/>
        </w:rPr>
        <w:t xml:space="preserve">  </w:t>
      </w:r>
    </w:p>
    <w:p w14:paraId="7AB48FEC" w14:textId="77777777" w:rsidR="002E2039" w:rsidRPr="000D6DD6" w:rsidRDefault="002E2039" w:rsidP="000D6DD6">
      <w:pPr>
        <w:pStyle w:val="ListParagraph"/>
        <w:tabs>
          <w:tab w:val="left" w:pos="7485"/>
        </w:tabs>
        <w:spacing w:before="120" w:after="0" w:line="240" w:lineRule="auto"/>
        <w:ind w:right="23"/>
        <w:jc w:val="both"/>
        <w:rPr>
          <w:rFonts w:ascii="Arial" w:hAnsi="Arial" w:cs="Arial"/>
          <w:b/>
          <w:lang w:eastAsia="en-AU"/>
        </w:rPr>
      </w:pPr>
    </w:p>
    <w:p w14:paraId="30B80E5B" w14:textId="6E096D57" w:rsidR="00061AF2" w:rsidRPr="000D6DD6" w:rsidRDefault="002E2039" w:rsidP="000D6DD6">
      <w:pPr>
        <w:pStyle w:val="ListParagraph"/>
        <w:tabs>
          <w:tab w:val="left" w:pos="7485"/>
        </w:tabs>
        <w:spacing w:before="120" w:after="0" w:line="240" w:lineRule="auto"/>
        <w:ind w:right="23"/>
        <w:jc w:val="both"/>
        <w:rPr>
          <w:rFonts w:ascii="Arial" w:hAnsi="Arial" w:cs="Arial"/>
          <w:b/>
          <w:lang w:eastAsia="en-AU"/>
        </w:rPr>
      </w:pPr>
      <w:r w:rsidRPr="000D6DD6">
        <w:rPr>
          <w:rFonts w:ascii="Arial" w:hAnsi="Arial" w:cs="Arial"/>
          <w:b/>
          <w:lang w:eastAsia="en-AU"/>
        </w:rPr>
        <w:t>Applicant’s Response to draft conditions.</w:t>
      </w:r>
    </w:p>
    <w:p w14:paraId="71D2B3A6" w14:textId="77777777" w:rsidR="002E2039" w:rsidRPr="000D6DD6" w:rsidRDefault="002E2039" w:rsidP="000D6DD6">
      <w:pPr>
        <w:pStyle w:val="ListParagraph"/>
        <w:tabs>
          <w:tab w:val="left" w:pos="7485"/>
        </w:tabs>
        <w:spacing w:before="120" w:after="0" w:line="240" w:lineRule="auto"/>
        <w:ind w:right="23"/>
        <w:jc w:val="both"/>
        <w:rPr>
          <w:rFonts w:ascii="Arial" w:hAnsi="Arial" w:cs="Arial"/>
          <w:bCs/>
          <w:lang w:eastAsia="en-AU"/>
        </w:rPr>
      </w:pPr>
    </w:p>
    <w:p w14:paraId="75DEA0EF" w14:textId="357C04D8" w:rsidR="00061AF2" w:rsidRPr="000D6DD6" w:rsidRDefault="002A43AC" w:rsidP="000D6DD6">
      <w:pPr>
        <w:pStyle w:val="ListParagraph"/>
        <w:tabs>
          <w:tab w:val="left" w:pos="7485"/>
        </w:tabs>
        <w:spacing w:before="120" w:after="0" w:line="240" w:lineRule="auto"/>
        <w:ind w:right="23"/>
        <w:jc w:val="both"/>
        <w:rPr>
          <w:rFonts w:ascii="Arial" w:hAnsi="Arial" w:cs="Arial"/>
          <w:bCs/>
          <w:lang w:eastAsia="en-AU"/>
        </w:rPr>
      </w:pPr>
      <w:r w:rsidRPr="000D6DD6">
        <w:rPr>
          <w:rFonts w:ascii="Arial" w:hAnsi="Arial" w:cs="Arial"/>
          <w:bCs/>
          <w:lang w:eastAsia="en-AU"/>
        </w:rPr>
        <w:t>The draft conditions were provided to the applicant</w:t>
      </w:r>
      <w:r w:rsidR="002E2039" w:rsidRPr="000D6DD6">
        <w:rPr>
          <w:rFonts w:ascii="Arial" w:hAnsi="Arial" w:cs="Arial"/>
          <w:bCs/>
          <w:lang w:eastAsia="en-AU"/>
        </w:rPr>
        <w:t>. The school raised issues regarding the school operating times and the construction times.</w:t>
      </w:r>
    </w:p>
    <w:p w14:paraId="00A7B154" w14:textId="77777777" w:rsidR="002E2039" w:rsidRPr="000D6DD6" w:rsidRDefault="002E2039" w:rsidP="000D6DD6">
      <w:pPr>
        <w:pStyle w:val="ListParagraph"/>
        <w:tabs>
          <w:tab w:val="left" w:pos="7485"/>
        </w:tabs>
        <w:spacing w:before="120" w:after="0" w:line="240" w:lineRule="auto"/>
        <w:ind w:right="23"/>
        <w:jc w:val="both"/>
        <w:rPr>
          <w:rFonts w:ascii="Arial" w:hAnsi="Arial" w:cs="Arial"/>
          <w:bCs/>
          <w:lang w:eastAsia="en-AU"/>
        </w:rPr>
      </w:pPr>
      <w:r w:rsidRPr="000D6DD6">
        <w:rPr>
          <w:rFonts w:ascii="Arial" w:hAnsi="Arial" w:cs="Arial"/>
          <w:bCs/>
          <w:lang w:eastAsia="en-AU"/>
        </w:rPr>
        <w:t>While the school operates Monday to Friday 8.00am to 4.00pm, other activities such as school presentation nights and sporting/community activities use the facility outside school hours.</w:t>
      </w:r>
    </w:p>
    <w:p w14:paraId="4871DD66" w14:textId="77777777" w:rsidR="002E2039" w:rsidRPr="000D6DD6" w:rsidRDefault="002E2039" w:rsidP="000D6DD6">
      <w:pPr>
        <w:pStyle w:val="ListParagraph"/>
        <w:tabs>
          <w:tab w:val="left" w:pos="7485"/>
        </w:tabs>
        <w:spacing w:before="120" w:after="0" w:line="240" w:lineRule="auto"/>
        <w:ind w:right="23"/>
        <w:jc w:val="both"/>
        <w:rPr>
          <w:rFonts w:ascii="Arial" w:hAnsi="Arial" w:cs="Arial"/>
          <w:bCs/>
          <w:lang w:eastAsia="en-AU"/>
        </w:rPr>
      </w:pPr>
    </w:p>
    <w:p w14:paraId="57D8DE26" w14:textId="77777777" w:rsidR="002E2039" w:rsidRPr="000D6DD6" w:rsidRDefault="002E2039" w:rsidP="000D6DD6">
      <w:pPr>
        <w:pStyle w:val="ListParagraph"/>
        <w:tabs>
          <w:tab w:val="left" w:pos="7485"/>
        </w:tabs>
        <w:spacing w:before="120" w:after="0" w:line="240" w:lineRule="auto"/>
        <w:ind w:right="23"/>
        <w:jc w:val="both"/>
        <w:rPr>
          <w:rFonts w:ascii="Arial" w:hAnsi="Arial" w:cs="Arial"/>
          <w:bCs/>
          <w:lang w:eastAsia="en-AU"/>
        </w:rPr>
      </w:pPr>
      <w:proofErr w:type="gramStart"/>
      <w:r w:rsidRPr="000D6DD6">
        <w:rPr>
          <w:rFonts w:ascii="Arial" w:hAnsi="Arial" w:cs="Arial"/>
          <w:bCs/>
          <w:lang w:eastAsia="en-AU"/>
        </w:rPr>
        <w:t>Also</w:t>
      </w:r>
      <w:proofErr w:type="gramEnd"/>
      <w:r w:rsidRPr="000D6DD6">
        <w:rPr>
          <w:rFonts w:ascii="Arial" w:hAnsi="Arial" w:cs="Arial"/>
          <w:bCs/>
          <w:lang w:eastAsia="en-AU"/>
        </w:rPr>
        <w:t xml:space="preserve"> daily construction times should be extended to minimise the time to complete the development and therefore reduce the total time of impact on school operations and the surrounding road network.</w:t>
      </w:r>
    </w:p>
    <w:p w14:paraId="6C38A581" w14:textId="7C558AB1" w:rsidR="002E2039" w:rsidRPr="000D6DD6" w:rsidRDefault="002E2039" w:rsidP="000D6DD6">
      <w:pPr>
        <w:pStyle w:val="ListParagraph"/>
        <w:tabs>
          <w:tab w:val="left" w:pos="7485"/>
        </w:tabs>
        <w:spacing w:before="120" w:after="0" w:line="240" w:lineRule="auto"/>
        <w:ind w:right="23"/>
        <w:jc w:val="both"/>
        <w:rPr>
          <w:rFonts w:ascii="Arial" w:hAnsi="Arial" w:cs="Arial"/>
          <w:bCs/>
          <w:lang w:eastAsia="en-AU"/>
        </w:rPr>
      </w:pPr>
      <w:r w:rsidRPr="000D6DD6">
        <w:rPr>
          <w:rFonts w:ascii="Arial" w:hAnsi="Arial" w:cs="Arial"/>
          <w:bCs/>
          <w:lang w:eastAsia="en-AU"/>
        </w:rPr>
        <w:t xml:space="preserve">As there are no sensitive nearby receptors such as residential development extended hours/days of construction are supported. </w:t>
      </w:r>
      <w:r w:rsidRPr="000D6DD6">
        <w:rPr>
          <w:rFonts w:ascii="Arial" w:hAnsi="Arial" w:cs="Arial"/>
          <w:b/>
          <w:lang w:eastAsia="en-AU"/>
        </w:rPr>
        <w:t>(Refer conditions 5.2, 5.11, 5.12, and 9.3).</w:t>
      </w:r>
      <w:r w:rsidRPr="000D6DD6">
        <w:rPr>
          <w:rFonts w:ascii="Arial" w:hAnsi="Arial" w:cs="Arial"/>
          <w:bCs/>
          <w:lang w:eastAsia="en-AU"/>
        </w:rPr>
        <w:t xml:space="preserve">  </w:t>
      </w:r>
    </w:p>
    <w:p w14:paraId="7F2394AC" w14:textId="77777777" w:rsidR="00061AF2" w:rsidRPr="000D6DD6" w:rsidRDefault="00061AF2" w:rsidP="000D6DD6">
      <w:pPr>
        <w:pStyle w:val="ListParagraph"/>
        <w:tabs>
          <w:tab w:val="left" w:pos="7485"/>
        </w:tabs>
        <w:spacing w:before="120" w:after="0" w:line="240" w:lineRule="auto"/>
        <w:ind w:right="23"/>
        <w:jc w:val="both"/>
        <w:rPr>
          <w:rFonts w:ascii="Arial" w:hAnsi="Arial" w:cs="Arial"/>
          <w:bCs/>
          <w:lang w:eastAsia="en-AU"/>
        </w:rPr>
      </w:pPr>
    </w:p>
    <w:p w14:paraId="54567A12" w14:textId="77777777" w:rsidR="00396E79" w:rsidRPr="000D6DD6" w:rsidRDefault="00396E79" w:rsidP="000D6DD6">
      <w:pPr>
        <w:pStyle w:val="ListParagraph"/>
        <w:tabs>
          <w:tab w:val="left" w:pos="7485"/>
        </w:tabs>
        <w:spacing w:before="120" w:after="0" w:line="240" w:lineRule="auto"/>
        <w:ind w:right="23"/>
        <w:jc w:val="both"/>
        <w:rPr>
          <w:rFonts w:ascii="Arial" w:hAnsi="Arial" w:cs="Arial"/>
          <w:b/>
          <w:lang w:eastAsia="en-AU"/>
        </w:rPr>
      </w:pPr>
    </w:p>
    <w:p w14:paraId="13F5CD59" w14:textId="7ED52785" w:rsidR="00396E79" w:rsidRPr="000D6DD6" w:rsidRDefault="00396E79" w:rsidP="000D6DD6">
      <w:pPr>
        <w:pStyle w:val="ListParagraph"/>
        <w:numPr>
          <w:ilvl w:val="1"/>
          <w:numId w:val="1"/>
        </w:numPr>
        <w:tabs>
          <w:tab w:val="left" w:pos="7485"/>
        </w:tabs>
        <w:spacing w:after="0" w:line="240" w:lineRule="auto"/>
        <w:ind w:left="709" w:right="23" w:hanging="709"/>
        <w:jc w:val="both"/>
        <w:rPr>
          <w:rFonts w:ascii="Arial" w:hAnsi="Arial" w:cs="Arial"/>
          <w:b/>
          <w:lang w:eastAsia="en-AU"/>
        </w:rPr>
      </w:pPr>
      <w:r w:rsidRPr="000D6DD6">
        <w:rPr>
          <w:rFonts w:ascii="Arial" w:hAnsi="Arial" w:cs="Arial"/>
          <w:b/>
          <w:lang w:eastAsia="en-AU"/>
        </w:rPr>
        <w:t xml:space="preserve">Site History </w:t>
      </w:r>
    </w:p>
    <w:p w14:paraId="57D39085" w14:textId="77777777" w:rsidR="00396E79" w:rsidRPr="000D6DD6" w:rsidRDefault="00396E79" w:rsidP="000D6DD6">
      <w:pPr>
        <w:tabs>
          <w:tab w:val="left" w:pos="7485"/>
        </w:tabs>
        <w:spacing w:after="0" w:line="240" w:lineRule="auto"/>
        <w:ind w:right="23"/>
        <w:jc w:val="both"/>
        <w:rPr>
          <w:rFonts w:ascii="Arial" w:hAnsi="Arial" w:cs="Arial"/>
          <w:b/>
          <w:lang w:eastAsia="en-AU"/>
        </w:rPr>
      </w:pPr>
    </w:p>
    <w:p w14:paraId="6A5C1934" w14:textId="05F4099D" w:rsidR="00396E79" w:rsidRPr="000D6DD6" w:rsidRDefault="00991F66" w:rsidP="000D6DD6">
      <w:pPr>
        <w:pStyle w:val="ListParagraph"/>
        <w:numPr>
          <w:ilvl w:val="0"/>
          <w:numId w:val="12"/>
        </w:numPr>
        <w:tabs>
          <w:tab w:val="left" w:pos="1560"/>
        </w:tabs>
        <w:spacing w:after="0" w:line="240" w:lineRule="auto"/>
        <w:ind w:left="1560" w:right="23" w:hanging="567"/>
        <w:jc w:val="both"/>
        <w:rPr>
          <w:rFonts w:ascii="Arial" w:hAnsi="Arial" w:cs="Arial"/>
          <w:bCs/>
          <w:lang w:eastAsia="en-AU"/>
        </w:rPr>
      </w:pPr>
      <w:r w:rsidRPr="000D6DD6">
        <w:rPr>
          <w:rFonts w:ascii="Arial" w:hAnsi="Arial" w:cs="Arial"/>
          <w:bCs/>
          <w:lang w:eastAsia="en-AU"/>
        </w:rPr>
        <w:lastRenderedPageBreak/>
        <w:t xml:space="preserve">The school has been the subject of </w:t>
      </w:r>
      <w:proofErr w:type="gramStart"/>
      <w:r w:rsidRPr="000D6DD6">
        <w:rPr>
          <w:rFonts w:ascii="Arial" w:hAnsi="Arial" w:cs="Arial"/>
          <w:bCs/>
          <w:lang w:eastAsia="en-AU"/>
        </w:rPr>
        <w:t>a number of</w:t>
      </w:r>
      <w:proofErr w:type="gramEnd"/>
      <w:r w:rsidRPr="000D6DD6">
        <w:rPr>
          <w:rFonts w:ascii="Arial" w:hAnsi="Arial" w:cs="Arial"/>
          <w:bCs/>
          <w:lang w:eastAsia="en-AU"/>
        </w:rPr>
        <w:t xml:space="preserve"> applications over the years since it was established. </w:t>
      </w:r>
      <w:r w:rsidR="00CF65F3" w:rsidRPr="000D6DD6">
        <w:rPr>
          <w:rFonts w:ascii="Arial" w:hAnsi="Arial" w:cs="Arial"/>
          <w:bCs/>
          <w:lang w:eastAsia="en-AU"/>
        </w:rPr>
        <w:t xml:space="preserve">The latest being </w:t>
      </w:r>
      <w:r w:rsidR="00290589" w:rsidRPr="000D6DD6">
        <w:rPr>
          <w:rFonts w:ascii="Arial" w:hAnsi="Arial" w:cs="Arial"/>
          <w:bCs/>
          <w:lang w:eastAsia="en-AU"/>
        </w:rPr>
        <w:t>DA/</w:t>
      </w:r>
      <w:r w:rsidR="00B20A04" w:rsidRPr="000D6DD6">
        <w:rPr>
          <w:rFonts w:ascii="Arial" w:hAnsi="Arial" w:cs="Arial"/>
          <w:bCs/>
          <w:lang w:eastAsia="en-AU"/>
        </w:rPr>
        <w:t xml:space="preserve">56520/2019 granted consent on </w:t>
      </w:r>
      <w:r w:rsidR="00437BBF" w:rsidRPr="000D6DD6">
        <w:rPr>
          <w:rFonts w:ascii="Arial" w:hAnsi="Arial" w:cs="Arial"/>
          <w:bCs/>
          <w:lang w:eastAsia="en-AU"/>
        </w:rPr>
        <w:t>26 July 2019 for an Integrated new driveway, including access bridge</w:t>
      </w:r>
      <w:r w:rsidR="005E4670" w:rsidRPr="000D6DD6">
        <w:rPr>
          <w:rFonts w:ascii="Arial" w:hAnsi="Arial" w:cs="Arial"/>
          <w:bCs/>
          <w:lang w:eastAsia="en-AU"/>
        </w:rPr>
        <w:t xml:space="preserve">, two new gates, car parking </w:t>
      </w:r>
      <w:r w:rsidR="00EC035D" w:rsidRPr="000D6DD6">
        <w:rPr>
          <w:rFonts w:ascii="Arial" w:hAnsi="Arial" w:cs="Arial"/>
          <w:bCs/>
          <w:lang w:eastAsia="en-AU"/>
        </w:rPr>
        <w:t xml:space="preserve">area off </w:t>
      </w:r>
      <w:proofErr w:type="spellStart"/>
      <w:r w:rsidR="00EC035D" w:rsidRPr="000D6DD6">
        <w:rPr>
          <w:rFonts w:ascii="Arial" w:hAnsi="Arial" w:cs="Arial"/>
          <w:bCs/>
          <w:lang w:eastAsia="en-AU"/>
        </w:rPr>
        <w:t>Karalta</w:t>
      </w:r>
      <w:proofErr w:type="spellEnd"/>
      <w:r w:rsidR="00EC035D" w:rsidRPr="000D6DD6">
        <w:rPr>
          <w:rFonts w:ascii="Arial" w:hAnsi="Arial" w:cs="Arial"/>
          <w:bCs/>
          <w:lang w:eastAsia="en-AU"/>
        </w:rPr>
        <w:t xml:space="preserve"> Lane, and new primary school drop off</w:t>
      </w:r>
      <w:r w:rsidR="0040599A" w:rsidRPr="000D6DD6">
        <w:rPr>
          <w:rFonts w:ascii="Arial" w:hAnsi="Arial" w:cs="Arial"/>
          <w:bCs/>
          <w:lang w:eastAsia="en-AU"/>
        </w:rPr>
        <w:t>/pick up zone</w:t>
      </w:r>
      <w:r w:rsidR="0064499F" w:rsidRPr="000D6DD6">
        <w:rPr>
          <w:rFonts w:ascii="Arial" w:hAnsi="Arial" w:cs="Arial"/>
          <w:bCs/>
          <w:lang w:eastAsia="en-AU"/>
        </w:rPr>
        <w:t>.</w:t>
      </w:r>
      <w:r w:rsidR="008641E2" w:rsidRPr="000D6DD6">
        <w:rPr>
          <w:rFonts w:ascii="Arial" w:hAnsi="Arial" w:cs="Arial"/>
          <w:bCs/>
          <w:lang w:eastAsia="en-AU"/>
        </w:rPr>
        <w:t xml:space="preserve"> </w:t>
      </w:r>
      <w:r w:rsidR="0040599A" w:rsidRPr="000D6DD6">
        <w:rPr>
          <w:rFonts w:ascii="Arial" w:hAnsi="Arial" w:cs="Arial"/>
          <w:bCs/>
          <w:lang w:eastAsia="en-AU"/>
        </w:rPr>
        <w:t xml:space="preserve">The development under this consent has been </w:t>
      </w:r>
      <w:r w:rsidR="007B78BB" w:rsidRPr="000D6DD6">
        <w:rPr>
          <w:rFonts w:ascii="Arial" w:hAnsi="Arial" w:cs="Arial"/>
          <w:bCs/>
          <w:lang w:eastAsia="en-AU"/>
        </w:rPr>
        <w:t>completed.</w:t>
      </w:r>
      <w:r w:rsidR="00681560" w:rsidRPr="000D6DD6">
        <w:rPr>
          <w:rFonts w:ascii="Arial" w:hAnsi="Arial" w:cs="Arial"/>
          <w:bCs/>
          <w:lang w:eastAsia="en-AU"/>
        </w:rPr>
        <w:t xml:space="preserve"> This new area is </w:t>
      </w:r>
      <w:r w:rsidR="008641E2" w:rsidRPr="000D6DD6">
        <w:rPr>
          <w:rFonts w:ascii="Arial" w:hAnsi="Arial" w:cs="Arial"/>
          <w:bCs/>
          <w:lang w:eastAsia="en-AU"/>
        </w:rPr>
        <w:t xml:space="preserve">proposed by the school </w:t>
      </w:r>
      <w:r w:rsidR="00681560" w:rsidRPr="000D6DD6">
        <w:rPr>
          <w:rFonts w:ascii="Arial" w:hAnsi="Arial" w:cs="Arial"/>
          <w:bCs/>
          <w:lang w:eastAsia="en-AU"/>
        </w:rPr>
        <w:t xml:space="preserve">to be utilised by the school during construction of the current proposed development to temporarily relocate all </w:t>
      </w:r>
      <w:r w:rsidR="00F02706" w:rsidRPr="000D6DD6">
        <w:rPr>
          <w:rFonts w:ascii="Arial" w:hAnsi="Arial" w:cs="Arial"/>
          <w:bCs/>
          <w:lang w:eastAsia="en-AU"/>
        </w:rPr>
        <w:t xml:space="preserve">drop off/pick up operations </w:t>
      </w:r>
      <w:r w:rsidR="00E44BC7" w:rsidRPr="000D6DD6">
        <w:rPr>
          <w:rFonts w:ascii="Arial" w:hAnsi="Arial" w:cs="Arial"/>
          <w:bCs/>
          <w:lang w:eastAsia="en-AU"/>
        </w:rPr>
        <w:t>to</w:t>
      </w:r>
      <w:r w:rsidR="008641E2" w:rsidRPr="000D6DD6">
        <w:rPr>
          <w:rFonts w:ascii="Arial" w:hAnsi="Arial" w:cs="Arial"/>
          <w:bCs/>
          <w:lang w:eastAsia="en-AU"/>
        </w:rPr>
        <w:t xml:space="preserve"> for both high school and primary school</w:t>
      </w:r>
      <w:r w:rsidR="00E44BC7" w:rsidRPr="000D6DD6">
        <w:rPr>
          <w:rFonts w:ascii="Arial" w:hAnsi="Arial" w:cs="Arial"/>
          <w:bCs/>
          <w:lang w:eastAsia="en-AU"/>
        </w:rPr>
        <w:t>.</w:t>
      </w:r>
      <w:r w:rsidR="0040599A" w:rsidRPr="000D6DD6">
        <w:rPr>
          <w:rFonts w:ascii="Arial" w:hAnsi="Arial" w:cs="Arial"/>
          <w:bCs/>
          <w:lang w:eastAsia="en-AU"/>
        </w:rPr>
        <w:t xml:space="preserve"> </w:t>
      </w:r>
    </w:p>
    <w:p w14:paraId="552EA41C" w14:textId="77777777" w:rsidR="0064499F" w:rsidRPr="000D6DD6" w:rsidRDefault="00FD7945" w:rsidP="000D6DD6">
      <w:pPr>
        <w:pStyle w:val="ListParagraph"/>
        <w:numPr>
          <w:ilvl w:val="0"/>
          <w:numId w:val="12"/>
        </w:numPr>
        <w:tabs>
          <w:tab w:val="left" w:pos="1560"/>
        </w:tabs>
        <w:spacing w:after="0" w:line="240" w:lineRule="auto"/>
        <w:ind w:left="1560" w:right="23" w:hanging="567"/>
        <w:jc w:val="both"/>
        <w:rPr>
          <w:rFonts w:ascii="Arial" w:hAnsi="Arial" w:cs="Arial"/>
          <w:bCs/>
          <w:lang w:eastAsia="en-AU"/>
        </w:rPr>
      </w:pPr>
      <w:r w:rsidRPr="000D6DD6">
        <w:rPr>
          <w:rFonts w:ascii="Arial" w:hAnsi="Arial" w:cs="Arial"/>
          <w:bCs/>
          <w:lang w:eastAsia="en-AU"/>
        </w:rPr>
        <w:t xml:space="preserve">Prior to the above </w:t>
      </w:r>
      <w:r w:rsidR="00016262" w:rsidRPr="000D6DD6">
        <w:rPr>
          <w:rFonts w:ascii="Arial" w:hAnsi="Arial" w:cs="Arial"/>
          <w:bCs/>
          <w:lang w:eastAsia="en-AU"/>
        </w:rPr>
        <w:t xml:space="preserve">DA/48630/2015 granted consent </w:t>
      </w:r>
      <w:r w:rsidR="00AF46D7" w:rsidRPr="000D6DD6">
        <w:rPr>
          <w:rFonts w:ascii="Arial" w:hAnsi="Arial" w:cs="Arial"/>
          <w:bCs/>
          <w:lang w:eastAsia="en-AU"/>
        </w:rPr>
        <w:t xml:space="preserve">on 21 December 2015 for front entry gates and </w:t>
      </w:r>
      <w:r w:rsidR="0064499F" w:rsidRPr="000D6DD6">
        <w:rPr>
          <w:rFonts w:ascii="Arial" w:hAnsi="Arial" w:cs="Arial"/>
          <w:bCs/>
          <w:lang w:eastAsia="en-AU"/>
        </w:rPr>
        <w:t>fencing.</w:t>
      </w:r>
    </w:p>
    <w:p w14:paraId="6A3FC664" w14:textId="5D16F7D6" w:rsidR="00396E79" w:rsidRPr="000D6DD6" w:rsidRDefault="00CF65F3" w:rsidP="000D6DD6">
      <w:pPr>
        <w:pStyle w:val="ListParagraph"/>
        <w:numPr>
          <w:ilvl w:val="0"/>
          <w:numId w:val="12"/>
        </w:numPr>
        <w:tabs>
          <w:tab w:val="left" w:pos="1560"/>
        </w:tabs>
        <w:spacing w:after="0" w:line="240" w:lineRule="auto"/>
        <w:ind w:left="1560" w:right="23" w:hanging="567"/>
        <w:jc w:val="both"/>
        <w:rPr>
          <w:rFonts w:ascii="Arial" w:hAnsi="Arial" w:cs="Arial"/>
          <w:bCs/>
          <w:lang w:eastAsia="en-AU"/>
        </w:rPr>
      </w:pPr>
      <w:r w:rsidRPr="000D6DD6">
        <w:rPr>
          <w:rFonts w:ascii="Arial" w:hAnsi="Arial" w:cs="Arial"/>
          <w:bCs/>
          <w:lang w:eastAsia="en-AU"/>
        </w:rPr>
        <w:t xml:space="preserve">There are no </w:t>
      </w:r>
      <w:r w:rsidR="00396E79" w:rsidRPr="000D6DD6">
        <w:rPr>
          <w:rFonts w:ascii="Arial" w:hAnsi="Arial" w:cs="Arial"/>
          <w:bCs/>
          <w:lang w:eastAsia="en-AU"/>
        </w:rPr>
        <w:t>concurrent applications currently being considered</w:t>
      </w:r>
      <w:r w:rsidRPr="000D6DD6">
        <w:rPr>
          <w:rFonts w:ascii="Arial" w:hAnsi="Arial" w:cs="Arial"/>
          <w:bCs/>
          <w:lang w:eastAsia="en-AU"/>
        </w:rPr>
        <w:t>.</w:t>
      </w:r>
    </w:p>
    <w:p w14:paraId="7230217A" w14:textId="4E338DD2" w:rsidR="00396E79" w:rsidRPr="000D6DD6" w:rsidRDefault="00396E79" w:rsidP="000D6DD6">
      <w:pPr>
        <w:pStyle w:val="ListParagraph"/>
        <w:tabs>
          <w:tab w:val="left" w:pos="7485"/>
        </w:tabs>
        <w:spacing w:before="120" w:after="0" w:line="240" w:lineRule="auto"/>
        <w:ind w:right="23"/>
        <w:jc w:val="both"/>
        <w:rPr>
          <w:rFonts w:ascii="Arial" w:hAnsi="Arial" w:cs="Arial"/>
          <w:color w:val="FF0000"/>
          <w:lang w:eastAsia="en-AU"/>
        </w:rPr>
      </w:pPr>
    </w:p>
    <w:p w14:paraId="2AD47E2B" w14:textId="77777777" w:rsidR="0064499F" w:rsidRPr="000D6DD6" w:rsidRDefault="0064499F" w:rsidP="000D6DD6">
      <w:pPr>
        <w:pStyle w:val="ListParagraph"/>
        <w:tabs>
          <w:tab w:val="left" w:pos="7485"/>
        </w:tabs>
        <w:spacing w:before="120" w:after="0" w:line="240" w:lineRule="auto"/>
        <w:ind w:right="23"/>
        <w:jc w:val="both"/>
        <w:rPr>
          <w:rFonts w:ascii="Arial" w:hAnsi="Arial" w:cs="Arial"/>
          <w:b/>
          <w:lang w:eastAsia="en-AU"/>
        </w:rPr>
      </w:pPr>
    </w:p>
    <w:p w14:paraId="0D582747" w14:textId="151546F4" w:rsidR="000808D5" w:rsidRPr="000D6DD6" w:rsidRDefault="000808D5" w:rsidP="000D6DD6">
      <w:pPr>
        <w:pStyle w:val="ListParagraph"/>
        <w:numPr>
          <w:ilvl w:val="0"/>
          <w:numId w:val="1"/>
        </w:numPr>
        <w:pBdr>
          <w:bottom w:val="single" w:sz="18" w:space="1" w:color="auto"/>
        </w:pBdr>
        <w:tabs>
          <w:tab w:val="left" w:pos="7485"/>
        </w:tabs>
        <w:spacing w:before="120" w:after="0" w:line="240" w:lineRule="auto"/>
        <w:ind w:right="23" w:hanging="720"/>
        <w:contextualSpacing w:val="0"/>
        <w:jc w:val="both"/>
        <w:rPr>
          <w:rFonts w:ascii="Arial" w:hAnsi="Arial" w:cs="Arial"/>
          <w:b/>
          <w:lang w:eastAsia="en-AU"/>
        </w:rPr>
      </w:pPr>
      <w:r w:rsidRPr="000D6DD6">
        <w:rPr>
          <w:rFonts w:ascii="Arial" w:hAnsi="Arial" w:cs="Arial"/>
          <w:b/>
          <w:lang w:eastAsia="en-AU"/>
        </w:rPr>
        <w:t>STATUTORY CONSIDERATIONS</w:t>
      </w:r>
      <w:r w:rsidR="000F063C" w:rsidRPr="000D6DD6">
        <w:rPr>
          <w:rFonts w:ascii="Arial" w:hAnsi="Arial" w:cs="Arial"/>
          <w:b/>
          <w:lang w:eastAsia="en-AU"/>
        </w:rPr>
        <w:t xml:space="preserve"> </w:t>
      </w:r>
    </w:p>
    <w:p w14:paraId="1849E26D" w14:textId="55A4ADF2" w:rsidR="009B4677" w:rsidRPr="000D6DD6" w:rsidRDefault="009B4677" w:rsidP="000D6DD6">
      <w:pPr>
        <w:tabs>
          <w:tab w:val="left" w:pos="7485"/>
        </w:tabs>
        <w:spacing w:before="120" w:after="0" w:line="240" w:lineRule="auto"/>
        <w:ind w:right="23"/>
        <w:jc w:val="both"/>
        <w:rPr>
          <w:rFonts w:ascii="Arial" w:hAnsi="Arial" w:cs="Arial"/>
          <w:b/>
          <w:lang w:eastAsia="en-AU"/>
        </w:rPr>
      </w:pPr>
    </w:p>
    <w:p w14:paraId="1F283588" w14:textId="5925A833" w:rsidR="001F22A0" w:rsidRPr="000D6DD6" w:rsidRDefault="006E052B" w:rsidP="000D6DD6">
      <w:pPr>
        <w:tabs>
          <w:tab w:val="left" w:pos="709"/>
          <w:tab w:val="left" w:pos="1560"/>
        </w:tabs>
        <w:spacing w:after="0" w:line="240" w:lineRule="auto"/>
        <w:ind w:right="23"/>
        <w:jc w:val="both"/>
        <w:rPr>
          <w:rFonts w:ascii="Arial" w:hAnsi="Arial" w:cs="Arial"/>
          <w:bCs/>
          <w:lang w:eastAsia="en-AU"/>
        </w:rPr>
      </w:pPr>
      <w:r w:rsidRPr="000D6DD6">
        <w:rPr>
          <w:rFonts w:ascii="Arial" w:hAnsi="Arial" w:cs="Arial"/>
          <w:bCs/>
          <w:lang w:eastAsia="en-AU"/>
        </w:rPr>
        <w:t xml:space="preserve">When determining a development application, the consent authority must take into consideration the matters outlined in </w:t>
      </w:r>
      <w:r w:rsidR="00B11806" w:rsidRPr="000D6DD6">
        <w:rPr>
          <w:rFonts w:ascii="Arial" w:hAnsi="Arial" w:cs="Arial"/>
          <w:bCs/>
          <w:lang w:eastAsia="en-AU"/>
        </w:rPr>
        <w:t xml:space="preserve">Section 4.15(1) </w:t>
      </w:r>
      <w:r w:rsidR="00B51F00" w:rsidRPr="000D6DD6">
        <w:rPr>
          <w:rFonts w:ascii="Arial" w:hAnsi="Arial" w:cs="Arial"/>
          <w:bCs/>
          <w:lang w:eastAsia="en-AU"/>
        </w:rPr>
        <w:t xml:space="preserve">of the </w:t>
      </w:r>
      <w:r w:rsidR="000208C1" w:rsidRPr="000D6DD6">
        <w:rPr>
          <w:rFonts w:ascii="Arial" w:hAnsi="Arial" w:cs="Arial"/>
          <w:bCs/>
          <w:i/>
          <w:iCs/>
          <w:lang w:eastAsia="en-AU"/>
        </w:rPr>
        <w:t>Environmental Planning and Assessment Act 1979</w:t>
      </w:r>
      <w:r w:rsidR="000208C1" w:rsidRPr="000D6DD6">
        <w:rPr>
          <w:rFonts w:ascii="Arial" w:hAnsi="Arial" w:cs="Arial"/>
          <w:bCs/>
          <w:lang w:eastAsia="en-AU"/>
        </w:rPr>
        <w:t xml:space="preserve"> (</w:t>
      </w:r>
      <w:r w:rsidR="00365439" w:rsidRPr="000D6DD6">
        <w:rPr>
          <w:rFonts w:ascii="Arial" w:hAnsi="Arial" w:cs="Arial"/>
          <w:bCs/>
          <w:lang w:eastAsia="en-AU"/>
        </w:rPr>
        <w:t>‘</w:t>
      </w:r>
      <w:r w:rsidR="000208C1" w:rsidRPr="000D6DD6">
        <w:rPr>
          <w:rFonts w:ascii="Arial" w:hAnsi="Arial" w:cs="Arial"/>
          <w:bCs/>
          <w:lang w:eastAsia="en-AU"/>
        </w:rPr>
        <w:t>EP&amp;A Act</w:t>
      </w:r>
      <w:r w:rsidR="00365439" w:rsidRPr="000D6DD6">
        <w:rPr>
          <w:rFonts w:ascii="Arial" w:hAnsi="Arial" w:cs="Arial"/>
          <w:bCs/>
          <w:lang w:eastAsia="en-AU"/>
        </w:rPr>
        <w:t>’</w:t>
      </w:r>
      <w:r w:rsidR="000208C1" w:rsidRPr="000D6DD6">
        <w:rPr>
          <w:rFonts w:ascii="Arial" w:hAnsi="Arial" w:cs="Arial"/>
          <w:bCs/>
          <w:lang w:eastAsia="en-AU"/>
        </w:rPr>
        <w:t>)</w:t>
      </w:r>
      <w:r w:rsidR="00365439" w:rsidRPr="000D6DD6">
        <w:rPr>
          <w:rFonts w:ascii="Arial" w:hAnsi="Arial" w:cs="Arial"/>
          <w:bCs/>
          <w:lang w:eastAsia="en-AU"/>
        </w:rPr>
        <w:t xml:space="preserve">. </w:t>
      </w:r>
      <w:r w:rsidR="00A26512" w:rsidRPr="000D6DD6">
        <w:rPr>
          <w:rFonts w:ascii="Arial" w:hAnsi="Arial" w:cs="Arial"/>
          <w:bCs/>
          <w:lang w:eastAsia="en-AU"/>
        </w:rPr>
        <w:t>These</w:t>
      </w:r>
      <w:r w:rsidR="00365439" w:rsidRPr="000D6DD6">
        <w:rPr>
          <w:rFonts w:ascii="Arial" w:hAnsi="Arial" w:cs="Arial"/>
          <w:bCs/>
          <w:lang w:eastAsia="en-AU"/>
        </w:rPr>
        <w:t xml:space="preserve"> matters as are of relevance to the development application</w:t>
      </w:r>
      <w:r w:rsidR="00A26512" w:rsidRPr="000D6DD6">
        <w:rPr>
          <w:rFonts w:ascii="Arial" w:hAnsi="Arial" w:cs="Arial"/>
          <w:bCs/>
          <w:lang w:eastAsia="en-AU"/>
        </w:rPr>
        <w:t xml:space="preserve"> include the following</w:t>
      </w:r>
      <w:r w:rsidR="00365439" w:rsidRPr="000D6DD6">
        <w:rPr>
          <w:rFonts w:ascii="Arial" w:hAnsi="Arial" w:cs="Arial"/>
          <w:bCs/>
          <w:lang w:eastAsia="en-AU"/>
        </w:rPr>
        <w:t>:</w:t>
      </w:r>
    </w:p>
    <w:p w14:paraId="05EA3C8E" w14:textId="0621C1AC" w:rsidR="00365439" w:rsidRPr="000D6DD6" w:rsidRDefault="00365439" w:rsidP="000D6DD6">
      <w:pPr>
        <w:tabs>
          <w:tab w:val="left" w:pos="709"/>
          <w:tab w:val="left" w:pos="1560"/>
        </w:tabs>
        <w:spacing w:after="0" w:line="240" w:lineRule="auto"/>
        <w:ind w:right="23"/>
        <w:jc w:val="both"/>
        <w:rPr>
          <w:rFonts w:ascii="Arial" w:hAnsi="Arial" w:cs="Arial"/>
          <w:bCs/>
          <w:i/>
          <w:lang w:eastAsia="en-AU"/>
        </w:rPr>
      </w:pPr>
    </w:p>
    <w:p w14:paraId="1FA639AE" w14:textId="20B4EF77" w:rsidR="002F2B41" w:rsidRPr="000D6DD6" w:rsidRDefault="002117C9" w:rsidP="000D6DD6">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0D6DD6">
        <w:rPr>
          <w:rFonts w:ascii="Arial" w:hAnsi="Arial" w:cs="Arial"/>
          <w:bCs/>
          <w:i/>
          <w:lang w:eastAsia="en-AU"/>
        </w:rPr>
        <w:t>the provisions of</w:t>
      </w:r>
      <w:r w:rsidR="00A35706" w:rsidRPr="000D6DD6">
        <w:rPr>
          <w:rFonts w:ascii="Arial" w:hAnsi="Arial" w:cs="Arial"/>
          <w:bCs/>
          <w:i/>
          <w:lang w:eastAsia="en-AU"/>
        </w:rPr>
        <w:t xml:space="preserve"> </w:t>
      </w:r>
      <w:r w:rsidR="001E2DFE" w:rsidRPr="000D6DD6">
        <w:rPr>
          <w:rFonts w:ascii="Arial" w:hAnsi="Arial" w:cs="Arial"/>
          <w:bCs/>
          <w:i/>
          <w:lang w:eastAsia="en-AU"/>
        </w:rPr>
        <w:t xml:space="preserve">any environmental planning </w:t>
      </w:r>
      <w:r w:rsidR="00A35706" w:rsidRPr="000D6DD6">
        <w:rPr>
          <w:rFonts w:ascii="Arial" w:hAnsi="Arial" w:cs="Arial"/>
          <w:bCs/>
          <w:i/>
          <w:lang w:eastAsia="en-AU"/>
        </w:rPr>
        <w:t xml:space="preserve">instrument, </w:t>
      </w:r>
      <w:r w:rsidR="001E2DFE" w:rsidRPr="000D6DD6">
        <w:rPr>
          <w:rFonts w:ascii="Arial" w:hAnsi="Arial" w:cs="Arial"/>
          <w:bCs/>
          <w:i/>
          <w:lang w:eastAsia="en-AU"/>
        </w:rPr>
        <w:t>proposed instrument</w:t>
      </w:r>
      <w:r w:rsidR="00663D63" w:rsidRPr="000D6DD6">
        <w:rPr>
          <w:rFonts w:ascii="Arial" w:hAnsi="Arial" w:cs="Arial"/>
          <w:bCs/>
          <w:i/>
          <w:lang w:eastAsia="en-AU"/>
        </w:rPr>
        <w:t xml:space="preserve">, </w:t>
      </w:r>
      <w:r w:rsidR="001E2DFE" w:rsidRPr="000D6DD6">
        <w:rPr>
          <w:rFonts w:ascii="Arial" w:hAnsi="Arial" w:cs="Arial"/>
          <w:bCs/>
          <w:i/>
          <w:lang w:eastAsia="en-AU"/>
        </w:rPr>
        <w:t xml:space="preserve">development control plan, </w:t>
      </w:r>
      <w:r w:rsidR="00663D63" w:rsidRPr="000D6DD6">
        <w:rPr>
          <w:rFonts w:ascii="Arial" w:hAnsi="Arial" w:cs="Arial"/>
          <w:bCs/>
          <w:i/>
          <w:lang w:eastAsia="en-AU"/>
        </w:rPr>
        <w:t xml:space="preserve">planning agreement </w:t>
      </w:r>
      <w:r w:rsidR="00637886" w:rsidRPr="000D6DD6">
        <w:rPr>
          <w:rFonts w:ascii="Arial" w:hAnsi="Arial" w:cs="Arial"/>
          <w:bCs/>
          <w:i/>
          <w:lang w:eastAsia="en-AU"/>
        </w:rPr>
        <w:t>and</w:t>
      </w:r>
      <w:r w:rsidR="0019024C" w:rsidRPr="000D6DD6">
        <w:rPr>
          <w:rFonts w:ascii="Arial" w:hAnsi="Arial" w:cs="Arial"/>
          <w:bCs/>
          <w:i/>
          <w:lang w:eastAsia="en-AU"/>
        </w:rPr>
        <w:t xml:space="preserve"> </w:t>
      </w:r>
      <w:r w:rsidR="001E2DFE" w:rsidRPr="000D6DD6">
        <w:rPr>
          <w:rFonts w:ascii="Arial" w:hAnsi="Arial" w:cs="Arial"/>
          <w:bCs/>
          <w:i/>
          <w:lang w:eastAsia="en-AU"/>
        </w:rPr>
        <w:t>the regulations</w:t>
      </w:r>
    </w:p>
    <w:p w14:paraId="6A46B03E" w14:textId="77777777" w:rsidR="00E33F4A" w:rsidRPr="000D6DD6" w:rsidRDefault="00E33F4A" w:rsidP="000D6DD6">
      <w:pPr>
        <w:shd w:val="clear" w:color="auto" w:fill="FFFFFF"/>
        <w:spacing w:after="0" w:line="240" w:lineRule="auto"/>
        <w:ind w:left="1963" w:hanging="403"/>
        <w:jc w:val="both"/>
        <w:rPr>
          <w:rFonts w:ascii="Arial" w:hAnsi="Arial" w:cs="Arial"/>
          <w:bCs/>
          <w:i/>
          <w:lang w:eastAsia="en-AU"/>
        </w:rPr>
      </w:pPr>
      <w:r w:rsidRPr="000D6DD6">
        <w:rPr>
          <w:rFonts w:ascii="Arial" w:hAnsi="Arial" w:cs="Arial"/>
          <w:bCs/>
          <w:i/>
          <w:lang w:eastAsia="en-AU"/>
        </w:rPr>
        <w:t>(</w:t>
      </w:r>
      <w:proofErr w:type="spellStart"/>
      <w:r w:rsidRPr="000D6DD6">
        <w:rPr>
          <w:rFonts w:ascii="Arial" w:hAnsi="Arial" w:cs="Arial"/>
          <w:bCs/>
          <w:i/>
          <w:lang w:eastAsia="en-AU"/>
        </w:rPr>
        <w:t>i</w:t>
      </w:r>
      <w:proofErr w:type="spellEnd"/>
      <w:r w:rsidRPr="000D6DD6">
        <w:rPr>
          <w:rFonts w:ascii="Arial" w:hAnsi="Arial" w:cs="Arial"/>
          <w:bCs/>
          <w:i/>
          <w:lang w:eastAsia="en-AU"/>
        </w:rPr>
        <w:t>)  any environmental planning instrument, and</w:t>
      </w:r>
    </w:p>
    <w:p w14:paraId="34E43329" w14:textId="77777777" w:rsidR="00E33F4A" w:rsidRPr="000D6DD6" w:rsidRDefault="00E33F4A" w:rsidP="000D6DD6">
      <w:pPr>
        <w:shd w:val="clear" w:color="auto" w:fill="FFFFFF"/>
        <w:spacing w:after="0" w:line="240" w:lineRule="auto"/>
        <w:ind w:left="1963" w:hanging="403"/>
        <w:jc w:val="both"/>
        <w:rPr>
          <w:rFonts w:ascii="Arial" w:hAnsi="Arial" w:cs="Arial"/>
          <w:bCs/>
          <w:i/>
          <w:lang w:eastAsia="en-AU"/>
        </w:rPr>
      </w:pPr>
      <w:r w:rsidRPr="000D6DD6">
        <w:rPr>
          <w:rFonts w:ascii="Arial" w:hAnsi="Arial" w:cs="Arial"/>
          <w:bCs/>
          <w:i/>
          <w:lang w:eastAsia="en-AU"/>
        </w:rPr>
        <w:t>(ii)  any proposed instrument that is or has been the subject of public consultation under this Act and that has been notified to the consent authority (unless the Planning Secretary has notified the consent authority that the making of the proposed instrument has been deferred indefinitely or has not been approved), and</w:t>
      </w:r>
    </w:p>
    <w:p w14:paraId="318B874F" w14:textId="77777777" w:rsidR="00E33F4A" w:rsidRPr="000D6DD6" w:rsidRDefault="00E33F4A" w:rsidP="000D6DD6">
      <w:pPr>
        <w:shd w:val="clear" w:color="auto" w:fill="FFFFFF"/>
        <w:spacing w:after="0" w:line="240" w:lineRule="auto"/>
        <w:ind w:left="1963" w:hanging="403"/>
        <w:jc w:val="both"/>
        <w:rPr>
          <w:rFonts w:ascii="Arial" w:hAnsi="Arial" w:cs="Arial"/>
          <w:bCs/>
          <w:i/>
          <w:lang w:eastAsia="en-AU"/>
        </w:rPr>
      </w:pPr>
      <w:r w:rsidRPr="000D6DD6">
        <w:rPr>
          <w:rFonts w:ascii="Arial" w:hAnsi="Arial" w:cs="Arial"/>
          <w:bCs/>
          <w:i/>
          <w:lang w:eastAsia="en-AU"/>
        </w:rPr>
        <w:t>(iii)  any development control plan, and</w:t>
      </w:r>
    </w:p>
    <w:p w14:paraId="50D2AC41" w14:textId="77777777" w:rsidR="00E33F4A" w:rsidRPr="000D6DD6" w:rsidRDefault="00E33F4A" w:rsidP="000D6DD6">
      <w:pPr>
        <w:shd w:val="clear" w:color="auto" w:fill="FFFFFF"/>
        <w:spacing w:after="0" w:line="240" w:lineRule="auto"/>
        <w:ind w:left="1963" w:hanging="403"/>
        <w:jc w:val="both"/>
        <w:rPr>
          <w:rFonts w:ascii="Arial" w:hAnsi="Arial" w:cs="Arial"/>
          <w:bCs/>
          <w:i/>
          <w:lang w:eastAsia="en-AU"/>
        </w:rPr>
      </w:pPr>
      <w:r w:rsidRPr="000D6DD6">
        <w:rPr>
          <w:rFonts w:ascii="Arial" w:hAnsi="Arial" w:cs="Arial"/>
          <w:bCs/>
          <w:i/>
          <w:lang w:eastAsia="en-AU"/>
        </w:rPr>
        <w:t>(</w:t>
      </w:r>
      <w:proofErr w:type="spellStart"/>
      <w:proofErr w:type="gramStart"/>
      <w:r w:rsidRPr="000D6DD6">
        <w:rPr>
          <w:rFonts w:ascii="Arial" w:hAnsi="Arial" w:cs="Arial"/>
          <w:bCs/>
          <w:i/>
          <w:lang w:eastAsia="en-AU"/>
        </w:rPr>
        <w:t>iiia</w:t>
      </w:r>
      <w:proofErr w:type="spellEnd"/>
      <w:r w:rsidRPr="000D6DD6">
        <w:rPr>
          <w:rFonts w:ascii="Arial" w:hAnsi="Arial" w:cs="Arial"/>
          <w:bCs/>
          <w:i/>
          <w:lang w:eastAsia="en-AU"/>
        </w:rPr>
        <w:t>)  any</w:t>
      </w:r>
      <w:proofErr w:type="gramEnd"/>
      <w:r w:rsidRPr="000D6DD6">
        <w:rPr>
          <w:rFonts w:ascii="Arial" w:hAnsi="Arial" w:cs="Arial"/>
          <w:bCs/>
          <w:i/>
          <w:lang w:eastAsia="en-AU"/>
        </w:rPr>
        <w:t xml:space="preserve"> planning agreement that has been entered into under section 7.4, or any draft planning agreement that a developer has offered to enter into under section 7.4, and</w:t>
      </w:r>
    </w:p>
    <w:p w14:paraId="3D270930" w14:textId="77777777" w:rsidR="00E33F4A" w:rsidRPr="000D6DD6" w:rsidRDefault="00E33F4A" w:rsidP="000D6DD6">
      <w:pPr>
        <w:shd w:val="clear" w:color="auto" w:fill="FFFFFF"/>
        <w:spacing w:after="0" w:line="240" w:lineRule="auto"/>
        <w:ind w:left="1963" w:hanging="403"/>
        <w:jc w:val="both"/>
        <w:rPr>
          <w:rFonts w:ascii="Arial" w:hAnsi="Arial" w:cs="Arial"/>
          <w:bCs/>
          <w:i/>
          <w:lang w:eastAsia="en-AU"/>
        </w:rPr>
      </w:pPr>
      <w:r w:rsidRPr="000D6DD6">
        <w:rPr>
          <w:rFonts w:ascii="Arial" w:hAnsi="Arial" w:cs="Arial"/>
          <w:bCs/>
          <w:i/>
          <w:lang w:eastAsia="en-AU"/>
        </w:rPr>
        <w:t>(iv)  the regulations (to the extent that they prescribe matters for the purposes of this paragraph),</w:t>
      </w:r>
    </w:p>
    <w:p w14:paraId="58537568" w14:textId="76BCCBEE" w:rsidR="00E33F4A" w:rsidRPr="000D6DD6" w:rsidRDefault="00E33F4A" w:rsidP="000D6DD6">
      <w:pPr>
        <w:pStyle w:val="ListParagraph"/>
        <w:tabs>
          <w:tab w:val="left" w:pos="709"/>
          <w:tab w:val="left" w:pos="1560"/>
        </w:tabs>
        <w:spacing w:after="0" w:line="240" w:lineRule="auto"/>
        <w:ind w:left="1560" w:right="23"/>
        <w:jc w:val="both"/>
        <w:rPr>
          <w:rFonts w:ascii="Arial" w:hAnsi="Arial" w:cs="Arial"/>
          <w:bCs/>
          <w:i/>
          <w:lang w:eastAsia="en-AU"/>
        </w:rPr>
      </w:pPr>
      <w:r w:rsidRPr="000D6DD6">
        <w:rPr>
          <w:rFonts w:ascii="Arial" w:hAnsi="Arial" w:cs="Arial"/>
          <w:bCs/>
          <w:i/>
          <w:lang w:eastAsia="en-AU"/>
        </w:rPr>
        <w:t>that apply to the land to which the development application relates,</w:t>
      </w:r>
    </w:p>
    <w:p w14:paraId="44F95974" w14:textId="77777777" w:rsidR="002F2B41" w:rsidRPr="000D6DD6" w:rsidRDefault="002117C9" w:rsidP="000D6DD6">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0D6DD6">
        <w:rPr>
          <w:rFonts w:ascii="Arial" w:hAnsi="Arial" w:cs="Arial"/>
          <w:bCs/>
          <w:i/>
          <w:lang w:eastAsia="en-AU"/>
        </w:rPr>
        <w:t>the likely impacts of that development, including environmental impacts on both the natural and built environments, and social and economic impacts in the locality,</w:t>
      </w:r>
    </w:p>
    <w:p w14:paraId="1CAF5FBD" w14:textId="77777777" w:rsidR="002F2B41" w:rsidRPr="000D6DD6" w:rsidRDefault="002117C9" w:rsidP="000D6DD6">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0D6DD6">
        <w:rPr>
          <w:rFonts w:ascii="Arial" w:hAnsi="Arial" w:cs="Arial"/>
          <w:bCs/>
          <w:i/>
          <w:lang w:eastAsia="en-AU"/>
        </w:rPr>
        <w:t>the suitability of the site for the development,</w:t>
      </w:r>
    </w:p>
    <w:p w14:paraId="4C85DDFB" w14:textId="77777777" w:rsidR="002F2B41" w:rsidRPr="000D6DD6" w:rsidRDefault="002117C9" w:rsidP="000D6DD6">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0D6DD6">
        <w:rPr>
          <w:rFonts w:ascii="Arial" w:hAnsi="Arial" w:cs="Arial"/>
          <w:bCs/>
          <w:i/>
          <w:lang w:eastAsia="en-AU"/>
        </w:rPr>
        <w:t>any submissions made in accordance with this Act or the regulations,</w:t>
      </w:r>
    </w:p>
    <w:p w14:paraId="7767400C" w14:textId="22FE9ADE" w:rsidR="002117C9" w:rsidRPr="000D6DD6" w:rsidRDefault="00D67922" w:rsidP="000D6DD6">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0D6DD6">
        <w:rPr>
          <w:rFonts w:ascii="Arial" w:hAnsi="Arial" w:cs="Arial"/>
          <w:bCs/>
          <w:i/>
          <w:lang w:eastAsia="en-AU"/>
        </w:rPr>
        <w:t>t</w:t>
      </w:r>
      <w:r w:rsidR="002117C9" w:rsidRPr="000D6DD6">
        <w:rPr>
          <w:rFonts w:ascii="Arial" w:hAnsi="Arial" w:cs="Arial"/>
          <w:bCs/>
          <w:i/>
          <w:lang w:eastAsia="en-AU"/>
        </w:rPr>
        <w:t>he public interest.</w:t>
      </w:r>
    </w:p>
    <w:p w14:paraId="580F8BCB" w14:textId="58DC529D" w:rsidR="00365439" w:rsidRPr="000D6DD6" w:rsidRDefault="00365439" w:rsidP="000D6DD6">
      <w:pPr>
        <w:tabs>
          <w:tab w:val="left" w:pos="709"/>
          <w:tab w:val="left" w:pos="1560"/>
        </w:tabs>
        <w:spacing w:after="0" w:line="240" w:lineRule="auto"/>
        <w:ind w:right="23"/>
        <w:jc w:val="both"/>
        <w:rPr>
          <w:rFonts w:ascii="Arial" w:hAnsi="Arial" w:cs="Arial"/>
          <w:bCs/>
          <w:lang w:eastAsia="en-AU"/>
        </w:rPr>
      </w:pPr>
    </w:p>
    <w:p w14:paraId="175A3C7C" w14:textId="770AD763" w:rsidR="000E40D1" w:rsidRPr="000D6DD6" w:rsidRDefault="000E40D1" w:rsidP="000D6DD6">
      <w:pPr>
        <w:tabs>
          <w:tab w:val="left" w:pos="709"/>
          <w:tab w:val="left" w:pos="1560"/>
        </w:tabs>
        <w:spacing w:after="0" w:line="240" w:lineRule="auto"/>
        <w:ind w:right="23"/>
        <w:jc w:val="both"/>
        <w:rPr>
          <w:rFonts w:ascii="Arial" w:hAnsi="Arial" w:cs="Arial"/>
          <w:bCs/>
          <w:lang w:eastAsia="en-AU"/>
        </w:rPr>
      </w:pPr>
      <w:r w:rsidRPr="000D6DD6">
        <w:rPr>
          <w:rFonts w:ascii="Arial" w:hAnsi="Arial" w:cs="Arial"/>
          <w:bCs/>
          <w:lang w:eastAsia="en-AU"/>
        </w:rPr>
        <w:t xml:space="preserve">These matters are further considered below. </w:t>
      </w:r>
    </w:p>
    <w:p w14:paraId="75F5DD3C" w14:textId="743532C4" w:rsidR="000E40D1" w:rsidRPr="000D6DD6" w:rsidRDefault="000E40D1" w:rsidP="000D6DD6">
      <w:pPr>
        <w:tabs>
          <w:tab w:val="left" w:pos="709"/>
          <w:tab w:val="left" w:pos="1560"/>
        </w:tabs>
        <w:spacing w:after="0" w:line="240" w:lineRule="auto"/>
        <w:ind w:right="23"/>
        <w:jc w:val="both"/>
        <w:rPr>
          <w:rFonts w:ascii="Arial" w:hAnsi="Arial" w:cs="Arial"/>
          <w:bCs/>
          <w:lang w:eastAsia="en-AU"/>
        </w:rPr>
      </w:pPr>
    </w:p>
    <w:p w14:paraId="37E97FAA" w14:textId="24BC71B1" w:rsidR="000E40D1" w:rsidRPr="000D6DD6" w:rsidRDefault="000E40D1" w:rsidP="000D6DD6">
      <w:pPr>
        <w:tabs>
          <w:tab w:val="left" w:pos="709"/>
          <w:tab w:val="left" w:pos="1560"/>
        </w:tabs>
        <w:spacing w:after="0" w:line="240" w:lineRule="auto"/>
        <w:ind w:right="23"/>
        <w:jc w:val="both"/>
        <w:rPr>
          <w:rFonts w:ascii="Arial" w:hAnsi="Arial" w:cs="Arial"/>
          <w:bCs/>
          <w:lang w:eastAsia="en-AU"/>
        </w:rPr>
      </w:pPr>
      <w:r w:rsidRPr="000D6DD6">
        <w:rPr>
          <w:rFonts w:ascii="Arial" w:hAnsi="Arial" w:cs="Arial"/>
          <w:bCs/>
          <w:lang w:eastAsia="en-AU"/>
        </w:rPr>
        <w:t xml:space="preserve">It is noted that the proposal </w:t>
      </w:r>
      <w:proofErr w:type="gramStart"/>
      <w:r w:rsidRPr="000D6DD6">
        <w:rPr>
          <w:rFonts w:ascii="Arial" w:hAnsi="Arial" w:cs="Arial"/>
          <w:bCs/>
          <w:lang w:eastAsia="en-AU"/>
        </w:rPr>
        <w:t xml:space="preserve">is </w:t>
      </w:r>
      <w:r w:rsidR="00796169" w:rsidRPr="000D6DD6">
        <w:rPr>
          <w:rFonts w:ascii="Arial" w:hAnsi="Arial" w:cs="Arial"/>
          <w:bCs/>
          <w:lang w:eastAsia="en-AU"/>
        </w:rPr>
        <w:t>considered</w:t>
      </w:r>
      <w:r w:rsidRPr="000D6DD6">
        <w:rPr>
          <w:rFonts w:ascii="Arial" w:hAnsi="Arial" w:cs="Arial"/>
          <w:bCs/>
          <w:lang w:eastAsia="en-AU"/>
        </w:rPr>
        <w:t xml:space="preserve"> </w:t>
      </w:r>
      <w:r w:rsidR="00796169" w:rsidRPr="000D6DD6">
        <w:rPr>
          <w:rFonts w:ascii="Arial" w:hAnsi="Arial" w:cs="Arial"/>
          <w:bCs/>
          <w:lang w:eastAsia="en-AU"/>
        </w:rPr>
        <w:t>to</w:t>
      </w:r>
      <w:r w:rsidRPr="000D6DD6">
        <w:rPr>
          <w:rFonts w:ascii="Arial" w:hAnsi="Arial" w:cs="Arial"/>
          <w:bCs/>
          <w:lang w:eastAsia="en-AU"/>
        </w:rPr>
        <w:t xml:space="preserve"> be</w:t>
      </w:r>
      <w:proofErr w:type="gramEnd"/>
      <w:r w:rsidR="00B87A77" w:rsidRPr="000D6DD6">
        <w:rPr>
          <w:rFonts w:ascii="Arial" w:hAnsi="Arial" w:cs="Arial"/>
          <w:bCs/>
          <w:lang w:eastAsia="en-AU"/>
        </w:rPr>
        <w:t xml:space="preserve"> (which are considered further in this report)</w:t>
      </w:r>
      <w:r w:rsidRPr="000D6DD6">
        <w:rPr>
          <w:rFonts w:ascii="Arial" w:hAnsi="Arial" w:cs="Arial"/>
          <w:bCs/>
          <w:lang w:eastAsia="en-AU"/>
        </w:rPr>
        <w:t>:</w:t>
      </w:r>
    </w:p>
    <w:p w14:paraId="2B9255DA" w14:textId="27F45FF8" w:rsidR="000E40D1" w:rsidRPr="000D6DD6" w:rsidRDefault="000E40D1" w:rsidP="000D6DD6">
      <w:pPr>
        <w:tabs>
          <w:tab w:val="left" w:pos="709"/>
          <w:tab w:val="left" w:pos="1560"/>
        </w:tabs>
        <w:spacing w:after="0" w:line="240" w:lineRule="auto"/>
        <w:ind w:right="23"/>
        <w:jc w:val="both"/>
        <w:rPr>
          <w:rFonts w:ascii="Arial" w:hAnsi="Arial" w:cs="Arial"/>
          <w:bCs/>
          <w:color w:val="FF0000"/>
          <w:lang w:eastAsia="en-AU"/>
        </w:rPr>
      </w:pPr>
    </w:p>
    <w:p w14:paraId="439F4E57" w14:textId="4B4C5617" w:rsidR="00796169" w:rsidRPr="000D6DD6" w:rsidRDefault="00796169" w:rsidP="000D6DD6">
      <w:pPr>
        <w:pStyle w:val="ListParagraph"/>
        <w:numPr>
          <w:ilvl w:val="0"/>
          <w:numId w:val="9"/>
        </w:numPr>
        <w:tabs>
          <w:tab w:val="left" w:pos="709"/>
          <w:tab w:val="left" w:pos="1560"/>
        </w:tabs>
        <w:spacing w:after="0" w:line="240" w:lineRule="auto"/>
        <w:ind w:right="23"/>
        <w:jc w:val="both"/>
        <w:rPr>
          <w:rFonts w:ascii="Arial" w:hAnsi="Arial" w:cs="Arial"/>
          <w:bCs/>
          <w:lang w:eastAsia="en-AU"/>
        </w:rPr>
      </w:pPr>
      <w:r w:rsidRPr="000D6DD6">
        <w:rPr>
          <w:rFonts w:ascii="Arial" w:hAnsi="Arial" w:cs="Arial"/>
          <w:bCs/>
          <w:lang w:eastAsia="en-AU"/>
        </w:rPr>
        <w:t>Integrated</w:t>
      </w:r>
      <w:r w:rsidR="000E40D1" w:rsidRPr="000D6DD6">
        <w:rPr>
          <w:rFonts w:ascii="Arial" w:hAnsi="Arial" w:cs="Arial"/>
          <w:bCs/>
          <w:lang w:eastAsia="en-AU"/>
        </w:rPr>
        <w:t xml:space="preserve"> Development</w:t>
      </w:r>
      <w:r w:rsidR="00D67922" w:rsidRPr="000D6DD6">
        <w:rPr>
          <w:rFonts w:ascii="Arial" w:hAnsi="Arial" w:cs="Arial"/>
          <w:bCs/>
          <w:lang w:eastAsia="en-AU"/>
        </w:rPr>
        <w:t xml:space="preserve"> (s</w:t>
      </w:r>
      <w:r w:rsidR="0056720C" w:rsidRPr="000D6DD6">
        <w:rPr>
          <w:rFonts w:ascii="Arial" w:hAnsi="Arial" w:cs="Arial"/>
          <w:bCs/>
          <w:lang w:eastAsia="en-AU"/>
        </w:rPr>
        <w:t>4.46)</w:t>
      </w:r>
      <w:r w:rsidR="00E032A0" w:rsidRPr="000D6DD6">
        <w:rPr>
          <w:rFonts w:ascii="Arial" w:hAnsi="Arial" w:cs="Arial"/>
          <w:bCs/>
          <w:lang w:eastAsia="en-AU"/>
        </w:rPr>
        <w:t xml:space="preserve"> with NSW Rural Fire Service.</w:t>
      </w:r>
    </w:p>
    <w:p w14:paraId="51931FDB" w14:textId="483305D6" w:rsidR="00B87A77" w:rsidRPr="000D6DD6" w:rsidRDefault="00B87A77" w:rsidP="000D6DD6">
      <w:pPr>
        <w:pStyle w:val="ListParagraph"/>
        <w:tabs>
          <w:tab w:val="left" w:pos="709"/>
          <w:tab w:val="left" w:pos="1560"/>
        </w:tabs>
        <w:spacing w:after="0" w:line="240" w:lineRule="auto"/>
        <w:ind w:right="23"/>
        <w:jc w:val="both"/>
        <w:rPr>
          <w:rFonts w:ascii="Arial" w:hAnsi="Arial" w:cs="Arial"/>
          <w:bCs/>
          <w:color w:val="FF0000"/>
          <w:lang w:eastAsia="en-AU"/>
        </w:rPr>
      </w:pPr>
    </w:p>
    <w:p w14:paraId="6873C233" w14:textId="77777777" w:rsidR="009A165C" w:rsidRPr="000D6DD6" w:rsidRDefault="009A165C" w:rsidP="000D6DD6">
      <w:pPr>
        <w:pStyle w:val="ListParagraph"/>
        <w:tabs>
          <w:tab w:val="left" w:pos="709"/>
          <w:tab w:val="left" w:pos="1560"/>
        </w:tabs>
        <w:spacing w:after="0" w:line="240" w:lineRule="auto"/>
        <w:ind w:right="23"/>
        <w:jc w:val="both"/>
        <w:rPr>
          <w:rFonts w:ascii="Arial" w:hAnsi="Arial" w:cs="Arial"/>
          <w:bCs/>
          <w:color w:val="FF0000"/>
          <w:lang w:eastAsia="en-AU"/>
        </w:rPr>
      </w:pPr>
    </w:p>
    <w:p w14:paraId="307031EC" w14:textId="4D26AF03" w:rsidR="00603BC9" w:rsidRPr="000D6DD6" w:rsidRDefault="00603BC9" w:rsidP="000D6DD6">
      <w:pPr>
        <w:pStyle w:val="ListParagraph"/>
        <w:numPr>
          <w:ilvl w:val="1"/>
          <w:numId w:val="1"/>
        </w:numPr>
        <w:tabs>
          <w:tab w:val="left" w:pos="709"/>
          <w:tab w:val="left" w:pos="1560"/>
        </w:tabs>
        <w:spacing w:after="0" w:line="240" w:lineRule="auto"/>
        <w:ind w:left="709" w:right="23" w:hanging="709"/>
        <w:contextualSpacing w:val="0"/>
        <w:jc w:val="both"/>
        <w:rPr>
          <w:rFonts w:ascii="Arial" w:hAnsi="Arial" w:cs="Arial"/>
          <w:b/>
          <w:lang w:eastAsia="en-AU"/>
        </w:rPr>
      </w:pPr>
      <w:r w:rsidRPr="000D6DD6">
        <w:rPr>
          <w:rFonts w:ascii="Arial" w:hAnsi="Arial" w:cs="Arial"/>
          <w:b/>
          <w:lang w:eastAsia="en-AU"/>
        </w:rPr>
        <w:t xml:space="preserve">Environmental Planning Instruments, </w:t>
      </w:r>
      <w:r w:rsidRPr="000D6DD6">
        <w:rPr>
          <w:rFonts w:ascii="Arial" w:hAnsi="Arial" w:cs="Arial"/>
          <w:b/>
          <w:bCs/>
          <w:lang w:eastAsia="en-AU"/>
        </w:rPr>
        <w:t>proposed instrument, development control plan, planning agreement and the regulations</w:t>
      </w:r>
      <w:r w:rsidRPr="000D6DD6">
        <w:rPr>
          <w:rFonts w:ascii="Arial" w:hAnsi="Arial" w:cs="Arial"/>
          <w:b/>
          <w:lang w:eastAsia="en-AU"/>
        </w:rPr>
        <w:t xml:space="preserve"> </w:t>
      </w:r>
    </w:p>
    <w:p w14:paraId="0A5528F3" w14:textId="77777777" w:rsidR="00D94EAC" w:rsidRPr="000D6DD6" w:rsidRDefault="00D94EAC" w:rsidP="000D6DD6">
      <w:pPr>
        <w:tabs>
          <w:tab w:val="left" w:pos="709"/>
          <w:tab w:val="left" w:pos="1560"/>
        </w:tabs>
        <w:spacing w:after="0" w:line="240" w:lineRule="auto"/>
        <w:ind w:right="23"/>
        <w:jc w:val="both"/>
        <w:rPr>
          <w:rFonts w:ascii="Arial" w:hAnsi="Arial" w:cs="Arial"/>
          <w:bCs/>
          <w:lang w:eastAsia="en-AU"/>
        </w:rPr>
      </w:pPr>
    </w:p>
    <w:p w14:paraId="6014D404" w14:textId="003EF54D" w:rsidR="00603BC9" w:rsidRPr="000D6DD6" w:rsidRDefault="00603BC9" w:rsidP="000D6DD6">
      <w:pPr>
        <w:tabs>
          <w:tab w:val="left" w:pos="709"/>
          <w:tab w:val="left" w:pos="1560"/>
        </w:tabs>
        <w:spacing w:after="0" w:line="240" w:lineRule="auto"/>
        <w:ind w:right="23"/>
        <w:jc w:val="both"/>
        <w:rPr>
          <w:rFonts w:ascii="Arial" w:hAnsi="Arial" w:cs="Arial"/>
          <w:bCs/>
          <w:lang w:eastAsia="en-AU"/>
        </w:rPr>
      </w:pPr>
      <w:r w:rsidRPr="000D6DD6">
        <w:rPr>
          <w:rFonts w:ascii="Arial" w:hAnsi="Arial" w:cs="Arial"/>
          <w:bCs/>
          <w:lang w:eastAsia="en-AU"/>
        </w:rPr>
        <w:lastRenderedPageBreak/>
        <w:t xml:space="preserve">The relevant </w:t>
      </w:r>
      <w:r w:rsidR="0017374B" w:rsidRPr="000D6DD6">
        <w:rPr>
          <w:rFonts w:ascii="Arial" w:hAnsi="Arial" w:cs="Arial"/>
          <w:bCs/>
          <w:lang w:eastAsia="en-AU"/>
        </w:rPr>
        <w:t>environmental</w:t>
      </w:r>
      <w:r w:rsidRPr="000D6DD6">
        <w:rPr>
          <w:rFonts w:ascii="Arial" w:hAnsi="Arial" w:cs="Arial"/>
          <w:bCs/>
          <w:lang w:eastAsia="en-AU"/>
        </w:rPr>
        <w:t xml:space="preserve"> planning instruments, </w:t>
      </w:r>
      <w:r w:rsidR="0017374B" w:rsidRPr="000D6DD6">
        <w:rPr>
          <w:rFonts w:ascii="Arial" w:hAnsi="Arial" w:cs="Arial"/>
          <w:bCs/>
          <w:lang w:eastAsia="en-AU"/>
        </w:rPr>
        <w:t xml:space="preserve">proposed instruments, development control plans, planning agreements and the matters for consideration under the Regulation are considered below. </w:t>
      </w:r>
    </w:p>
    <w:p w14:paraId="4D146F34" w14:textId="77777777" w:rsidR="00603BC9" w:rsidRPr="000D6DD6" w:rsidRDefault="00603BC9" w:rsidP="000D6DD6">
      <w:pPr>
        <w:pStyle w:val="ListParagraph"/>
        <w:tabs>
          <w:tab w:val="left" w:pos="709"/>
          <w:tab w:val="left" w:pos="1560"/>
        </w:tabs>
        <w:spacing w:before="120" w:after="0" w:line="240" w:lineRule="auto"/>
        <w:ind w:left="851" w:right="23"/>
        <w:contextualSpacing w:val="0"/>
        <w:jc w:val="both"/>
        <w:rPr>
          <w:rFonts w:ascii="Arial" w:hAnsi="Arial" w:cs="Arial"/>
          <w:b/>
          <w:lang w:eastAsia="en-AU"/>
        </w:rPr>
      </w:pPr>
    </w:p>
    <w:p w14:paraId="5724B973" w14:textId="2D3C3913" w:rsidR="00B11806" w:rsidRPr="000D6DD6" w:rsidRDefault="00B11806" w:rsidP="000D6DD6">
      <w:pPr>
        <w:pStyle w:val="ListParagraph"/>
        <w:numPr>
          <w:ilvl w:val="0"/>
          <w:numId w:val="25"/>
        </w:numPr>
        <w:tabs>
          <w:tab w:val="left" w:pos="709"/>
          <w:tab w:val="left" w:pos="1560"/>
        </w:tabs>
        <w:spacing w:before="120" w:after="0" w:line="240" w:lineRule="auto"/>
        <w:ind w:right="23" w:hanging="720"/>
        <w:jc w:val="both"/>
        <w:rPr>
          <w:rFonts w:ascii="Arial" w:hAnsi="Arial" w:cs="Arial"/>
          <w:b/>
          <w:lang w:eastAsia="en-AU"/>
        </w:rPr>
      </w:pPr>
      <w:r w:rsidRPr="000D6DD6">
        <w:rPr>
          <w:rFonts w:ascii="Arial" w:hAnsi="Arial" w:cs="Arial"/>
          <w:b/>
          <w:lang w:eastAsia="en-AU"/>
        </w:rPr>
        <w:t>S</w:t>
      </w:r>
      <w:r w:rsidR="00C9463A" w:rsidRPr="000D6DD6">
        <w:rPr>
          <w:rFonts w:ascii="Arial" w:hAnsi="Arial" w:cs="Arial"/>
          <w:b/>
          <w:lang w:eastAsia="en-AU"/>
        </w:rPr>
        <w:t xml:space="preserve">ection </w:t>
      </w:r>
      <w:r w:rsidRPr="000D6DD6">
        <w:rPr>
          <w:rFonts w:ascii="Arial" w:hAnsi="Arial" w:cs="Arial"/>
          <w:b/>
          <w:lang w:eastAsia="en-AU"/>
        </w:rPr>
        <w:t>4.15(1)(a)(</w:t>
      </w:r>
      <w:proofErr w:type="spellStart"/>
      <w:r w:rsidRPr="000D6DD6">
        <w:rPr>
          <w:rFonts w:ascii="Arial" w:hAnsi="Arial" w:cs="Arial"/>
          <w:b/>
          <w:lang w:eastAsia="en-AU"/>
        </w:rPr>
        <w:t>i</w:t>
      </w:r>
      <w:proofErr w:type="spellEnd"/>
      <w:r w:rsidRPr="000D6DD6">
        <w:rPr>
          <w:rFonts w:ascii="Arial" w:hAnsi="Arial" w:cs="Arial"/>
          <w:b/>
          <w:lang w:eastAsia="en-AU"/>
        </w:rPr>
        <w:t>) - Provisions of Environmental Planning Instruments</w:t>
      </w:r>
    </w:p>
    <w:p w14:paraId="4DF5BD45" w14:textId="085336F4" w:rsidR="00C9463A" w:rsidRPr="000D6DD6" w:rsidRDefault="00C9463A" w:rsidP="000D6DD6">
      <w:pPr>
        <w:pStyle w:val="ListParagraph"/>
        <w:tabs>
          <w:tab w:val="left" w:pos="709"/>
          <w:tab w:val="left" w:pos="851"/>
          <w:tab w:val="left" w:pos="7485"/>
        </w:tabs>
        <w:spacing w:after="0" w:line="240" w:lineRule="auto"/>
        <w:ind w:left="760" w:right="23"/>
        <w:contextualSpacing w:val="0"/>
        <w:jc w:val="both"/>
        <w:rPr>
          <w:rFonts w:ascii="Arial" w:hAnsi="Arial" w:cs="Arial"/>
          <w:b/>
          <w:bCs/>
          <w:lang w:eastAsia="en-AU"/>
        </w:rPr>
      </w:pPr>
    </w:p>
    <w:p w14:paraId="11086AA1" w14:textId="61681691" w:rsidR="00C9463A" w:rsidRPr="000D6DD6" w:rsidRDefault="00C9463A" w:rsidP="000D6DD6">
      <w:pPr>
        <w:tabs>
          <w:tab w:val="left" w:pos="7485"/>
        </w:tabs>
        <w:spacing w:after="0" w:line="240" w:lineRule="auto"/>
        <w:ind w:right="23"/>
        <w:jc w:val="both"/>
        <w:rPr>
          <w:rFonts w:ascii="Arial" w:hAnsi="Arial" w:cs="Arial"/>
          <w:bCs/>
          <w:lang w:eastAsia="en-AU"/>
        </w:rPr>
      </w:pPr>
      <w:r w:rsidRPr="000D6DD6">
        <w:rPr>
          <w:rFonts w:ascii="Arial" w:hAnsi="Arial" w:cs="Arial"/>
          <w:bCs/>
          <w:lang w:eastAsia="en-AU"/>
        </w:rPr>
        <w:t>The following Environmental Planning Instruments are relevant to this application</w:t>
      </w:r>
      <w:r w:rsidR="00AD2C5E" w:rsidRPr="000D6DD6">
        <w:rPr>
          <w:rFonts w:ascii="Arial" w:hAnsi="Arial" w:cs="Arial"/>
          <w:bCs/>
          <w:lang w:eastAsia="en-AU"/>
        </w:rPr>
        <w:t>:</w:t>
      </w:r>
    </w:p>
    <w:p w14:paraId="0AEF6780" w14:textId="77777777" w:rsidR="00C9463A" w:rsidRPr="000D6DD6" w:rsidRDefault="00C9463A" w:rsidP="000D6DD6">
      <w:pPr>
        <w:tabs>
          <w:tab w:val="left" w:pos="7485"/>
        </w:tabs>
        <w:spacing w:before="120" w:after="0" w:line="240" w:lineRule="auto"/>
        <w:ind w:right="23"/>
        <w:jc w:val="both"/>
        <w:rPr>
          <w:rFonts w:ascii="Arial" w:hAnsi="Arial" w:cs="Arial"/>
          <w:bCs/>
          <w:lang w:eastAsia="en-AU"/>
        </w:rPr>
      </w:pPr>
    </w:p>
    <w:p w14:paraId="38B7BC5B" w14:textId="77777777" w:rsidR="00E33F4A" w:rsidRPr="000D6DD6" w:rsidRDefault="00150C15" w:rsidP="000D6DD6">
      <w:pPr>
        <w:pStyle w:val="ListParagraph"/>
        <w:numPr>
          <w:ilvl w:val="0"/>
          <w:numId w:val="24"/>
        </w:numPr>
        <w:spacing w:after="0" w:line="240" w:lineRule="auto"/>
        <w:jc w:val="both"/>
        <w:rPr>
          <w:rFonts w:ascii="Arial" w:hAnsi="Arial" w:cs="Arial"/>
          <w:i/>
          <w:iCs/>
        </w:rPr>
      </w:pPr>
      <w:hyperlink r:id="rId19" w:history="1">
        <w:r w:rsidR="00E33F4A" w:rsidRPr="000D6DD6">
          <w:rPr>
            <w:rFonts w:ascii="Arial" w:hAnsi="Arial" w:cs="Arial"/>
            <w:i/>
            <w:iCs/>
          </w:rPr>
          <w:t>State Environmental Planning Policy (Biodiversity and Conservation) 2021</w:t>
        </w:r>
      </w:hyperlink>
    </w:p>
    <w:p w14:paraId="6FD4DC5C" w14:textId="77777777" w:rsidR="00E33F4A" w:rsidRPr="000D6DD6" w:rsidRDefault="00150C15" w:rsidP="000D6DD6">
      <w:pPr>
        <w:pStyle w:val="ListParagraph"/>
        <w:numPr>
          <w:ilvl w:val="0"/>
          <w:numId w:val="24"/>
        </w:numPr>
        <w:spacing w:after="0" w:line="240" w:lineRule="auto"/>
        <w:jc w:val="both"/>
        <w:rPr>
          <w:rFonts w:ascii="Arial" w:hAnsi="Arial" w:cs="Arial"/>
          <w:i/>
          <w:iCs/>
        </w:rPr>
      </w:pPr>
      <w:hyperlink r:id="rId20" w:history="1">
        <w:r w:rsidR="00E33F4A" w:rsidRPr="000D6DD6">
          <w:rPr>
            <w:rFonts w:ascii="Arial" w:hAnsi="Arial" w:cs="Arial"/>
            <w:i/>
            <w:iCs/>
          </w:rPr>
          <w:t>State Environmental Planning Policy (Resilience and Hazards) 2021</w:t>
        </w:r>
      </w:hyperlink>
    </w:p>
    <w:p w14:paraId="061A4EB0" w14:textId="77777777" w:rsidR="00E33F4A" w:rsidRPr="000D6DD6" w:rsidRDefault="00150C15" w:rsidP="000D6DD6">
      <w:pPr>
        <w:pStyle w:val="ListParagraph"/>
        <w:numPr>
          <w:ilvl w:val="0"/>
          <w:numId w:val="24"/>
        </w:numPr>
        <w:spacing w:after="0" w:line="240" w:lineRule="auto"/>
        <w:jc w:val="both"/>
        <w:rPr>
          <w:rFonts w:ascii="Arial" w:hAnsi="Arial" w:cs="Arial"/>
          <w:i/>
          <w:iCs/>
        </w:rPr>
      </w:pPr>
      <w:hyperlink r:id="rId21" w:history="1">
        <w:r w:rsidR="00E33F4A" w:rsidRPr="000D6DD6">
          <w:rPr>
            <w:rFonts w:ascii="Arial" w:hAnsi="Arial" w:cs="Arial"/>
            <w:i/>
            <w:iCs/>
          </w:rPr>
          <w:t>State Environmental Planning Policy (Transport and Infrastructure) 2021</w:t>
        </w:r>
      </w:hyperlink>
    </w:p>
    <w:p w14:paraId="126B16DC" w14:textId="1BBFE84F" w:rsidR="00C9463A" w:rsidRPr="000D6DD6" w:rsidRDefault="007B0B5C" w:rsidP="000D6DD6">
      <w:pPr>
        <w:numPr>
          <w:ilvl w:val="0"/>
          <w:numId w:val="5"/>
        </w:numPr>
        <w:tabs>
          <w:tab w:val="left" w:pos="7485"/>
        </w:tabs>
        <w:spacing w:after="0" w:line="240" w:lineRule="auto"/>
        <w:ind w:left="714" w:right="23" w:hanging="357"/>
        <w:jc w:val="both"/>
        <w:rPr>
          <w:rFonts w:ascii="Arial" w:hAnsi="Arial" w:cs="Arial"/>
          <w:bCs/>
          <w:i/>
          <w:color w:val="FF0000"/>
          <w:lang w:val="en-US" w:eastAsia="en-AU"/>
        </w:rPr>
      </w:pPr>
      <w:r w:rsidRPr="000D6DD6">
        <w:rPr>
          <w:rFonts w:ascii="Arial" w:hAnsi="Arial" w:cs="Arial"/>
          <w:bCs/>
          <w:i/>
          <w:lang w:val="en-US" w:eastAsia="en-AU"/>
        </w:rPr>
        <w:t xml:space="preserve">Central Coast </w:t>
      </w:r>
      <w:r w:rsidR="00C9463A" w:rsidRPr="000D6DD6">
        <w:rPr>
          <w:rFonts w:ascii="Arial" w:hAnsi="Arial" w:cs="Arial"/>
          <w:bCs/>
          <w:i/>
          <w:lang w:val="en-US" w:eastAsia="en-AU"/>
        </w:rPr>
        <w:t xml:space="preserve">Local Environmental Plan </w:t>
      </w:r>
      <w:r w:rsidRPr="000D6DD6">
        <w:rPr>
          <w:rFonts w:ascii="Arial" w:hAnsi="Arial" w:cs="Arial"/>
          <w:bCs/>
          <w:i/>
          <w:lang w:val="en-US" w:eastAsia="en-AU"/>
        </w:rPr>
        <w:t>2022.</w:t>
      </w:r>
      <w:r w:rsidR="00C9463A" w:rsidRPr="000D6DD6">
        <w:rPr>
          <w:rFonts w:ascii="Arial" w:hAnsi="Arial" w:cs="Arial"/>
          <w:bCs/>
          <w:i/>
          <w:color w:val="FF0000"/>
          <w:lang w:val="en-US" w:eastAsia="en-AU"/>
        </w:rPr>
        <w:t xml:space="preserve"> </w:t>
      </w:r>
    </w:p>
    <w:p w14:paraId="7B6FF49F" w14:textId="52297914" w:rsidR="00C9463A" w:rsidRPr="000D6DD6" w:rsidRDefault="00C9463A" w:rsidP="000D6DD6">
      <w:pPr>
        <w:pStyle w:val="ListParagraph"/>
        <w:tabs>
          <w:tab w:val="left" w:pos="709"/>
          <w:tab w:val="left" w:pos="851"/>
          <w:tab w:val="left" w:pos="7485"/>
        </w:tabs>
        <w:spacing w:before="120" w:after="0" w:line="240" w:lineRule="auto"/>
        <w:ind w:left="760" w:right="23"/>
        <w:jc w:val="both"/>
        <w:rPr>
          <w:rFonts w:ascii="Arial" w:hAnsi="Arial" w:cs="Arial"/>
          <w:b/>
          <w:bCs/>
          <w:lang w:eastAsia="en-AU"/>
        </w:rPr>
      </w:pPr>
    </w:p>
    <w:p w14:paraId="34187A86" w14:textId="17807FE6" w:rsidR="00672372" w:rsidRPr="000D6DD6" w:rsidRDefault="00B9144C" w:rsidP="000D6DD6">
      <w:pPr>
        <w:shd w:val="clear" w:color="auto" w:fill="FFFFFF"/>
        <w:spacing w:after="0" w:line="240" w:lineRule="auto"/>
        <w:ind w:right="-23"/>
        <w:jc w:val="both"/>
        <w:rPr>
          <w:rFonts w:ascii="Arial" w:hAnsi="Arial" w:cs="Arial"/>
          <w:lang w:eastAsia="en-GB"/>
        </w:rPr>
      </w:pPr>
      <w:r w:rsidRPr="000D6DD6">
        <w:rPr>
          <w:rFonts w:ascii="Arial" w:hAnsi="Arial" w:cs="Arial"/>
          <w:lang w:eastAsia="en-GB"/>
        </w:rPr>
        <w:t xml:space="preserve">A summary of the key matters for consideration arising from these </w:t>
      </w:r>
      <w:r w:rsidRPr="000D6DD6">
        <w:rPr>
          <w:rFonts w:ascii="Arial" w:hAnsi="Arial" w:cs="Arial"/>
          <w:bCs/>
          <w:lang w:val="en-US" w:eastAsia="en-GB"/>
        </w:rPr>
        <w:t xml:space="preserve">State Environmental Planning Policies are outlined in </w:t>
      </w:r>
      <w:r w:rsidRPr="000D6DD6">
        <w:rPr>
          <w:rFonts w:ascii="Arial" w:hAnsi="Arial" w:cs="Arial"/>
          <w:b/>
          <w:bCs/>
          <w:lang w:val="en-US" w:eastAsia="en-GB"/>
        </w:rPr>
        <w:t xml:space="preserve">Table </w:t>
      </w:r>
      <w:r w:rsidR="00FE7FF9" w:rsidRPr="000D6DD6">
        <w:rPr>
          <w:rFonts w:ascii="Arial" w:hAnsi="Arial" w:cs="Arial"/>
          <w:b/>
          <w:bCs/>
          <w:lang w:val="en-US" w:eastAsia="en-GB"/>
        </w:rPr>
        <w:t>3</w:t>
      </w:r>
      <w:r w:rsidRPr="000D6DD6">
        <w:rPr>
          <w:rFonts w:ascii="Arial" w:hAnsi="Arial" w:cs="Arial"/>
          <w:bCs/>
          <w:lang w:val="en-US" w:eastAsia="en-GB"/>
        </w:rPr>
        <w:t xml:space="preserve"> and considered in more detail </w:t>
      </w:r>
      <w:r w:rsidR="00672372" w:rsidRPr="000D6DD6">
        <w:rPr>
          <w:rFonts w:ascii="Arial" w:hAnsi="Arial" w:cs="Arial"/>
          <w:lang w:eastAsia="en-GB"/>
        </w:rPr>
        <w:t>below.</w:t>
      </w:r>
    </w:p>
    <w:p w14:paraId="2A2123F9" w14:textId="14BCCE83" w:rsidR="00672372" w:rsidRPr="000D6DD6" w:rsidRDefault="00672372" w:rsidP="000D6DD6">
      <w:pPr>
        <w:shd w:val="clear" w:color="auto" w:fill="FFFFFF"/>
        <w:spacing w:after="0" w:line="240" w:lineRule="auto"/>
        <w:ind w:right="-23"/>
        <w:jc w:val="both"/>
        <w:rPr>
          <w:rFonts w:ascii="Arial" w:hAnsi="Arial" w:cs="Arial"/>
          <w:lang w:eastAsia="en-GB"/>
        </w:rPr>
      </w:pPr>
    </w:p>
    <w:p w14:paraId="65104C02" w14:textId="23BAABAC" w:rsidR="00C76A9C" w:rsidRPr="000D6DD6" w:rsidRDefault="00B9144C" w:rsidP="000D6DD6">
      <w:pPr>
        <w:pStyle w:val="ListParagraph"/>
        <w:tabs>
          <w:tab w:val="left" w:pos="7485"/>
        </w:tabs>
        <w:spacing w:before="120" w:after="0" w:line="240" w:lineRule="auto"/>
        <w:ind w:left="0" w:right="23"/>
        <w:contextualSpacing w:val="0"/>
        <w:jc w:val="both"/>
        <w:rPr>
          <w:rFonts w:ascii="Arial" w:hAnsi="Arial" w:cs="Arial"/>
          <w:b/>
          <w:lang w:eastAsia="en-AU"/>
        </w:rPr>
      </w:pPr>
      <w:r w:rsidRPr="000D6DD6">
        <w:rPr>
          <w:rFonts w:ascii="Arial" w:hAnsi="Arial" w:cs="Arial"/>
          <w:b/>
          <w:lang w:eastAsia="en-AU"/>
        </w:rPr>
        <w:t xml:space="preserve">Table </w:t>
      </w:r>
      <w:r w:rsidRPr="000D6DD6">
        <w:rPr>
          <w:rFonts w:ascii="Arial" w:hAnsi="Arial" w:cs="Arial"/>
          <w:b/>
          <w:lang w:eastAsia="en-AU"/>
        </w:rPr>
        <w:fldChar w:fldCharType="begin"/>
      </w:r>
      <w:r w:rsidRPr="000D6DD6">
        <w:rPr>
          <w:rFonts w:ascii="Arial" w:hAnsi="Arial" w:cs="Arial"/>
          <w:b/>
          <w:lang w:eastAsia="en-AU"/>
        </w:rPr>
        <w:instrText xml:space="preserve"> SEQ Table \* ARABIC </w:instrText>
      </w:r>
      <w:r w:rsidRPr="000D6DD6">
        <w:rPr>
          <w:rFonts w:ascii="Arial" w:hAnsi="Arial" w:cs="Arial"/>
          <w:b/>
          <w:lang w:eastAsia="en-AU"/>
        </w:rPr>
        <w:fldChar w:fldCharType="separate"/>
      </w:r>
      <w:r w:rsidR="008A62AB" w:rsidRPr="000D6DD6">
        <w:rPr>
          <w:rFonts w:ascii="Arial" w:hAnsi="Arial" w:cs="Arial"/>
          <w:b/>
          <w:noProof/>
          <w:lang w:eastAsia="en-AU"/>
        </w:rPr>
        <w:t>3</w:t>
      </w:r>
      <w:r w:rsidRPr="000D6DD6">
        <w:rPr>
          <w:rFonts w:ascii="Arial" w:hAnsi="Arial" w:cs="Arial"/>
          <w:b/>
          <w:lang w:eastAsia="en-AU"/>
        </w:rPr>
        <w:fldChar w:fldCharType="end"/>
      </w:r>
      <w:r w:rsidRPr="000D6DD6">
        <w:rPr>
          <w:rFonts w:ascii="Arial" w:hAnsi="Arial" w:cs="Arial"/>
          <w:b/>
          <w:lang w:eastAsia="en-AU"/>
        </w:rPr>
        <w:t xml:space="preserve">: Summary of Applicable </w:t>
      </w:r>
      <w:r w:rsidR="00D94EAC" w:rsidRPr="000D6DD6">
        <w:rPr>
          <w:rFonts w:ascii="Arial" w:hAnsi="Arial" w:cs="Arial"/>
          <w:b/>
          <w:lang w:eastAsia="en-AU"/>
        </w:rPr>
        <w:t>Environmental Planning Instruments</w:t>
      </w:r>
    </w:p>
    <w:p w14:paraId="7D18AA3A" w14:textId="2D035CCF" w:rsidR="00B9144C" w:rsidRPr="000D6DD6" w:rsidRDefault="00B9144C" w:rsidP="000D6DD6">
      <w:pPr>
        <w:pStyle w:val="ListParagraph"/>
        <w:tabs>
          <w:tab w:val="left" w:pos="7485"/>
        </w:tabs>
        <w:spacing w:after="120" w:line="240" w:lineRule="auto"/>
        <w:ind w:left="0" w:right="23"/>
        <w:contextualSpacing w:val="0"/>
        <w:jc w:val="both"/>
        <w:rPr>
          <w:rFonts w:ascii="Arial" w:hAnsi="Arial" w:cs="Arial"/>
          <w:color w:val="FF0000"/>
          <w:lang w:eastAsia="en-AU"/>
        </w:rPr>
      </w:pPr>
    </w:p>
    <w:tbl>
      <w:tblPr>
        <w:tblStyle w:val="DPETable"/>
        <w:tblW w:w="963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999"/>
        <w:gridCol w:w="1090"/>
      </w:tblGrid>
      <w:tr w:rsidR="00C76A9C" w:rsidRPr="000D6DD6" w14:paraId="3E50B1CA" w14:textId="77777777" w:rsidTr="00C76A9C">
        <w:trPr>
          <w:cnfStyle w:val="100000000000" w:firstRow="1" w:lastRow="0" w:firstColumn="0" w:lastColumn="0" w:oddVBand="0" w:evenVBand="0" w:oddHBand="0" w:evenHBand="0" w:firstRowFirstColumn="0" w:firstRowLastColumn="0" w:lastRowFirstColumn="0" w:lastRowLastColumn="0"/>
        </w:trPr>
        <w:tc>
          <w:tcPr>
            <w:tcW w:w="2547" w:type="dxa"/>
          </w:tcPr>
          <w:p w14:paraId="215C0BD5" w14:textId="77777777" w:rsidR="00C76A9C" w:rsidRPr="000D6DD6" w:rsidRDefault="00C76A9C" w:rsidP="000D6DD6">
            <w:pPr>
              <w:pStyle w:val="FigureCaption"/>
              <w:spacing w:before="0" w:after="0"/>
              <w:ind w:left="0"/>
              <w:jc w:val="both"/>
              <w:rPr>
                <w:rFonts w:ascii="Arial" w:hAnsi="Arial" w:cs="Arial"/>
                <w:b/>
                <w:bCs/>
                <w:color w:val="auto"/>
                <w:sz w:val="22"/>
                <w:szCs w:val="22"/>
              </w:rPr>
            </w:pPr>
            <w:r w:rsidRPr="000D6DD6">
              <w:rPr>
                <w:rFonts w:ascii="Arial" w:hAnsi="Arial" w:cs="Arial"/>
                <w:b/>
                <w:bCs/>
                <w:color w:val="auto"/>
                <w:sz w:val="22"/>
                <w:szCs w:val="22"/>
              </w:rPr>
              <w:t>EPI</w:t>
            </w:r>
          </w:p>
          <w:p w14:paraId="633EA2CC" w14:textId="77777777" w:rsidR="00C76A9C" w:rsidRPr="000D6DD6" w:rsidRDefault="00C76A9C" w:rsidP="000D6DD6">
            <w:pPr>
              <w:pStyle w:val="FigureCaption"/>
              <w:spacing w:before="0" w:after="0"/>
              <w:ind w:left="0"/>
              <w:jc w:val="both"/>
              <w:rPr>
                <w:rFonts w:ascii="Arial" w:hAnsi="Arial" w:cs="Arial"/>
                <w:b/>
                <w:bCs/>
                <w:color w:val="auto"/>
                <w:sz w:val="22"/>
                <w:szCs w:val="22"/>
              </w:rPr>
            </w:pPr>
          </w:p>
        </w:tc>
        <w:tc>
          <w:tcPr>
            <w:tcW w:w="5999" w:type="dxa"/>
          </w:tcPr>
          <w:p w14:paraId="74F863B1" w14:textId="77777777" w:rsidR="00C76A9C" w:rsidRPr="000D6DD6" w:rsidRDefault="00C76A9C" w:rsidP="000D6DD6">
            <w:pPr>
              <w:pStyle w:val="FigureCaption"/>
              <w:spacing w:before="0" w:after="0"/>
              <w:ind w:left="0"/>
              <w:jc w:val="both"/>
              <w:rPr>
                <w:rFonts w:ascii="Arial" w:hAnsi="Arial" w:cs="Arial"/>
                <w:b/>
                <w:bCs/>
                <w:color w:val="auto"/>
                <w:sz w:val="22"/>
                <w:szCs w:val="22"/>
              </w:rPr>
            </w:pPr>
            <w:r w:rsidRPr="000D6DD6">
              <w:rPr>
                <w:rFonts w:ascii="Arial" w:hAnsi="Arial" w:cs="Arial"/>
                <w:b/>
                <w:bCs/>
                <w:color w:val="auto"/>
                <w:sz w:val="22"/>
                <w:szCs w:val="22"/>
              </w:rPr>
              <w:t>Matters for Consideration</w:t>
            </w:r>
          </w:p>
          <w:p w14:paraId="7815799B" w14:textId="5E8DB5EF" w:rsidR="00C76A9C" w:rsidRPr="000D6DD6" w:rsidRDefault="00C76A9C" w:rsidP="000D6DD6">
            <w:pPr>
              <w:pStyle w:val="FigureCaption"/>
              <w:spacing w:before="0" w:after="0"/>
              <w:ind w:left="0"/>
              <w:jc w:val="both"/>
              <w:rPr>
                <w:rFonts w:ascii="Arial" w:hAnsi="Arial" w:cs="Arial"/>
                <w:bCs/>
                <w:i/>
                <w:color w:val="auto"/>
                <w:sz w:val="22"/>
                <w:szCs w:val="22"/>
              </w:rPr>
            </w:pPr>
          </w:p>
        </w:tc>
        <w:tc>
          <w:tcPr>
            <w:tcW w:w="1090" w:type="dxa"/>
          </w:tcPr>
          <w:p w14:paraId="6AE71655" w14:textId="77777777" w:rsidR="00C76A9C" w:rsidRPr="000D6DD6" w:rsidRDefault="00C76A9C" w:rsidP="000D6DD6">
            <w:pPr>
              <w:pStyle w:val="FigureCaption"/>
              <w:spacing w:before="0" w:after="0"/>
              <w:ind w:left="0"/>
              <w:jc w:val="both"/>
              <w:rPr>
                <w:rFonts w:ascii="Arial" w:hAnsi="Arial" w:cs="Arial"/>
                <w:b/>
                <w:bCs/>
                <w:color w:val="auto"/>
                <w:sz w:val="22"/>
                <w:szCs w:val="22"/>
              </w:rPr>
            </w:pPr>
            <w:r w:rsidRPr="000D6DD6">
              <w:rPr>
                <w:rFonts w:ascii="Arial" w:hAnsi="Arial" w:cs="Arial"/>
                <w:b/>
                <w:bCs/>
                <w:color w:val="auto"/>
                <w:sz w:val="22"/>
                <w:szCs w:val="22"/>
              </w:rPr>
              <w:t>Comply (Y/N)</w:t>
            </w:r>
          </w:p>
        </w:tc>
      </w:tr>
      <w:tr w:rsidR="00CD499A" w:rsidRPr="000D6DD6" w14:paraId="5D908218" w14:textId="77777777" w:rsidTr="00C76A9C">
        <w:tc>
          <w:tcPr>
            <w:tcW w:w="2547" w:type="dxa"/>
          </w:tcPr>
          <w:p w14:paraId="38C1766A" w14:textId="77777777" w:rsidR="00C76A9C" w:rsidRPr="000D6DD6" w:rsidRDefault="00C76A9C" w:rsidP="000D6DD6">
            <w:pPr>
              <w:pStyle w:val="FigureCaption"/>
              <w:spacing w:before="0" w:after="0"/>
              <w:ind w:left="0"/>
              <w:jc w:val="both"/>
              <w:rPr>
                <w:rFonts w:ascii="Arial" w:hAnsi="Arial" w:cs="Arial"/>
                <w:b w:val="0"/>
                <w:color w:val="auto"/>
                <w:sz w:val="22"/>
                <w:szCs w:val="22"/>
              </w:rPr>
            </w:pPr>
            <w:r w:rsidRPr="000D6DD6">
              <w:rPr>
                <w:rFonts w:ascii="Arial" w:hAnsi="Arial" w:cs="Arial"/>
                <w:b w:val="0"/>
                <w:bCs/>
                <w:color w:val="auto"/>
                <w:sz w:val="22"/>
                <w:szCs w:val="22"/>
                <w:lang w:val="en-AU"/>
              </w:rPr>
              <w:t>State Environmental Planning Policy</w:t>
            </w:r>
            <w:r w:rsidRPr="000D6DD6">
              <w:rPr>
                <w:rFonts w:ascii="Arial" w:hAnsi="Arial" w:cs="Arial"/>
                <w:b w:val="0"/>
                <w:color w:val="auto"/>
                <w:sz w:val="22"/>
                <w:szCs w:val="22"/>
              </w:rPr>
              <w:t xml:space="preserve"> (Biodiversity &amp; Conservation) 2021</w:t>
            </w:r>
          </w:p>
          <w:p w14:paraId="70E886CA" w14:textId="77777777" w:rsidR="00C76A9C" w:rsidRPr="000D6DD6" w:rsidRDefault="00C76A9C" w:rsidP="000D6DD6">
            <w:pPr>
              <w:pStyle w:val="FigureCaption"/>
              <w:spacing w:before="0" w:after="0"/>
              <w:ind w:left="0"/>
              <w:jc w:val="both"/>
              <w:rPr>
                <w:rFonts w:ascii="Arial" w:hAnsi="Arial" w:cs="Arial"/>
                <w:b w:val="0"/>
                <w:color w:val="auto"/>
                <w:sz w:val="22"/>
                <w:szCs w:val="22"/>
              </w:rPr>
            </w:pPr>
          </w:p>
          <w:p w14:paraId="2387DBC3" w14:textId="77777777" w:rsidR="00C76A9C" w:rsidRPr="000D6DD6" w:rsidRDefault="00C76A9C" w:rsidP="000D6DD6">
            <w:pPr>
              <w:pStyle w:val="FigureCaption"/>
              <w:spacing w:before="0" w:after="0"/>
              <w:ind w:left="0"/>
              <w:jc w:val="both"/>
              <w:rPr>
                <w:rFonts w:ascii="Arial" w:hAnsi="Arial" w:cs="Arial"/>
                <w:b w:val="0"/>
                <w:color w:val="auto"/>
                <w:sz w:val="22"/>
                <w:szCs w:val="22"/>
              </w:rPr>
            </w:pPr>
          </w:p>
          <w:p w14:paraId="2E067C5E" w14:textId="77777777" w:rsidR="00C76A9C" w:rsidRPr="000D6DD6" w:rsidRDefault="00C76A9C"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 xml:space="preserve"> </w:t>
            </w:r>
          </w:p>
        </w:tc>
        <w:tc>
          <w:tcPr>
            <w:tcW w:w="5999" w:type="dxa"/>
          </w:tcPr>
          <w:p w14:paraId="2840A026" w14:textId="48A5BD7C" w:rsidR="00C76A9C" w:rsidRPr="000D6DD6" w:rsidRDefault="00616381" w:rsidP="000D6DD6">
            <w:pPr>
              <w:pStyle w:val="FigureCaption"/>
              <w:spacing w:before="0" w:after="0"/>
              <w:ind w:left="0"/>
              <w:jc w:val="both"/>
              <w:rPr>
                <w:rFonts w:ascii="Arial" w:hAnsi="Arial" w:cs="Arial"/>
                <w:b w:val="0"/>
                <w:bCs/>
                <w:color w:val="auto"/>
                <w:sz w:val="22"/>
                <w:szCs w:val="22"/>
              </w:rPr>
            </w:pPr>
            <w:r w:rsidRPr="000D6DD6">
              <w:rPr>
                <w:rFonts w:ascii="Arial" w:hAnsi="Arial" w:cs="Arial"/>
                <w:b w:val="0"/>
                <w:bCs/>
                <w:color w:val="auto"/>
                <w:sz w:val="22"/>
                <w:szCs w:val="22"/>
              </w:rPr>
              <w:t>No native vegetation is proposed to be removed or impacted.</w:t>
            </w:r>
            <w:r w:rsidR="004427FA" w:rsidRPr="000D6DD6">
              <w:rPr>
                <w:rFonts w:ascii="Arial" w:hAnsi="Arial" w:cs="Arial"/>
                <w:b w:val="0"/>
                <w:bCs/>
                <w:color w:val="auto"/>
                <w:sz w:val="22"/>
                <w:szCs w:val="22"/>
              </w:rPr>
              <w:t xml:space="preserve"> Not applicable</w:t>
            </w:r>
            <w:r w:rsidRPr="000D6DD6">
              <w:rPr>
                <w:rFonts w:ascii="Arial" w:hAnsi="Arial" w:cs="Arial"/>
                <w:b w:val="0"/>
                <w:bCs/>
                <w:color w:val="auto"/>
                <w:sz w:val="22"/>
                <w:szCs w:val="22"/>
              </w:rPr>
              <w:t xml:space="preserve"> </w:t>
            </w:r>
          </w:p>
        </w:tc>
        <w:tc>
          <w:tcPr>
            <w:tcW w:w="1090" w:type="dxa"/>
          </w:tcPr>
          <w:p w14:paraId="524C8B80" w14:textId="07030EE3" w:rsidR="00C76A9C" w:rsidRPr="000D6DD6" w:rsidRDefault="00C76A9C"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Y</w:t>
            </w:r>
          </w:p>
        </w:tc>
      </w:tr>
      <w:tr w:rsidR="00CD499A" w:rsidRPr="000D6DD6" w14:paraId="24B02FF4" w14:textId="77777777" w:rsidTr="00C76A9C">
        <w:tc>
          <w:tcPr>
            <w:tcW w:w="2547" w:type="dxa"/>
          </w:tcPr>
          <w:p w14:paraId="2E1CFD64" w14:textId="77777777" w:rsidR="00C76A9C" w:rsidRPr="000D6DD6" w:rsidRDefault="00C76A9C" w:rsidP="000D6DD6">
            <w:pPr>
              <w:pStyle w:val="FigureCaption"/>
              <w:spacing w:before="0" w:after="0"/>
              <w:ind w:left="33"/>
              <w:jc w:val="both"/>
              <w:rPr>
                <w:rFonts w:ascii="Arial" w:hAnsi="Arial" w:cs="Arial"/>
                <w:b w:val="0"/>
                <w:bCs/>
                <w:color w:val="auto"/>
                <w:sz w:val="22"/>
                <w:szCs w:val="22"/>
                <w:lang w:val="en-AU"/>
              </w:rPr>
            </w:pPr>
            <w:r w:rsidRPr="000D6DD6">
              <w:rPr>
                <w:rFonts w:ascii="Arial" w:hAnsi="Arial" w:cs="Arial"/>
                <w:b w:val="0"/>
                <w:bCs/>
                <w:color w:val="auto"/>
                <w:sz w:val="22"/>
                <w:szCs w:val="22"/>
                <w:lang w:val="en-AU"/>
              </w:rPr>
              <w:t>State Environmental Planning Policy (Planning Systems) 2021</w:t>
            </w:r>
          </w:p>
          <w:p w14:paraId="2931A8BA" w14:textId="77777777" w:rsidR="00C76A9C" w:rsidRPr="000D6DD6" w:rsidRDefault="00C76A9C" w:rsidP="000D6DD6">
            <w:pPr>
              <w:pStyle w:val="FigureCaption"/>
              <w:spacing w:before="0" w:after="0"/>
              <w:ind w:left="0"/>
              <w:jc w:val="both"/>
              <w:rPr>
                <w:rFonts w:ascii="Arial" w:hAnsi="Arial" w:cs="Arial"/>
                <w:b w:val="0"/>
                <w:color w:val="auto"/>
                <w:sz w:val="22"/>
                <w:szCs w:val="22"/>
              </w:rPr>
            </w:pPr>
          </w:p>
        </w:tc>
        <w:tc>
          <w:tcPr>
            <w:tcW w:w="5999" w:type="dxa"/>
          </w:tcPr>
          <w:p w14:paraId="7122BD06" w14:textId="77777777" w:rsidR="00C76A9C" w:rsidRPr="000D6DD6" w:rsidRDefault="00C76A9C" w:rsidP="000D6DD6">
            <w:pPr>
              <w:pStyle w:val="FigureCaption"/>
              <w:spacing w:before="0" w:after="0"/>
              <w:ind w:left="0"/>
              <w:jc w:val="both"/>
              <w:rPr>
                <w:rFonts w:ascii="Arial" w:hAnsi="Arial" w:cs="Arial"/>
                <w:b w:val="0"/>
                <w:bCs/>
                <w:color w:val="auto"/>
                <w:sz w:val="22"/>
                <w:szCs w:val="22"/>
              </w:rPr>
            </w:pPr>
            <w:r w:rsidRPr="000D6DD6">
              <w:rPr>
                <w:rFonts w:ascii="Arial" w:hAnsi="Arial" w:cs="Arial"/>
                <w:b w:val="0"/>
                <w:bCs/>
                <w:color w:val="auto"/>
                <w:sz w:val="22"/>
                <w:szCs w:val="22"/>
              </w:rPr>
              <w:t xml:space="preserve">Chapter 2: State and Regional Development </w:t>
            </w:r>
          </w:p>
          <w:p w14:paraId="5CBA8261" w14:textId="2D945304" w:rsidR="00C76A9C" w:rsidRPr="000D6DD6" w:rsidRDefault="00C76A9C" w:rsidP="000D6DD6">
            <w:pPr>
              <w:pStyle w:val="FigureCaption"/>
              <w:numPr>
                <w:ilvl w:val="0"/>
                <w:numId w:val="16"/>
              </w:numPr>
              <w:spacing w:before="0" w:after="0"/>
              <w:ind w:left="205" w:hanging="205"/>
              <w:jc w:val="both"/>
              <w:rPr>
                <w:rFonts w:ascii="Arial" w:hAnsi="Arial" w:cs="Arial"/>
                <w:b w:val="0"/>
                <w:color w:val="auto"/>
                <w:sz w:val="22"/>
                <w:szCs w:val="22"/>
              </w:rPr>
            </w:pPr>
            <w:r w:rsidRPr="000D6DD6">
              <w:rPr>
                <w:rFonts w:ascii="Arial" w:hAnsi="Arial" w:cs="Arial"/>
                <w:b w:val="0"/>
                <w:color w:val="auto"/>
                <w:sz w:val="22"/>
                <w:szCs w:val="22"/>
              </w:rPr>
              <w:t xml:space="preserve">Section 2.19(1) declares the proposal regionally significant development pursuant to Clause </w:t>
            </w:r>
            <w:r w:rsidR="002B3822" w:rsidRPr="000D6DD6">
              <w:rPr>
                <w:rFonts w:ascii="Arial" w:hAnsi="Arial" w:cs="Arial"/>
                <w:b w:val="0"/>
                <w:color w:val="auto"/>
                <w:sz w:val="22"/>
                <w:szCs w:val="22"/>
              </w:rPr>
              <w:t>5</w:t>
            </w:r>
            <w:r w:rsidRPr="000D6DD6">
              <w:rPr>
                <w:rFonts w:ascii="Arial" w:hAnsi="Arial" w:cs="Arial"/>
                <w:b w:val="0"/>
                <w:color w:val="auto"/>
                <w:sz w:val="22"/>
                <w:szCs w:val="22"/>
              </w:rPr>
              <w:t xml:space="preserve"> of Schedule 6</w:t>
            </w:r>
            <w:r w:rsidR="00F62AA1" w:rsidRPr="000D6DD6">
              <w:rPr>
                <w:rFonts w:ascii="Arial" w:hAnsi="Arial" w:cs="Arial"/>
                <w:b w:val="0"/>
                <w:color w:val="auto"/>
                <w:sz w:val="22"/>
                <w:szCs w:val="22"/>
              </w:rPr>
              <w:t xml:space="preserve"> as it comprises </w:t>
            </w:r>
            <w:r w:rsidR="00A635C4" w:rsidRPr="000D6DD6">
              <w:rPr>
                <w:rFonts w:ascii="Arial" w:hAnsi="Arial" w:cs="Arial"/>
                <w:b w:val="0"/>
                <w:color w:val="auto"/>
                <w:sz w:val="22"/>
                <w:szCs w:val="22"/>
              </w:rPr>
              <w:t>private infrastructure and community facilities over $5</w:t>
            </w:r>
            <w:r w:rsidR="00FA6089" w:rsidRPr="000D6DD6">
              <w:rPr>
                <w:rFonts w:ascii="Arial" w:hAnsi="Arial" w:cs="Arial"/>
                <w:b w:val="0"/>
                <w:color w:val="auto"/>
                <w:sz w:val="22"/>
                <w:szCs w:val="22"/>
              </w:rPr>
              <w:t xml:space="preserve"> million.</w:t>
            </w:r>
          </w:p>
          <w:p w14:paraId="7A28BABF" w14:textId="77777777" w:rsidR="00C76A9C" w:rsidRPr="000D6DD6" w:rsidRDefault="00C76A9C" w:rsidP="000D6DD6">
            <w:pPr>
              <w:pStyle w:val="FigureCaption"/>
              <w:spacing w:before="0" w:after="0"/>
              <w:ind w:left="0"/>
              <w:jc w:val="both"/>
              <w:rPr>
                <w:rFonts w:ascii="Arial" w:hAnsi="Arial" w:cs="Arial"/>
                <w:b w:val="0"/>
                <w:color w:val="auto"/>
                <w:sz w:val="22"/>
                <w:szCs w:val="22"/>
              </w:rPr>
            </w:pPr>
          </w:p>
          <w:p w14:paraId="753DBD06" w14:textId="3F60F75F" w:rsidR="00C76A9C" w:rsidRPr="000D6DD6" w:rsidRDefault="00C76A9C" w:rsidP="000D6DD6">
            <w:pPr>
              <w:pStyle w:val="FigureCaption"/>
              <w:spacing w:before="0" w:after="0"/>
              <w:ind w:left="360"/>
              <w:jc w:val="both"/>
              <w:rPr>
                <w:rFonts w:ascii="Arial" w:hAnsi="Arial" w:cs="Arial"/>
                <w:b w:val="0"/>
                <w:bCs/>
                <w:color w:val="auto"/>
                <w:sz w:val="22"/>
                <w:szCs w:val="22"/>
              </w:rPr>
            </w:pPr>
            <w:r w:rsidRPr="000D6DD6">
              <w:rPr>
                <w:rFonts w:ascii="Arial" w:hAnsi="Arial" w:cs="Arial"/>
                <w:b w:val="0"/>
                <w:bCs/>
                <w:color w:val="auto"/>
                <w:sz w:val="22"/>
                <w:szCs w:val="22"/>
              </w:rPr>
              <w:t xml:space="preserve"> </w:t>
            </w:r>
          </w:p>
        </w:tc>
        <w:tc>
          <w:tcPr>
            <w:tcW w:w="1090" w:type="dxa"/>
          </w:tcPr>
          <w:p w14:paraId="5C8991EE" w14:textId="7AEF1BA8" w:rsidR="00C76A9C" w:rsidRPr="000D6DD6" w:rsidRDefault="00C76A9C"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Y</w:t>
            </w:r>
          </w:p>
        </w:tc>
      </w:tr>
      <w:tr w:rsidR="00CD499A" w:rsidRPr="000D6DD6" w14:paraId="0669A81C" w14:textId="77777777" w:rsidTr="00C76A9C">
        <w:tc>
          <w:tcPr>
            <w:tcW w:w="2547" w:type="dxa"/>
          </w:tcPr>
          <w:p w14:paraId="233C6020" w14:textId="77777777" w:rsidR="00C76A9C" w:rsidRPr="000D6DD6" w:rsidRDefault="00C76A9C" w:rsidP="000D6DD6">
            <w:pPr>
              <w:pStyle w:val="FigureCaption"/>
              <w:spacing w:before="0" w:after="0"/>
              <w:ind w:left="0"/>
              <w:jc w:val="both"/>
              <w:rPr>
                <w:rFonts w:ascii="Arial" w:hAnsi="Arial" w:cs="Arial"/>
                <w:b w:val="0"/>
                <w:color w:val="FF0000"/>
                <w:sz w:val="22"/>
                <w:szCs w:val="22"/>
              </w:rPr>
            </w:pPr>
            <w:r w:rsidRPr="000D6DD6">
              <w:rPr>
                <w:rFonts w:ascii="Arial" w:hAnsi="Arial" w:cs="Arial"/>
                <w:b w:val="0"/>
                <w:color w:val="auto"/>
                <w:sz w:val="22"/>
                <w:szCs w:val="22"/>
              </w:rPr>
              <w:t xml:space="preserve">SEPP (Resilience &amp; Hazards) </w:t>
            </w:r>
          </w:p>
        </w:tc>
        <w:tc>
          <w:tcPr>
            <w:tcW w:w="5999" w:type="dxa"/>
          </w:tcPr>
          <w:p w14:paraId="5E406DC9" w14:textId="77777777" w:rsidR="00C76A9C" w:rsidRPr="000D6DD6" w:rsidRDefault="00C76A9C" w:rsidP="000D6DD6">
            <w:pPr>
              <w:pStyle w:val="FigureCaption"/>
              <w:spacing w:before="0" w:after="0"/>
              <w:ind w:left="0"/>
              <w:jc w:val="both"/>
              <w:rPr>
                <w:rFonts w:ascii="Arial" w:hAnsi="Arial" w:cs="Arial"/>
                <w:b w:val="0"/>
                <w:i/>
                <w:color w:val="auto"/>
                <w:sz w:val="22"/>
                <w:szCs w:val="22"/>
                <w:lang w:val="en-AU"/>
              </w:rPr>
            </w:pPr>
            <w:r w:rsidRPr="000D6DD6">
              <w:rPr>
                <w:rFonts w:ascii="Arial" w:hAnsi="Arial" w:cs="Arial"/>
                <w:b w:val="0"/>
                <w:color w:val="auto"/>
                <w:sz w:val="22"/>
                <w:szCs w:val="22"/>
              </w:rPr>
              <w:t xml:space="preserve">Chapter 2: Coastal Management </w:t>
            </w:r>
          </w:p>
          <w:p w14:paraId="09C69036" w14:textId="6749ADD9" w:rsidR="00C76A9C" w:rsidRPr="000D6DD6" w:rsidRDefault="00C76A9C" w:rsidP="000D6DD6">
            <w:pPr>
              <w:pStyle w:val="FigureCaption"/>
              <w:numPr>
                <w:ilvl w:val="0"/>
                <w:numId w:val="26"/>
              </w:numPr>
              <w:spacing w:before="0" w:after="0"/>
              <w:ind w:left="231" w:hanging="284"/>
              <w:jc w:val="both"/>
              <w:rPr>
                <w:rFonts w:ascii="Arial" w:hAnsi="Arial" w:cs="Arial"/>
                <w:b w:val="0"/>
                <w:bCs/>
                <w:color w:val="auto"/>
                <w:sz w:val="22"/>
                <w:szCs w:val="22"/>
                <w:lang w:val="en-AU"/>
              </w:rPr>
            </w:pPr>
            <w:r w:rsidRPr="000D6DD6">
              <w:rPr>
                <w:rFonts w:ascii="Arial" w:hAnsi="Arial" w:cs="Arial"/>
                <w:b w:val="0"/>
                <w:bCs/>
                <w:color w:val="auto"/>
                <w:sz w:val="22"/>
                <w:szCs w:val="22"/>
              </w:rPr>
              <w:t xml:space="preserve">Section 2.10(1) &amp; (2) </w:t>
            </w:r>
            <w:r w:rsidRPr="000D6DD6">
              <w:rPr>
                <w:rFonts w:ascii="Arial" w:hAnsi="Arial" w:cs="Arial"/>
                <w:b w:val="0"/>
                <w:bCs/>
                <w:color w:val="auto"/>
                <w:sz w:val="22"/>
                <w:szCs w:val="22"/>
                <w:lang w:val="en-AU"/>
              </w:rPr>
              <w:t>- Development on land within the coastal environment area</w:t>
            </w:r>
            <w:r w:rsidR="00FA3122" w:rsidRPr="000D6DD6">
              <w:rPr>
                <w:rFonts w:ascii="Arial" w:hAnsi="Arial" w:cs="Arial"/>
                <w:b w:val="0"/>
                <w:bCs/>
                <w:color w:val="auto"/>
                <w:sz w:val="22"/>
                <w:szCs w:val="22"/>
                <w:lang w:val="en-AU"/>
              </w:rPr>
              <w:t>.</w:t>
            </w:r>
          </w:p>
          <w:p w14:paraId="21972536" w14:textId="77777777" w:rsidR="00C76A9C" w:rsidRPr="000D6DD6" w:rsidRDefault="00C76A9C" w:rsidP="000D6DD6">
            <w:pPr>
              <w:pStyle w:val="FigureCaption"/>
              <w:spacing w:before="0" w:after="0"/>
              <w:ind w:left="-53"/>
              <w:jc w:val="both"/>
              <w:rPr>
                <w:rFonts w:ascii="Arial" w:hAnsi="Arial" w:cs="Arial"/>
                <w:b w:val="0"/>
                <w:bCs/>
                <w:color w:val="auto"/>
                <w:sz w:val="22"/>
                <w:szCs w:val="22"/>
              </w:rPr>
            </w:pPr>
          </w:p>
          <w:p w14:paraId="3E7B47EF" w14:textId="77777777" w:rsidR="00C76A9C" w:rsidRPr="000D6DD6" w:rsidRDefault="00C76A9C" w:rsidP="000D6DD6">
            <w:pPr>
              <w:pStyle w:val="FigureCaption"/>
              <w:spacing w:before="0" w:after="0"/>
              <w:ind w:left="-53"/>
              <w:jc w:val="both"/>
              <w:rPr>
                <w:rFonts w:ascii="Arial" w:hAnsi="Arial" w:cs="Arial"/>
                <w:b w:val="0"/>
                <w:bCs/>
                <w:color w:val="auto"/>
                <w:sz w:val="22"/>
                <w:szCs w:val="22"/>
                <w:lang w:val="en-AU"/>
              </w:rPr>
            </w:pPr>
            <w:r w:rsidRPr="000D6DD6">
              <w:rPr>
                <w:rFonts w:ascii="Arial" w:hAnsi="Arial" w:cs="Arial"/>
                <w:b w:val="0"/>
                <w:bCs/>
                <w:color w:val="auto"/>
                <w:sz w:val="22"/>
                <w:szCs w:val="22"/>
              </w:rPr>
              <w:t>Chapter 4: Remediation of Land</w:t>
            </w:r>
          </w:p>
          <w:p w14:paraId="1A8361F6" w14:textId="6F4683C5" w:rsidR="00C76A9C" w:rsidRPr="000D6DD6" w:rsidRDefault="00C76A9C" w:rsidP="000D6DD6">
            <w:pPr>
              <w:pStyle w:val="FigureCaption"/>
              <w:numPr>
                <w:ilvl w:val="0"/>
                <w:numId w:val="26"/>
              </w:numPr>
              <w:spacing w:before="0" w:after="0"/>
              <w:ind w:left="231" w:hanging="284"/>
              <w:jc w:val="both"/>
              <w:rPr>
                <w:rFonts w:ascii="Arial" w:hAnsi="Arial" w:cs="Arial"/>
                <w:b w:val="0"/>
                <w:color w:val="FF0000"/>
                <w:sz w:val="22"/>
                <w:szCs w:val="22"/>
                <w:lang w:val="en-AU"/>
              </w:rPr>
            </w:pPr>
            <w:r w:rsidRPr="000D6DD6">
              <w:rPr>
                <w:rFonts w:ascii="Arial" w:hAnsi="Arial" w:cs="Arial"/>
                <w:b w:val="0"/>
                <w:bCs/>
                <w:color w:val="auto"/>
                <w:sz w:val="22"/>
                <w:szCs w:val="22"/>
              </w:rPr>
              <w:t>Section 4.6</w:t>
            </w:r>
            <w:r w:rsidRPr="000D6DD6">
              <w:rPr>
                <w:rFonts w:ascii="Arial" w:hAnsi="Arial" w:cs="Arial"/>
                <w:color w:val="auto"/>
                <w:sz w:val="22"/>
                <w:szCs w:val="22"/>
              </w:rPr>
              <w:t xml:space="preserve"> - </w:t>
            </w:r>
            <w:r w:rsidRPr="000D6DD6">
              <w:rPr>
                <w:rFonts w:ascii="Arial" w:hAnsi="Arial" w:cs="Arial"/>
                <w:b w:val="0"/>
                <w:bCs/>
                <w:color w:val="auto"/>
                <w:sz w:val="22"/>
                <w:szCs w:val="22"/>
                <w:lang w:val="en-AU"/>
              </w:rPr>
              <w:t>Contamination and remediation has been considered and the proposal is satisfactory</w:t>
            </w:r>
            <w:r w:rsidR="001B61AD" w:rsidRPr="000D6DD6">
              <w:rPr>
                <w:rFonts w:ascii="Arial" w:hAnsi="Arial" w:cs="Arial"/>
                <w:b w:val="0"/>
                <w:bCs/>
                <w:color w:val="auto"/>
                <w:sz w:val="22"/>
                <w:szCs w:val="22"/>
                <w:lang w:val="en-AU"/>
              </w:rPr>
              <w:t>.</w:t>
            </w:r>
          </w:p>
        </w:tc>
        <w:tc>
          <w:tcPr>
            <w:tcW w:w="1090" w:type="dxa"/>
          </w:tcPr>
          <w:p w14:paraId="3D51CE71" w14:textId="57F45F9E" w:rsidR="00C76A9C" w:rsidRPr="000D6DD6" w:rsidRDefault="00C76A9C" w:rsidP="000D6DD6">
            <w:pPr>
              <w:pStyle w:val="FigureCaption"/>
              <w:spacing w:before="0" w:after="0"/>
              <w:ind w:left="0"/>
              <w:jc w:val="both"/>
              <w:rPr>
                <w:rFonts w:ascii="Arial" w:hAnsi="Arial" w:cs="Arial"/>
                <w:b w:val="0"/>
                <w:color w:val="FF0000"/>
                <w:sz w:val="22"/>
                <w:szCs w:val="22"/>
              </w:rPr>
            </w:pPr>
            <w:r w:rsidRPr="000D6DD6">
              <w:rPr>
                <w:rFonts w:ascii="Arial" w:hAnsi="Arial" w:cs="Arial"/>
                <w:b w:val="0"/>
                <w:color w:val="auto"/>
                <w:sz w:val="22"/>
                <w:szCs w:val="22"/>
              </w:rPr>
              <w:t>Y</w:t>
            </w:r>
          </w:p>
        </w:tc>
      </w:tr>
      <w:tr w:rsidR="00CD499A" w:rsidRPr="000D6DD6" w14:paraId="736F4B37" w14:textId="77777777" w:rsidTr="00C76A9C">
        <w:tc>
          <w:tcPr>
            <w:tcW w:w="2547" w:type="dxa"/>
          </w:tcPr>
          <w:p w14:paraId="7F2AA7A6" w14:textId="77777777" w:rsidR="00C76A9C" w:rsidRPr="000D6DD6" w:rsidRDefault="00C76A9C" w:rsidP="000D6DD6">
            <w:pPr>
              <w:pStyle w:val="FigureCaption"/>
              <w:spacing w:before="0" w:after="0"/>
              <w:ind w:left="0"/>
              <w:jc w:val="both"/>
              <w:rPr>
                <w:rFonts w:ascii="Arial" w:hAnsi="Arial" w:cs="Arial"/>
                <w:b w:val="0"/>
                <w:bCs/>
                <w:color w:val="auto"/>
                <w:sz w:val="22"/>
                <w:szCs w:val="22"/>
                <w:lang w:val="en-AU"/>
              </w:rPr>
            </w:pPr>
            <w:r w:rsidRPr="000D6DD6">
              <w:rPr>
                <w:rFonts w:ascii="Arial" w:hAnsi="Arial" w:cs="Arial"/>
                <w:b w:val="0"/>
                <w:bCs/>
                <w:color w:val="auto"/>
                <w:sz w:val="22"/>
                <w:szCs w:val="22"/>
                <w:lang w:val="en-AU"/>
              </w:rPr>
              <w:t>State Environmental Planning Policy (Transport and Infrastructure) 2021</w:t>
            </w:r>
          </w:p>
          <w:p w14:paraId="226E7B06" w14:textId="77777777" w:rsidR="00C76A9C" w:rsidRPr="000D6DD6" w:rsidRDefault="00C76A9C" w:rsidP="000D6DD6">
            <w:pPr>
              <w:pStyle w:val="FigureCaption"/>
              <w:spacing w:before="0" w:after="0"/>
              <w:ind w:left="0"/>
              <w:jc w:val="both"/>
              <w:rPr>
                <w:rFonts w:ascii="Arial" w:hAnsi="Arial" w:cs="Arial"/>
                <w:b w:val="0"/>
                <w:color w:val="auto"/>
                <w:sz w:val="22"/>
                <w:szCs w:val="22"/>
              </w:rPr>
            </w:pPr>
          </w:p>
        </w:tc>
        <w:tc>
          <w:tcPr>
            <w:tcW w:w="5999" w:type="dxa"/>
          </w:tcPr>
          <w:p w14:paraId="0ED14BAB" w14:textId="62606A5F" w:rsidR="006B1BA2" w:rsidRPr="000D6DD6" w:rsidRDefault="006B1BA2" w:rsidP="000D6DD6">
            <w:pPr>
              <w:pStyle w:val="FigureCaption"/>
              <w:spacing w:before="0" w:after="0"/>
              <w:ind w:left="0"/>
              <w:jc w:val="both"/>
              <w:rPr>
                <w:rStyle w:val="frag-no"/>
                <w:rFonts w:ascii="Arial" w:hAnsi="Arial" w:cs="Arial"/>
                <w:b w:val="0"/>
                <w:bCs/>
                <w:color w:val="auto"/>
                <w:sz w:val="22"/>
                <w:szCs w:val="22"/>
                <w:shd w:val="clear" w:color="auto" w:fill="FFFFFF"/>
              </w:rPr>
            </w:pPr>
            <w:r w:rsidRPr="000D6DD6">
              <w:rPr>
                <w:rStyle w:val="frag-no"/>
                <w:rFonts w:ascii="Arial" w:hAnsi="Arial" w:cs="Arial"/>
                <w:b w:val="0"/>
                <w:color w:val="auto"/>
                <w:sz w:val="22"/>
                <w:szCs w:val="22"/>
                <w:shd w:val="clear" w:color="auto" w:fill="FFFFFF"/>
              </w:rPr>
              <w:t xml:space="preserve">The </w:t>
            </w:r>
            <w:r w:rsidR="009A1195" w:rsidRPr="000D6DD6">
              <w:rPr>
                <w:rStyle w:val="frag-no"/>
                <w:rFonts w:ascii="Arial" w:hAnsi="Arial" w:cs="Arial"/>
                <w:b w:val="0"/>
                <w:color w:val="auto"/>
                <w:sz w:val="22"/>
                <w:szCs w:val="22"/>
                <w:shd w:val="clear" w:color="auto" w:fill="FFFFFF"/>
              </w:rPr>
              <w:t>site is not located on a classified road and there is no increase in student or staff numbers</w:t>
            </w:r>
            <w:r w:rsidR="009A1195" w:rsidRPr="000D6DD6">
              <w:rPr>
                <w:rStyle w:val="frag-no"/>
                <w:rFonts w:ascii="Arial" w:hAnsi="Arial" w:cs="Arial"/>
                <w:color w:val="auto"/>
                <w:sz w:val="22"/>
                <w:szCs w:val="22"/>
                <w:shd w:val="clear" w:color="auto" w:fill="FFFFFF"/>
              </w:rPr>
              <w:t xml:space="preserve">. </w:t>
            </w:r>
            <w:r w:rsidR="009A1195" w:rsidRPr="000D6DD6">
              <w:rPr>
                <w:rStyle w:val="frag-no"/>
                <w:rFonts w:ascii="Arial" w:hAnsi="Arial" w:cs="Arial"/>
                <w:b w:val="0"/>
                <w:bCs/>
                <w:color w:val="auto"/>
                <w:sz w:val="22"/>
                <w:szCs w:val="22"/>
                <w:shd w:val="clear" w:color="auto" w:fill="FFFFFF"/>
              </w:rPr>
              <w:t xml:space="preserve">Referral to </w:t>
            </w:r>
            <w:proofErr w:type="spellStart"/>
            <w:r w:rsidR="009A1195" w:rsidRPr="000D6DD6">
              <w:rPr>
                <w:rStyle w:val="frag-no"/>
                <w:rFonts w:ascii="Arial" w:hAnsi="Arial" w:cs="Arial"/>
                <w:b w:val="0"/>
                <w:bCs/>
                <w:color w:val="auto"/>
                <w:sz w:val="22"/>
                <w:szCs w:val="22"/>
                <w:shd w:val="clear" w:color="auto" w:fill="FFFFFF"/>
              </w:rPr>
              <w:t>TfNSW</w:t>
            </w:r>
            <w:proofErr w:type="spellEnd"/>
            <w:r w:rsidR="009A1195" w:rsidRPr="000D6DD6">
              <w:rPr>
                <w:rStyle w:val="frag-no"/>
                <w:rFonts w:ascii="Arial" w:hAnsi="Arial" w:cs="Arial"/>
                <w:b w:val="0"/>
                <w:bCs/>
                <w:color w:val="auto"/>
                <w:sz w:val="22"/>
                <w:szCs w:val="22"/>
                <w:shd w:val="clear" w:color="auto" w:fill="FFFFFF"/>
              </w:rPr>
              <w:t xml:space="preserve"> </w:t>
            </w:r>
            <w:r w:rsidR="00AB3E9F" w:rsidRPr="000D6DD6">
              <w:rPr>
                <w:rStyle w:val="frag-no"/>
                <w:rFonts w:ascii="Arial" w:hAnsi="Arial" w:cs="Arial"/>
                <w:b w:val="0"/>
                <w:bCs/>
                <w:color w:val="auto"/>
                <w:sz w:val="22"/>
                <w:szCs w:val="22"/>
                <w:shd w:val="clear" w:color="auto" w:fill="FFFFFF"/>
              </w:rPr>
              <w:t>was not required.</w:t>
            </w:r>
          </w:p>
          <w:p w14:paraId="463410D0" w14:textId="77777777" w:rsidR="006B1BA2" w:rsidRPr="000D6DD6" w:rsidRDefault="006B1BA2" w:rsidP="000D6DD6">
            <w:pPr>
              <w:pStyle w:val="FigureCaption"/>
              <w:spacing w:before="0" w:after="0"/>
              <w:ind w:left="0"/>
              <w:jc w:val="both"/>
              <w:rPr>
                <w:rStyle w:val="frag-no"/>
                <w:rFonts w:ascii="Arial" w:hAnsi="Arial" w:cs="Arial"/>
                <w:color w:val="auto"/>
                <w:sz w:val="22"/>
                <w:szCs w:val="22"/>
                <w:shd w:val="clear" w:color="auto" w:fill="FFFFFF"/>
              </w:rPr>
            </w:pPr>
          </w:p>
          <w:p w14:paraId="56AAE224" w14:textId="3A52E1F1" w:rsidR="00C76A9C" w:rsidRPr="000D6DD6" w:rsidRDefault="00C76A9C" w:rsidP="000D6DD6">
            <w:pPr>
              <w:pStyle w:val="FigureCaption"/>
              <w:spacing w:before="0" w:after="0"/>
              <w:ind w:left="0"/>
              <w:jc w:val="both"/>
              <w:rPr>
                <w:rFonts w:ascii="Arial" w:hAnsi="Arial" w:cs="Arial"/>
                <w:b w:val="0"/>
                <w:color w:val="auto"/>
                <w:sz w:val="22"/>
                <w:szCs w:val="22"/>
              </w:rPr>
            </w:pPr>
            <w:r w:rsidRPr="000D6DD6">
              <w:rPr>
                <w:rStyle w:val="frag-no"/>
                <w:rFonts w:ascii="Arial" w:hAnsi="Arial" w:cs="Arial"/>
                <w:b w:val="0"/>
                <w:color w:val="auto"/>
                <w:sz w:val="22"/>
                <w:szCs w:val="22"/>
                <w:shd w:val="clear" w:color="auto" w:fill="FFFFFF"/>
              </w:rPr>
              <w:t>Chapter 3</w:t>
            </w:r>
            <w:r w:rsidRPr="000D6DD6">
              <w:rPr>
                <w:rStyle w:val="frag-no"/>
                <w:rFonts w:ascii="Arial" w:hAnsi="Arial" w:cs="Arial"/>
                <w:bCs/>
                <w:color w:val="auto"/>
                <w:sz w:val="22"/>
                <w:szCs w:val="22"/>
                <w:shd w:val="clear" w:color="auto" w:fill="FFFFFF"/>
              </w:rPr>
              <w:t>:</w:t>
            </w:r>
            <w:r w:rsidRPr="000D6DD6">
              <w:rPr>
                <w:rFonts w:ascii="Arial" w:hAnsi="Arial" w:cs="Arial"/>
                <w:b w:val="0"/>
                <w:color w:val="auto"/>
                <w:sz w:val="22"/>
                <w:szCs w:val="22"/>
              </w:rPr>
              <w:t xml:space="preserve"> Educational Establishments</w:t>
            </w:r>
            <w:r w:rsidR="001B2293" w:rsidRPr="000D6DD6">
              <w:rPr>
                <w:rFonts w:ascii="Arial" w:hAnsi="Arial" w:cs="Arial"/>
                <w:b w:val="0"/>
                <w:color w:val="auto"/>
                <w:sz w:val="22"/>
                <w:szCs w:val="22"/>
              </w:rPr>
              <w:t>.</w:t>
            </w:r>
          </w:p>
          <w:p w14:paraId="18B2C03B" w14:textId="59B6FB14" w:rsidR="001B2293" w:rsidRPr="000D6DD6" w:rsidRDefault="0042480F"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 xml:space="preserve">Clause 3.36(6) consideration of design </w:t>
            </w:r>
            <w:r w:rsidR="00A274DD" w:rsidRPr="000D6DD6">
              <w:rPr>
                <w:rFonts w:ascii="Arial" w:hAnsi="Arial" w:cs="Arial"/>
                <w:b w:val="0"/>
                <w:color w:val="auto"/>
                <w:sz w:val="22"/>
                <w:szCs w:val="22"/>
              </w:rPr>
              <w:t>quality principles set out in schedule 8 of the SEPP.</w:t>
            </w:r>
            <w:r w:rsidR="00136DA0" w:rsidRPr="000D6DD6">
              <w:rPr>
                <w:rFonts w:ascii="Arial" w:hAnsi="Arial" w:cs="Arial"/>
                <w:b w:val="0"/>
                <w:color w:val="auto"/>
                <w:sz w:val="22"/>
                <w:szCs w:val="22"/>
              </w:rPr>
              <w:t xml:space="preserve"> See table.</w:t>
            </w:r>
          </w:p>
          <w:p w14:paraId="7A7FB03A" w14:textId="77777777" w:rsidR="00C76A9C" w:rsidRPr="000D6DD6" w:rsidRDefault="00C76A9C" w:rsidP="000D6DD6">
            <w:pPr>
              <w:pStyle w:val="FigureCaption"/>
              <w:spacing w:before="0" w:after="0"/>
              <w:ind w:left="234"/>
              <w:jc w:val="both"/>
              <w:rPr>
                <w:rFonts w:ascii="Arial" w:hAnsi="Arial" w:cs="Arial"/>
                <w:b w:val="0"/>
                <w:color w:val="auto"/>
                <w:sz w:val="22"/>
                <w:szCs w:val="22"/>
              </w:rPr>
            </w:pPr>
          </w:p>
          <w:p w14:paraId="2045B165" w14:textId="7C3BAD0F" w:rsidR="00C76A9C" w:rsidRPr="000D6DD6" w:rsidRDefault="00C76A9C" w:rsidP="000D6DD6">
            <w:pPr>
              <w:pStyle w:val="FigureCaption"/>
              <w:spacing w:before="0" w:after="0"/>
              <w:ind w:left="0"/>
              <w:jc w:val="both"/>
              <w:rPr>
                <w:rFonts w:ascii="Arial" w:hAnsi="Arial" w:cs="Arial"/>
                <w:b w:val="0"/>
                <w:color w:val="auto"/>
                <w:sz w:val="22"/>
                <w:szCs w:val="22"/>
              </w:rPr>
            </w:pPr>
          </w:p>
        </w:tc>
        <w:tc>
          <w:tcPr>
            <w:tcW w:w="1090" w:type="dxa"/>
          </w:tcPr>
          <w:p w14:paraId="2CB33E71" w14:textId="5DF70359" w:rsidR="00C76A9C" w:rsidRPr="000D6DD6" w:rsidRDefault="00C76A9C" w:rsidP="000D6DD6">
            <w:pPr>
              <w:pStyle w:val="FigureCaption"/>
              <w:spacing w:before="0" w:after="0"/>
              <w:ind w:left="0"/>
              <w:jc w:val="both"/>
              <w:rPr>
                <w:rFonts w:ascii="Arial" w:hAnsi="Arial" w:cs="Arial"/>
                <w:b w:val="0"/>
                <w:color w:val="FF0000"/>
                <w:sz w:val="22"/>
                <w:szCs w:val="22"/>
              </w:rPr>
            </w:pPr>
            <w:r w:rsidRPr="000D6DD6">
              <w:rPr>
                <w:rFonts w:ascii="Arial" w:hAnsi="Arial" w:cs="Arial"/>
                <w:b w:val="0"/>
                <w:color w:val="auto"/>
                <w:sz w:val="22"/>
                <w:szCs w:val="22"/>
              </w:rPr>
              <w:lastRenderedPageBreak/>
              <w:t>Y</w:t>
            </w:r>
          </w:p>
        </w:tc>
      </w:tr>
      <w:tr w:rsidR="00C76A9C" w:rsidRPr="000D6DD6" w14:paraId="7EEEA3A5" w14:textId="77777777" w:rsidTr="00C76A9C">
        <w:tc>
          <w:tcPr>
            <w:tcW w:w="2547" w:type="dxa"/>
          </w:tcPr>
          <w:p w14:paraId="0FA578D7" w14:textId="77777777" w:rsidR="00C76A9C" w:rsidRPr="000D6DD6" w:rsidRDefault="00C76A9C" w:rsidP="000D6DD6">
            <w:pPr>
              <w:pStyle w:val="FigureCaption"/>
              <w:spacing w:before="0" w:after="0"/>
              <w:ind w:left="0"/>
              <w:jc w:val="both"/>
              <w:rPr>
                <w:rFonts w:ascii="Arial" w:hAnsi="Arial" w:cs="Arial"/>
                <w:b w:val="0"/>
                <w:color w:val="auto"/>
                <w:sz w:val="22"/>
                <w:szCs w:val="22"/>
                <w:highlight w:val="yellow"/>
              </w:rPr>
            </w:pPr>
            <w:r w:rsidRPr="000D6DD6">
              <w:rPr>
                <w:rFonts w:ascii="Arial" w:hAnsi="Arial" w:cs="Arial"/>
                <w:b w:val="0"/>
                <w:color w:val="auto"/>
                <w:sz w:val="22"/>
                <w:szCs w:val="22"/>
              </w:rPr>
              <w:t xml:space="preserve">Proposed Instruments </w:t>
            </w:r>
          </w:p>
        </w:tc>
        <w:tc>
          <w:tcPr>
            <w:tcW w:w="5999" w:type="dxa"/>
          </w:tcPr>
          <w:p w14:paraId="5A198D52" w14:textId="77777777" w:rsidR="00C76A9C" w:rsidRPr="000D6DD6" w:rsidRDefault="00C76A9C"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No compliance issues identified.</w:t>
            </w:r>
          </w:p>
        </w:tc>
        <w:tc>
          <w:tcPr>
            <w:tcW w:w="1090" w:type="dxa"/>
          </w:tcPr>
          <w:p w14:paraId="214F6BFE" w14:textId="24C4869E" w:rsidR="00C76A9C" w:rsidRPr="000D6DD6" w:rsidRDefault="00C76A9C"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Y</w:t>
            </w:r>
          </w:p>
        </w:tc>
      </w:tr>
      <w:tr w:rsidR="00CD499A" w:rsidRPr="000D6DD6" w14:paraId="69B16409" w14:textId="77777777" w:rsidTr="00C76A9C">
        <w:tc>
          <w:tcPr>
            <w:tcW w:w="2547" w:type="dxa"/>
          </w:tcPr>
          <w:p w14:paraId="2408EFDF" w14:textId="7B1052E2" w:rsidR="00C76A9C" w:rsidRPr="000D6DD6" w:rsidRDefault="00F110D9"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CC</w:t>
            </w:r>
            <w:r w:rsidR="00C76A9C" w:rsidRPr="000D6DD6">
              <w:rPr>
                <w:rFonts w:ascii="Arial" w:hAnsi="Arial" w:cs="Arial"/>
                <w:b w:val="0"/>
                <w:color w:val="auto"/>
                <w:sz w:val="22"/>
                <w:szCs w:val="22"/>
              </w:rPr>
              <w:t>LEP</w:t>
            </w:r>
            <w:r w:rsidRPr="000D6DD6">
              <w:rPr>
                <w:rFonts w:ascii="Arial" w:hAnsi="Arial" w:cs="Arial"/>
                <w:b w:val="0"/>
                <w:color w:val="auto"/>
                <w:sz w:val="22"/>
                <w:szCs w:val="22"/>
              </w:rPr>
              <w:t xml:space="preserve"> 2022</w:t>
            </w:r>
          </w:p>
        </w:tc>
        <w:tc>
          <w:tcPr>
            <w:tcW w:w="5999" w:type="dxa"/>
          </w:tcPr>
          <w:p w14:paraId="0BD5EB87" w14:textId="29D32108" w:rsidR="00C76A9C" w:rsidRPr="000D6DD6" w:rsidRDefault="00C76A9C" w:rsidP="000D6DD6">
            <w:pPr>
              <w:pStyle w:val="FigureCaption"/>
              <w:numPr>
                <w:ilvl w:val="0"/>
                <w:numId w:val="17"/>
              </w:numPr>
              <w:spacing w:before="0" w:after="0"/>
              <w:ind w:left="174" w:hanging="174"/>
              <w:jc w:val="both"/>
              <w:rPr>
                <w:rFonts w:ascii="Arial" w:hAnsi="Arial" w:cs="Arial"/>
                <w:b w:val="0"/>
                <w:bCs/>
                <w:color w:val="auto"/>
                <w:sz w:val="22"/>
                <w:szCs w:val="22"/>
                <w:lang w:val="en-AU"/>
              </w:rPr>
            </w:pPr>
            <w:r w:rsidRPr="000D6DD6">
              <w:rPr>
                <w:rFonts w:ascii="Arial" w:hAnsi="Arial" w:cs="Arial"/>
                <w:b w:val="0"/>
                <w:bCs/>
                <w:color w:val="auto"/>
                <w:sz w:val="22"/>
                <w:szCs w:val="22"/>
                <w:lang w:val="en-AU"/>
              </w:rPr>
              <w:t>Clause 2.3 – Permissibility and zone objectives</w:t>
            </w:r>
          </w:p>
        </w:tc>
        <w:tc>
          <w:tcPr>
            <w:tcW w:w="1090" w:type="dxa"/>
          </w:tcPr>
          <w:p w14:paraId="28B959A9" w14:textId="57A41349" w:rsidR="00C76A9C" w:rsidRPr="000D6DD6" w:rsidRDefault="00C76A9C"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Y</w:t>
            </w:r>
          </w:p>
        </w:tc>
      </w:tr>
      <w:tr w:rsidR="00CD499A" w:rsidRPr="000D6DD6" w14:paraId="6BF2BBF9" w14:textId="77777777" w:rsidTr="00C76A9C">
        <w:tc>
          <w:tcPr>
            <w:tcW w:w="2547" w:type="dxa"/>
          </w:tcPr>
          <w:p w14:paraId="55579D96" w14:textId="2A512D4E" w:rsidR="00C76A9C" w:rsidRPr="000D6DD6" w:rsidRDefault="00F110D9" w:rsidP="000D6DD6">
            <w:pPr>
              <w:pStyle w:val="FigureCaption"/>
              <w:spacing w:before="0" w:after="0"/>
              <w:ind w:left="0"/>
              <w:jc w:val="both"/>
              <w:rPr>
                <w:rFonts w:ascii="Arial" w:hAnsi="Arial" w:cs="Arial"/>
                <w:b w:val="0"/>
                <w:color w:val="FF0000"/>
                <w:sz w:val="22"/>
                <w:szCs w:val="22"/>
              </w:rPr>
            </w:pPr>
            <w:r w:rsidRPr="000D6DD6">
              <w:rPr>
                <w:rFonts w:ascii="Arial" w:hAnsi="Arial" w:cs="Arial"/>
                <w:b w:val="0"/>
                <w:color w:val="auto"/>
                <w:sz w:val="22"/>
                <w:szCs w:val="22"/>
              </w:rPr>
              <w:t>CC</w:t>
            </w:r>
            <w:r w:rsidR="00C76A9C" w:rsidRPr="000D6DD6">
              <w:rPr>
                <w:rFonts w:ascii="Arial" w:hAnsi="Arial" w:cs="Arial"/>
                <w:b w:val="0"/>
                <w:color w:val="auto"/>
                <w:sz w:val="22"/>
                <w:szCs w:val="22"/>
              </w:rPr>
              <w:t>DCP</w:t>
            </w:r>
            <w:r w:rsidRPr="000D6DD6">
              <w:rPr>
                <w:rFonts w:ascii="Arial" w:hAnsi="Arial" w:cs="Arial"/>
                <w:b w:val="0"/>
                <w:color w:val="auto"/>
                <w:sz w:val="22"/>
                <w:szCs w:val="22"/>
              </w:rPr>
              <w:t xml:space="preserve"> 2022</w:t>
            </w:r>
            <w:r w:rsidR="00C76A9C" w:rsidRPr="000D6DD6">
              <w:rPr>
                <w:rFonts w:ascii="Arial" w:hAnsi="Arial" w:cs="Arial"/>
                <w:b w:val="0"/>
                <w:color w:val="auto"/>
                <w:sz w:val="22"/>
                <w:szCs w:val="22"/>
              </w:rPr>
              <w:t xml:space="preserve"> </w:t>
            </w:r>
          </w:p>
        </w:tc>
        <w:tc>
          <w:tcPr>
            <w:tcW w:w="5999" w:type="dxa"/>
          </w:tcPr>
          <w:p w14:paraId="2591E7AC" w14:textId="77777777" w:rsidR="00C76A9C" w:rsidRPr="000D6DD6" w:rsidRDefault="0096513D" w:rsidP="000D6DD6">
            <w:pPr>
              <w:pStyle w:val="FigureCaption"/>
              <w:numPr>
                <w:ilvl w:val="0"/>
                <w:numId w:val="17"/>
              </w:numPr>
              <w:spacing w:before="0" w:after="0"/>
              <w:jc w:val="both"/>
              <w:rPr>
                <w:rFonts w:ascii="Arial" w:hAnsi="Arial" w:cs="Arial"/>
                <w:b w:val="0"/>
                <w:color w:val="auto"/>
                <w:sz w:val="22"/>
                <w:szCs w:val="22"/>
              </w:rPr>
            </w:pPr>
            <w:r w:rsidRPr="000D6DD6">
              <w:rPr>
                <w:rFonts w:ascii="Arial" w:hAnsi="Arial" w:cs="Arial"/>
                <w:b w:val="0"/>
                <w:color w:val="auto"/>
                <w:sz w:val="22"/>
                <w:szCs w:val="22"/>
              </w:rPr>
              <w:t xml:space="preserve">Chapter </w:t>
            </w:r>
            <w:r w:rsidR="005564E0" w:rsidRPr="000D6DD6">
              <w:rPr>
                <w:rFonts w:ascii="Arial" w:hAnsi="Arial" w:cs="Arial"/>
                <w:b w:val="0"/>
                <w:color w:val="auto"/>
                <w:sz w:val="22"/>
                <w:szCs w:val="22"/>
              </w:rPr>
              <w:t>2.13 Transport and Parking</w:t>
            </w:r>
          </w:p>
          <w:p w14:paraId="21067EFA" w14:textId="77777777" w:rsidR="005564E0" w:rsidRPr="000D6DD6" w:rsidRDefault="005564E0" w:rsidP="000D6DD6">
            <w:pPr>
              <w:pStyle w:val="FigureCaption"/>
              <w:numPr>
                <w:ilvl w:val="0"/>
                <w:numId w:val="17"/>
              </w:numPr>
              <w:spacing w:before="0" w:after="0"/>
              <w:jc w:val="both"/>
              <w:rPr>
                <w:rFonts w:ascii="Arial" w:hAnsi="Arial" w:cs="Arial"/>
                <w:b w:val="0"/>
                <w:color w:val="auto"/>
                <w:sz w:val="22"/>
                <w:szCs w:val="22"/>
              </w:rPr>
            </w:pPr>
            <w:r w:rsidRPr="000D6DD6">
              <w:rPr>
                <w:rFonts w:ascii="Arial" w:hAnsi="Arial" w:cs="Arial"/>
                <w:b w:val="0"/>
                <w:color w:val="auto"/>
                <w:sz w:val="22"/>
                <w:szCs w:val="22"/>
              </w:rPr>
              <w:t xml:space="preserve">Chapter </w:t>
            </w:r>
            <w:r w:rsidR="00985802" w:rsidRPr="000D6DD6">
              <w:rPr>
                <w:rFonts w:ascii="Arial" w:hAnsi="Arial" w:cs="Arial"/>
                <w:b w:val="0"/>
                <w:color w:val="auto"/>
                <w:sz w:val="22"/>
                <w:szCs w:val="22"/>
              </w:rPr>
              <w:t>2.14 Waste Management</w:t>
            </w:r>
          </w:p>
          <w:p w14:paraId="200E6A70" w14:textId="77777777" w:rsidR="00985802" w:rsidRPr="000D6DD6" w:rsidRDefault="00985802" w:rsidP="000D6DD6">
            <w:pPr>
              <w:pStyle w:val="FigureCaption"/>
              <w:numPr>
                <w:ilvl w:val="0"/>
                <w:numId w:val="17"/>
              </w:numPr>
              <w:spacing w:before="0" w:after="0"/>
              <w:jc w:val="both"/>
              <w:rPr>
                <w:rFonts w:ascii="Arial" w:hAnsi="Arial" w:cs="Arial"/>
                <w:b w:val="0"/>
                <w:color w:val="auto"/>
                <w:sz w:val="22"/>
                <w:szCs w:val="22"/>
              </w:rPr>
            </w:pPr>
            <w:r w:rsidRPr="000D6DD6">
              <w:rPr>
                <w:rFonts w:ascii="Arial" w:hAnsi="Arial" w:cs="Arial"/>
                <w:b w:val="0"/>
                <w:color w:val="auto"/>
                <w:sz w:val="22"/>
                <w:szCs w:val="22"/>
              </w:rPr>
              <w:t>Chapter 2.17 Character and Scenic Quality</w:t>
            </w:r>
          </w:p>
          <w:p w14:paraId="4BEA3CD3" w14:textId="77777777" w:rsidR="008C6B2C" w:rsidRPr="000D6DD6" w:rsidRDefault="008C6B2C" w:rsidP="000D6DD6">
            <w:pPr>
              <w:pStyle w:val="FigureCaption"/>
              <w:numPr>
                <w:ilvl w:val="0"/>
                <w:numId w:val="17"/>
              </w:numPr>
              <w:spacing w:before="0" w:after="0"/>
              <w:jc w:val="both"/>
              <w:rPr>
                <w:rFonts w:ascii="Arial" w:hAnsi="Arial" w:cs="Arial"/>
                <w:b w:val="0"/>
                <w:color w:val="auto"/>
                <w:sz w:val="22"/>
                <w:szCs w:val="22"/>
              </w:rPr>
            </w:pPr>
            <w:r w:rsidRPr="000D6DD6">
              <w:rPr>
                <w:rFonts w:ascii="Arial" w:hAnsi="Arial" w:cs="Arial"/>
                <w:b w:val="0"/>
                <w:color w:val="auto"/>
                <w:sz w:val="22"/>
                <w:szCs w:val="22"/>
              </w:rPr>
              <w:t>Chapter 3.1 Floodplain Management</w:t>
            </w:r>
          </w:p>
          <w:p w14:paraId="1D45680C" w14:textId="77DE8109" w:rsidR="008C6B2C" w:rsidRPr="000D6DD6" w:rsidRDefault="008C6B2C" w:rsidP="000D6DD6">
            <w:pPr>
              <w:pStyle w:val="FigureCaption"/>
              <w:numPr>
                <w:ilvl w:val="0"/>
                <w:numId w:val="17"/>
              </w:numPr>
              <w:spacing w:before="0" w:after="0"/>
              <w:jc w:val="both"/>
              <w:rPr>
                <w:rFonts w:ascii="Arial" w:hAnsi="Arial" w:cs="Arial"/>
                <w:b w:val="0"/>
                <w:color w:val="FF0000"/>
                <w:sz w:val="22"/>
                <w:szCs w:val="22"/>
              </w:rPr>
            </w:pPr>
            <w:r w:rsidRPr="000D6DD6">
              <w:rPr>
                <w:rFonts w:ascii="Arial" w:hAnsi="Arial" w:cs="Arial"/>
                <w:b w:val="0"/>
                <w:color w:val="auto"/>
                <w:sz w:val="22"/>
                <w:szCs w:val="22"/>
              </w:rPr>
              <w:t>Chapter 3.5 Tree and Vegetation</w:t>
            </w:r>
          </w:p>
        </w:tc>
        <w:tc>
          <w:tcPr>
            <w:tcW w:w="1090" w:type="dxa"/>
          </w:tcPr>
          <w:p w14:paraId="310022C7" w14:textId="77777777" w:rsidR="00C76A9C" w:rsidRPr="000D6DD6" w:rsidRDefault="00C76A9C"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Y</w:t>
            </w:r>
          </w:p>
          <w:p w14:paraId="1ED10C0D" w14:textId="77777777" w:rsidR="008C6B2C" w:rsidRPr="000D6DD6" w:rsidRDefault="002C375C"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Y</w:t>
            </w:r>
          </w:p>
          <w:p w14:paraId="27A5211C" w14:textId="77777777" w:rsidR="002C375C" w:rsidRPr="000D6DD6" w:rsidRDefault="002C375C"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Y</w:t>
            </w:r>
          </w:p>
          <w:p w14:paraId="1F60F21B" w14:textId="77777777" w:rsidR="002C375C" w:rsidRPr="000D6DD6" w:rsidRDefault="002C375C"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Y</w:t>
            </w:r>
          </w:p>
          <w:p w14:paraId="0AB56510" w14:textId="6534B605" w:rsidR="002C375C" w:rsidRPr="000D6DD6" w:rsidRDefault="002C375C" w:rsidP="000D6DD6">
            <w:pPr>
              <w:pStyle w:val="FigureCaption"/>
              <w:spacing w:before="0" w:after="0"/>
              <w:ind w:left="0"/>
              <w:jc w:val="both"/>
              <w:rPr>
                <w:rFonts w:ascii="Arial" w:hAnsi="Arial" w:cs="Arial"/>
                <w:b w:val="0"/>
                <w:color w:val="FF0000"/>
                <w:sz w:val="22"/>
                <w:szCs w:val="22"/>
              </w:rPr>
            </w:pPr>
            <w:r w:rsidRPr="000D6DD6">
              <w:rPr>
                <w:rFonts w:ascii="Arial" w:hAnsi="Arial" w:cs="Arial"/>
                <w:b w:val="0"/>
                <w:color w:val="auto"/>
                <w:sz w:val="22"/>
                <w:szCs w:val="22"/>
              </w:rPr>
              <w:t>Y</w:t>
            </w:r>
          </w:p>
        </w:tc>
      </w:tr>
    </w:tbl>
    <w:p w14:paraId="38EB4FEC" w14:textId="3665E208" w:rsidR="00C76A9C" w:rsidRPr="000D6DD6" w:rsidRDefault="00C76A9C" w:rsidP="000D6DD6">
      <w:pPr>
        <w:shd w:val="clear" w:color="auto" w:fill="FFFFFF"/>
        <w:spacing w:after="0" w:line="240" w:lineRule="auto"/>
        <w:ind w:right="-23"/>
        <w:jc w:val="both"/>
        <w:rPr>
          <w:rFonts w:ascii="Arial" w:hAnsi="Arial" w:cs="Arial"/>
          <w:lang w:eastAsia="en-GB"/>
        </w:rPr>
      </w:pPr>
    </w:p>
    <w:p w14:paraId="7A0690DD" w14:textId="77777777" w:rsidR="00FA6089" w:rsidRPr="000D6DD6" w:rsidRDefault="00FA6089" w:rsidP="000D6DD6">
      <w:pPr>
        <w:shd w:val="clear" w:color="auto" w:fill="FFFFFF"/>
        <w:spacing w:after="0" w:line="240" w:lineRule="auto"/>
        <w:ind w:right="-23"/>
        <w:jc w:val="both"/>
        <w:rPr>
          <w:rFonts w:ascii="Arial" w:hAnsi="Arial" w:cs="Arial"/>
          <w:lang w:eastAsia="en-GB"/>
        </w:rPr>
      </w:pPr>
    </w:p>
    <w:p w14:paraId="1C31CA77" w14:textId="77777777" w:rsidR="002C375C" w:rsidRPr="000D6DD6" w:rsidRDefault="002C375C" w:rsidP="000D6DD6">
      <w:pPr>
        <w:shd w:val="clear" w:color="auto" w:fill="FFFFFF"/>
        <w:spacing w:after="0" w:line="240" w:lineRule="auto"/>
        <w:ind w:right="-23"/>
        <w:jc w:val="both"/>
        <w:rPr>
          <w:rFonts w:ascii="Arial" w:hAnsi="Arial" w:cs="Arial"/>
          <w:lang w:eastAsia="en-GB"/>
        </w:rPr>
      </w:pPr>
    </w:p>
    <w:p w14:paraId="0CD68E3C" w14:textId="64473E66" w:rsidR="00C76A9C" w:rsidRPr="000D6DD6" w:rsidRDefault="00C76A9C" w:rsidP="000D6DD6">
      <w:pPr>
        <w:shd w:val="clear" w:color="auto" w:fill="FFFFFF"/>
        <w:spacing w:after="0" w:line="240" w:lineRule="auto"/>
        <w:ind w:right="-23"/>
        <w:jc w:val="both"/>
        <w:rPr>
          <w:rFonts w:ascii="Arial" w:hAnsi="Arial" w:cs="Arial"/>
          <w:i/>
          <w:iCs/>
          <w:color w:val="FF0000"/>
        </w:rPr>
      </w:pPr>
      <w:r w:rsidRPr="000D6DD6">
        <w:rPr>
          <w:rFonts w:ascii="Arial" w:hAnsi="Arial" w:cs="Arial"/>
          <w:lang w:eastAsia="en-GB"/>
        </w:rPr>
        <w:t>Consideration of the relevant SEPPs is outlined below</w:t>
      </w:r>
      <w:r w:rsidR="00CD00A1" w:rsidRPr="000D6DD6">
        <w:rPr>
          <w:rFonts w:ascii="Arial" w:hAnsi="Arial" w:cs="Arial"/>
          <w:lang w:eastAsia="en-GB"/>
        </w:rPr>
        <w:t>.</w:t>
      </w:r>
      <w:r w:rsidR="00AB53B8" w:rsidRPr="000D6DD6">
        <w:rPr>
          <w:rFonts w:ascii="Arial" w:hAnsi="Arial" w:cs="Arial"/>
          <w:lang w:eastAsia="en-GB"/>
        </w:rPr>
        <w:t xml:space="preserve"> </w:t>
      </w:r>
    </w:p>
    <w:p w14:paraId="6744E9F6" w14:textId="307A676B" w:rsidR="00C76A9C" w:rsidRPr="000D6DD6" w:rsidRDefault="00C76A9C" w:rsidP="000D6DD6">
      <w:pPr>
        <w:spacing w:after="0" w:line="240" w:lineRule="auto"/>
        <w:jc w:val="both"/>
        <w:rPr>
          <w:rFonts w:ascii="Arial" w:hAnsi="Arial" w:cs="Arial"/>
          <w:i/>
          <w:iCs/>
          <w:color w:val="FF0000"/>
        </w:rPr>
      </w:pPr>
    </w:p>
    <w:p w14:paraId="4A15E9D0" w14:textId="77777777" w:rsidR="00C76A9C" w:rsidRPr="000D6DD6" w:rsidRDefault="00C76A9C" w:rsidP="000D6DD6">
      <w:pPr>
        <w:spacing w:after="0" w:line="240" w:lineRule="auto"/>
        <w:jc w:val="both"/>
        <w:rPr>
          <w:rFonts w:ascii="Arial" w:hAnsi="Arial" w:cs="Arial"/>
          <w:i/>
          <w:iCs/>
          <w:color w:val="FF0000"/>
        </w:rPr>
      </w:pPr>
    </w:p>
    <w:p w14:paraId="428E9605" w14:textId="45B7BCFC" w:rsidR="00C76A9C" w:rsidRPr="000D6DD6" w:rsidRDefault="00150C15" w:rsidP="000D6DD6">
      <w:pPr>
        <w:pStyle w:val="ListParagraph"/>
        <w:numPr>
          <w:ilvl w:val="0"/>
          <w:numId w:val="24"/>
        </w:numPr>
        <w:spacing w:after="0" w:line="240" w:lineRule="auto"/>
        <w:jc w:val="both"/>
        <w:rPr>
          <w:rFonts w:ascii="Arial" w:hAnsi="Arial" w:cs="Arial"/>
          <w:b/>
          <w:bCs/>
          <w:i/>
          <w:iCs/>
        </w:rPr>
      </w:pPr>
      <w:hyperlink r:id="rId22" w:history="1">
        <w:r w:rsidR="00C76A9C" w:rsidRPr="000D6DD6">
          <w:rPr>
            <w:rFonts w:ascii="Arial" w:hAnsi="Arial" w:cs="Arial"/>
            <w:b/>
            <w:bCs/>
            <w:i/>
            <w:iCs/>
          </w:rPr>
          <w:t>State Environmental Planning Policy (Resilience and Hazards) 2021</w:t>
        </w:r>
      </w:hyperlink>
    </w:p>
    <w:p w14:paraId="34D9E305" w14:textId="66E2AC46" w:rsidR="00C76A9C" w:rsidRPr="000D6DD6" w:rsidRDefault="00C76A9C" w:rsidP="000D6DD6">
      <w:pPr>
        <w:spacing w:after="0" w:line="240" w:lineRule="auto"/>
        <w:jc w:val="both"/>
        <w:rPr>
          <w:rFonts w:ascii="Arial" w:hAnsi="Arial" w:cs="Arial"/>
          <w:i/>
          <w:iCs/>
          <w:color w:val="FF0000"/>
        </w:rPr>
      </w:pPr>
    </w:p>
    <w:p w14:paraId="5DECE1D9" w14:textId="77777777" w:rsidR="00D87D81" w:rsidRPr="000D6DD6" w:rsidRDefault="00D87D81" w:rsidP="000D6DD6">
      <w:pPr>
        <w:spacing w:after="0" w:line="240" w:lineRule="auto"/>
        <w:jc w:val="both"/>
        <w:rPr>
          <w:rFonts w:ascii="Arial" w:hAnsi="Arial" w:cs="Arial"/>
          <w:u w:val="single"/>
        </w:rPr>
      </w:pPr>
    </w:p>
    <w:p w14:paraId="559219E3" w14:textId="77777777" w:rsidR="00D87D81" w:rsidRPr="000D6DD6" w:rsidRDefault="00D87D81" w:rsidP="000D6DD6">
      <w:pPr>
        <w:spacing w:after="0" w:line="240" w:lineRule="auto"/>
        <w:jc w:val="both"/>
        <w:rPr>
          <w:rFonts w:ascii="Arial" w:eastAsia="Calibri" w:hAnsi="Arial" w:cs="Arial"/>
        </w:rPr>
      </w:pPr>
      <w:r w:rsidRPr="000D6DD6">
        <w:rPr>
          <w:rFonts w:ascii="Arial" w:eastAsia="Calibri" w:hAnsi="Arial" w:cs="Arial"/>
        </w:rPr>
        <w:t>The relevant provisions of the SEPP are addressed as follows:</w:t>
      </w:r>
    </w:p>
    <w:p w14:paraId="60F7EEBB" w14:textId="77777777" w:rsidR="00D87D81" w:rsidRPr="000D6DD6" w:rsidRDefault="00D87D81" w:rsidP="000D6DD6">
      <w:pPr>
        <w:spacing w:after="0" w:line="240" w:lineRule="auto"/>
        <w:jc w:val="both"/>
        <w:rPr>
          <w:rFonts w:ascii="Arial" w:hAnsi="Arial" w:cs="Arial"/>
          <w:u w:val="single"/>
        </w:rPr>
      </w:pPr>
    </w:p>
    <w:p w14:paraId="20F7EB3F" w14:textId="63A134C5" w:rsidR="00B10823" w:rsidRPr="000D6DD6" w:rsidRDefault="00B10823" w:rsidP="000D6DD6">
      <w:pPr>
        <w:spacing w:after="0" w:line="240" w:lineRule="auto"/>
        <w:jc w:val="both"/>
        <w:rPr>
          <w:rFonts w:ascii="Arial" w:hAnsi="Arial" w:cs="Arial"/>
          <w:u w:val="single"/>
        </w:rPr>
      </w:pPr>
      <w:r w:rsidRPr="000D6DD6">
        <w:rPr>
          <w:rFonts w:ascii="Arial" w:hAnsi="Arial" w:cs="Arial"/>
          <w:u w:val="single"/>
        </w:rPr>
        <w:t>Chapter</w:t>
      </w:r>
      <w:r w:rsidR="00752D42" w:rsidRPr="000D6DD6">
        <w:rPr>
          <w:rFonts w:ascii="Arial" w:hAnsi="Arial" w:cs="Arial"/>
          <w:u w:val="single"/>
        </w:rPr>
        <w:t xml:space="preserve"> 2: Coastal Management.</w:t>
      </w:r>
    </w:p>
    <w:p w14:paraId="00E2BC11" w14:textId="2AFF247D" w:rsidR="00B10823" w:rsidRPr="000D6DD6" w:rsidRDefault="00B10823" w:rsidP="000D6DD6">
      <w:pPr>
        <w:spacing w:after="0" w:line="240" w:lineRule="auto"/>
        <w:jc w:val="both"/>
        <w:rPr>
          <w:rFonts w:ascii="Arial" w:hAnsi="Arial" w:cs="Arial"/>
          <w:i/>
          <w:iCs/>
          <w:color w:val="FF0000"/>
        </w:rPr>
      </w:pPr>
    </w:p>
    <w:p w14:paraId="7819FC62" w14:textId="77777777" w:rsidR="00AE6EAB" w:rsidRPr="000D6DD6" w:rsidRDefault="00AE6EAB" w:rsidP="000D6DD6">
      <w:pPr>
        <w:spacing w:after="0" w:line="240" w:lineRule="auto"/>
        <w:jc w:val="both"/>
        <w:rPr>
          <w:rFonts w:ascii="Arial" w:eastAsia="Calibri" w:hAnsi="Arial" w:cs="Arial"/>
        </w:rPr>
      </w:pPr>
      <w:r w:rsidRPr="000D6DD6">
        <w:rPr>
          <w:rFonts w:ascii="Arial" w:eastAsia="Calibri" w:hAnsi="Arial" w:cs="Arial"/>
        </w:rPr>
        <w:t>The aims of Chapter 2 are to be considered when determining an application within the Coastal Management Areas. The Coastal Management Areas are areas defined on maps issued by the NSW Department of Planning &amp; Environment and the subject property falls within the mapped coastal management areas.</w:t>
      </w:r>
    </w:p>
    <w:p w14:paraId="17F438CF" w14:textId="0DC3BB70" w:rsidR="00AE6EAB" w:rsidRPr="000D6DD6" w:rsidRDefault="00AE6EAB" w:rsidP="000D6DD6">
      <w:pPr>
        <w:spacing w:after="0" w:line="240" w:lineRule="auto"/>
        <w:jc w:val="both"/>
        <w:rPr>
          <w:rFonts w:ascii="Arial" w:eastAsia="Calibri" w:hAnsi="Arial" w:cs="Arial"/>
        </w:rPr>
      </w:pPr>
    </w:p>
    <w:p w14:paraId="28FA74FB" w14:textId="115AB05F" w:rsidR="00B62FAF" w:rsidRPr="000D6DD6" w:rsidRDefault="00B62FAF" w:rsidP="000D6DD6">
      <w:pPr>
        <w:spacing w:after="0" w:line="240" w:lineRule="auto"/>
        <w:jc w:val="both"/>
        <w:rPr>
          <w:rFonts w:ascii="Arial" w:eastAsia="Calibri" w:hAnsi="Arial" w:cs="Arial"/>
        </w:rPr>
      </w:pPr>
      <w:r w:rsidRPr="000D6DD6">
        <w:rPr>
          <w:rFonts w:ascii="Arial" w:eastAsia="Calibri" w:hAnsi="Arial" w:cs="Arial"/>
        </w:rPr>
        <w:t xml:space="preserve">The proposed building is not located on or near coastal wetlands or </w:t>
      </w:r>
      <w:r w:rsidR="005E3F95" w:rsidRPr="000D6DD6">
        <w:rPr>
          <w:rFonts w:ascii="Arial" w:eastAsia="Calibri" w:hAnsi="Arial" w:cs="Arial"/>
        </w:rPr>
        <w:t xml:space="preserve">sensitive areas under the SEPP. The proposal provides adequate </w:t>
      </w:r>
      <w:proofErr w:type="gramStart"/>
      <w:r w:rsidR="005E3F95" w:rsidRPr="000D6DD6">
        <w:rPr>
          <w:rFonts w:ascii="Arial" w:eastAsia="Calibri" w:hAnsi="Arial" w:cs="Arial"/>
        </w:rPr>
        <w:t>on site</w:t>
      </w:r>
      <w:proofErr w:type="gramEnd"/>
      <w:r w:rsidR="005E3F95" w:rsidRPr="000D6DD6">
        <w:rPr>
          <w:rFonts w:ascii="Arial" w:eastAsia="Calibri" w:hAnsi="Arial" w:cs="Arial"/>
        </w:rPr>
        <w:t xml:space="preserve"> </w:t>
      </w:r>
      <w:r w:rsidR="00855089" w:rsidRPr="000D6DD6">
        <w:rPr>
          <w:rFonts w:ascii="Arial" w:eastAsia="Calibri" w:hAnsi="Arial" w:cs="Arial"/>
        </w:rPr>
        <w:t xml:space="preserve">stormwater and nutrient controls and does not generate any significant </w:t>
      </w:r>
      <w:r w:rsidR="00363683" w:rsidRPr="000D6DD6">
        <w:rPr>
          <w:rFonts w:ascii="Arial" w:eastAsia="Calibri" w:hAnsi="Arial" w:cs="Arial"/>
        </w:rPr>
        <w:t>additional runoff into the coastal areas.</w:t>
      </w:r>
    </w:p>
    <w:p w14:paraId="0F3424C2" w14:textId="77777777" w:rsidR="00AE6EAB" w:rsidRPr="000D6DD6" w:rsidRDefault="00AE6EAB" w:rsidP="000D6DD6">
      <w:pPr>
        <w:spacing w:after="0" w:line="240" w:lineRule="auto"/>
        <w:jc w:val="both"/>
        <w:rPr>
          <w:rFonts w:ascii="Arial" w:eastAsia="Calibri" w:hAnsi="Arial" w:cs="Arial"/>
          <w:color w:val="00B050"/>
        </w:rPr>
      </w:pPr>
      <w:r w:rsidRPr="000D6DD6">
        <w:rPr>
          <w:rFonts w:ascii="Arial" w:eastAsia="Calibri" w:hAnsi="Arial" w:cs="Arial"/>
        </w:rPr>
        <w:t>The relevant matters have been considered in the assessment of this application. The application is considered consistent with the stated aims and objectives.</w:t>
      </w:r>
      <w:r w:rsidRPr="000D6DD6">
        <w:rPr>
          <w:rFonts w:ascii="Arial" w:eastAsia="Calibri" w:hAnsi="Arial" w:cs="Arial"/>
          <w:color w:val="00B050"/>
        </w:rPr>
        <w:t xml:space="preserve"> </w:t>
      </w:r>
    </w:p>
    <w:p w14:paraId="5E72EBDC" w14:textId="77777777" w:rsidR="00AE6EAB" w:rsidRPr="000D6DD6" w:rsidRDefault="00AE6EAB" w:rsidP="000D6DD6">
      <w:pPr>
        <w:spacing w:after="0" w:line="240" w:lineRule="auto"/>
        <w:jc w:val="both"/>
        <w:rPr>
          <w:rFonts w:ascii="Arial" w:eastAsia="Calibri" w:hAnsi="Arial" w:cs="Arial"/>
          <w:color w:val="00B050"/>
        </w:rPr>
      </w:pPr>
    </w:p>
    <w:p w14:paraId="1DB3AD53" w14:textId="77777777" w:rsidR="00AE6EAB" w:rsidRPr="000D6DD6" w:rsidRDefault="00AE6EAB" w:rsidP="000D6DD6">
      <w:pPr>
        <w:spacing w:after="0" w:line="240" w:lineRule="auto"/>
        <w:jc w:val="both"/>
        <w:rPr>
          <w:rFonts w:ascii="Arial" w:eastAsia="Calibri" w:hAnsi="Arial" w:cs="Arial"/>
          <w:u w:val="single"/>
        </w:rPr>
      </w:pPr>
    </w:p>
    <w:p w14:paraId="453005DC" w14:textId="54078CBF" w:rsidR="00CD499A" w:rsidRPr="000D6DD6" w:rsidRDefault="00CD499A" w:rsidP="000D6DD6">
      <w:pPr>
        <w:pStyle w:val="FigureCaption"/>
        <w:spacing w:before="0" w:after="0"/>
        <w:ind w:left="0"/>
        <w:jc w:val="both"/>
        <w:rPr>
          <w:rFonts w:ascii="Arial" w:hAnsi="Arial" w:cs="Arial"/>
          <w:b w:val="0"/>
          <w:bCs/>
          <w:color w:val="auto"/>
          <w:sz w:val="22"/>
          <w:szCs w:val="22"/>
          <w:u w:val="single"/>
        </w:rPr>
      </w:pPr>
      <w:r w:rsidRPr="000D6DD6">
        <w:rPr>
          <w:rFonts w:ascii="Arial" w:hAnsi="Arial" w:cs="Arial"/>
          <w:b w:val="0"/>
          <w:bCs/>
          <w:color w:val="auto"/>
          <w:sz w:val="22"/>
          <w:szCs w:val="22"/>
          <w:u w:val="single"/>
        </w:rPr>
        <w:t>Chapter 4: Remediation of Land</w:t>
      </w:r>
    </w:p>
    <w:p w14:paraId="1CDE8A85" w14:textId="77777777" w:rsidR="005B38BD" w:rsidRPr="000D6DD6" w:rsidRDefault="005B38BD" w:rsidP="000D6DD6">
      <w:pPr>
        <w:spacing w:after="0" w:line="240" w:lineRule="auto"/>
        <w:jc w:val="both"/>
        <w:rPr>
          <w:rFonts w:ascii="Arial" w:eastAsia="Calibri" w:hAnsi="Arial" w:cs="Arial"/>
          <w:bCs/>
          <w:color w:val="00B050"/>
        </w:rPr>
      </w:pPr>
    </w:p>
    <w:p w14:paraId="21C3B633" w14:textId="41075B70" w:rsidR="00CD499A" w:rsidRPr="000D6DD6" w:rsidRDefault="00CD499A" w:rsidP="000D6DD6">
      <w:pPr>
        <w:jc w:val="both"/>
        <w:rPr>
          <w:rFonts w:ascii="Arial" w:hAnsi="Arial" w:cs="Arial"/>
        </w:rPr>
      </w:pPr>
      <w:r w:rsidRPr="000D6DD6">
        <w:rPr>
          <w:rFonts w:ascii="Arial" w:eastAsia="Calibri" w:hAnsi="Arial" w:cs="Arial"/>
          <w:bCs/>
        </w:rPr>
        <w:t>The provisions of</w:t>
      </w:r>
      <w:r w:rsidR="005B38BD" w:rsidRPr="000D6DD6">
        <w:rPr>
          <w:rFonts w:ascii="Arial" w:eastAsia="Calibri" w:hAnsi="Arial" w:cs="Arial"/>
          <w:bCs/>
        </w:rPr>
        <w:t xml:space="preserve"> Chapter</w:t>
      </w:r>
      <w:r w:rsidR="00993BD8" w:rsidRPr="000D6DD6">
        <w:rPr>
          <w:rFonts w:ascii="Arial" w:eastAsia="Calibri" w:hAnsi="Arial" w:cs="Arial"/>
          <w:bCs/>
        </w:rPr>
        <w:t xml:space="preserve"> 4 of</w:t>
      </w:r>
      <w:r w:rsidR="007B7582" w:rsidRPr="000D6DD6">
        <w:rPr>
          <w:rFonts w:ascii="Arial" w:eastAsia="Calibri" w:hAnsi="Arial" w:cs="Arial"/>
          <w:bCs/>
        </w:rPr>
        <w:t xml:space="preserve"> </w:t>
      </w:r>
      <w:r w:rsidR="00DF699A" w:rsidRPr="000D6DD6">
        <w:rPr>
          <w:rFonts w:ascii="Arial" w:eastAsia="Calibri" w:hAnsi="Arial" w:cs="Arial"/>
          <w:bCs/>
          <w:i/>
          <w:iCs/>
        </w:rPr>
        <w:t xml:space="preserve">State Environmental Planning Policy (Resilience and Hazards) 2021 (‘the </w:t>
      </w:r>
      <w:r w:rsidR="00993BD8" w:rsidRPr="000D6DD6">
        <w:rPr>
          <w:rFonts w:ascii="Arial" w:eastAsia="Calibri" w:hAnsi="Arial" w:cs="Arial"/>
          <w:bCs/>
        </w:rPr>
        <w:t>Resilience and Hazards SEPP</w:t>
      </w:r>
      <w:r w:rsidR="00DF699A" w:rsidRPr="000D6DD6">
        <w:rPr>
          <w:rFonts w:ascii="Arial" w:eastAsia="Calibri" w:hAnsi="Arial" w:cs="Arial"/>
          <w:bCs/>
        </w:rPr>
        <w:t>’)</w:t>
      </w:r>
      <w:r w:rsidR="00993BD8" w:rsidRPr="000D6DD6">
        <w:rPr>
          <w:rFonts w:ascii="Arial" w:eastAsia="Calibri" w:hAnsi="Arial" w:cs="Arial"/>
          <w:bCs/>
        </w:rPr>
        <w:t xml:space="preserve"> </w:t>
      </w:r>
      <w:r w:rsidRPr="000D6DD6">
        <w:rPr>
          <w:rFonts w:ascii="Arial" w:eastAsia="Calibri" w:hAnsi="Arial" w:cs="Arial"/>
          <w:bCs/>
        </w:rPr>
        <w:t xml:space="preserve">have been considered in the assessment of the development application. </w:t>
      </w:r>
      <w:r w:rsidR="005B38BD" w:rsidRPr="000D6DD6">
        <w:rPr>
          <w:rFonts w:ascii="Arial" w:eastAsia="Calibri" w:hAnsi="Arial" w:cs="Arial"/>
          <w:bCs/>
        </w:rPr>
        <w:t>Section 4.6</w:t>
      </w:r>
      <w:r w:rsidRPr="000D6DD6">
        <w:rPr>
          <w:rFonts w:ascii="Arial" w:hAnsi="Arial" w:cs="Arial"/>
        </w:rPr>
        <w:t xml:space="preserve"> of </w:t>
      </w:r>
      <w:r w:rsidR="005B38BD" w:rsidRPr="000D6DD6">
        <w:rPr>
          <w:rFonts w:ascii="Arial" w:eastAsia="Calibri" w:hAnsi="Arial" w:cs="Arial"/>
          <w:bCs/>
        </w:rPr>
        <w:t xml:space="preserve">Resilience and Hazards SEPP </w:t>
      </w:r>
      <w:r w:rsidRPr="000D6DD6">
        <w:rPr>
          <w:rFonts w:ascii="Arial" w:hAnsi="Arial" w:cs="Arial"/>
        </w:rPr>
        <w:t xml:space="preserve">requires consent authorities to consider whether the land is contaminated, and if the land is contaminated, it is satisfied that the land is suitable in its contaminated state (or will be suitable, after remediation) for the purpose for which the development is proposed to be carried out. </w:t>
      </w:r>
    </w:p>
    <w:p w14:paraId="524BB5B9" w14:textId="64D0DB83" w:rsidR="002D061D" w:rsidRPr="000D6DD6" w:rsidRDefault="00FC41C7" w:rsidP="000D6DD6">
      <w:pPr>
        <w:jc w:val="both"/>
        <w:rPr>
          <w:rFonts w:ascii="Arial" w:hAnsi="Arial" w:cs="Arial"/>
        </w:rPr>
      </w:pPr>
      <w:r w:rsidRPr="000D6DD6">
        <w:rPr>
          <w:rFonts w:ascii="Arial" w:hAnsi="Arial" w:cs="Arial"/>
        </w:rPr>
        <w:t xml:space="preserve">The site has been used as a school since </w:t>
      </w:r>
      <w:r w:rsidR="00D770DE" w:rsidRPr="000D6DD6">
        <w:rPr>
          <w:rFonts w:ascii="Arial" w:hAnsi="Arial" w:cs="Arial"/>
        </w:rPr>
        <w:t>1973</w:t>
      </w:r>
      <w:r w:rsidR="001002A0" w:rsidRPr="000D6DD6">
        <w:rPr>
          <w:rFonts w:ascii="Arial" w:hAnsi="Arial" w:cs="Arial"/>
        </w:rPr>
        <w:t xml:space="preserve"> and the past </w:t>
      </w:r>
      <w:r w:rsidR="006274A1" w:rsidRPr="000D6DD6">
        <w:rPr>
          <w:rFonts w:ascii="Arial" w:hAnsi="Arial" w:cs="Arial"/>
        </w:rPr>
        <w:t>use is unlikely to have resulted in contamination of the site.</w:t>
      </w:r>
      <w:r w:rsidR="000D2FC2" w:rsidRPr="000D6DD6">
        <w:rPr>
          <w:rFonts w:ascii="Arial" w:hAnsi="Arial" w:cs="Arial"/>
        </w:rPr>
        <w:t xml:space="preserve"> </w:t>
      </w:r>
      <w:r w:rsidR="00303984" w:rsidRPr="000D6DD6">
        <w:rPr>
          <w:rFonts w:ascii="Arial" w:hAnsi="Arial" w:cs="Arial"/>
        </w:rPr>
        <w:t xml:space="preserve">The proposed resources hub is to replace </w:t>
      </w:r>
      <w:r w:rsidR="000D2FC2" w:rsidRPr="000D6DD6">
        <w:rPr>
          <w:rFonts w:ascii="Arial" w:hAnsi="Arial" w:cs="Arial"/>
        </w:rPr>
        <w:t xml:space="preserve">5 </w:t>
      </w:r>
      <w:r w:rsidR="00303984" w:rsidRPr="000D6DD6">
        <w:rPr>
          <w:rFonts w:ascii="Arial" w:hAnsi="Arial" w:cs="Arial"/>
        </w:rPr>
        <w:t>existing demountable school buildings</w:t>
      </w:r>
      <w:r w:rsidR="000D2FC2" w:rsidRPr="000D6DD6">
        <w:rPr>
          <w:rFonts w:ascii="Arial" w:hAnsi="Arial" w:cs="Arial"/>
        </w:rPr>
        <w:t xml:space="preserve"> in the same location.</w:t>
      </w:r>
    </w:p>
    <w:p w14:paraId="5E2D9DD2" w14:textId="11AE0EE7" w:rsidR="006274A1" w:rsidRPr="000D6DD6" w:rsidRDefault="004162CA" w:rsidP="000D6DD6">
      <w:pPr>
        <w:jc w:val="both"/>
        <w:rPr>
          <w:rFonts w:ascii="Arial" w:hAnsi="Arial" w:cs="Arial"/>
        </w:rPr>
      </w:pPr>
      <w:r w:rsidRPr="000D6DD6">
        <w:rPr>
          <w:rFonts w:ascii="Arial" w:hAnsi="Arial" w:cs="Arial"/>
        </w:rPr>
        <w:t xml:space="preserve">A Geotechnical report was submitted with the application </w:t>
      </w:r>
      <w:r w:rsidR="00A337C3" w:rsidRPr="000D6DD6">
        <w:rPr>
          <w:rFonts w:ascii="Arial" w:hAnsi="Arial" w:cs="Arial"/>
        </w:rPr>
        <w:t>which identifies that:</w:t>
      </w:r>
    </w:p>
    <w:p w14:paraId="5D7E6632" w14:textId="78E6F4B6" w:rsidR="00A337C3" w:rsidRPr="000D6DD6" w:rsidRDefault="00635A8B" w:rsidP="000D6DD6">
      <w:pPr>
        <w:pStyle w:val="ListParagraph"/>
        <w:numPr>
          <w:ilvl w:val="0"/>
          <w:numId w:val="24"/>
        </w:numPr>
        <w:jc w:val="both"/>
        <w:rPr>
          <w:rFonts w:ascii="Arial" w:hAnsi="Arial" w:cs="Arial"/>
        </w:rPr>
      </w:pPr>
      <w:r w:rsidRPr="000D6DD6">
        <w:rPr>
          <w:rFonts w:ascii="Arial" w:hAnsi="Arial" w:cs="Arial"/>
        </w:rPr>
        <w:t>Slopes across the site are generally flat</w:t>
      </w:r>
      <w:r w:rsidR="00EF1D1A" w:rsidRPr="000D6DD6">
        <w:rPr>
          <w:rFonts w:ascii="Arial" w:hAnsi="Arial" w:cs="Arial"/>
        </w:rPr>
        <w:t xml:space="preserve"> being less than 5%.</w:t>
      </w:r>
    </w:p>
    <w:p w14:paraId="4F46E48D" w14:textId="589E1E65" w:rsidR="00EF1D1A" w:rsidRPr="000D6DD6" w:rsidRDefault="00EF1D1A" w:rsidP="000D6DD6">
      <w:pPr>
        <w:pStyle w:val="ListParagraph"/>
        <w:numPr>
          <w:ilvl w:val="0"/>
          <w:numId w:val="24"/>
        </w:numPr>
        <w:jc w:val="both"/>
        <w:rPr>
          <w:rFonts w:ascii="Arial" w:hAnsi="Arial" w:cs="Arial"/>
        </w:rPr>
      </w:pPr>
      <w:r w:rsidRPr="000D6DD6">
        <w:rPr>
          <w:rFonts w:ascii="Arial" w:hAnsi="Arial" w:cs="Arial"/>
        </w:rPr>
        <w:t>No evidence of slope instability.</w:t>
      </w:r>
      <w:r w:rsidR="00177FA3" w:rsidRPr="000D6DD6">
        <w:rPr>
          <w:rFonts w:ascii="Arial" w:hAnsi="Arial" w:cs="Arial"/>
        </w:rPr>
        <w:t xml:space="preserve"> </w:t>
      </w:r>
    </w:p>
    <w:p w14:paraId="6086627F" w14:textId="7FA4D2A8" w:rsidR="00EF1D1A" w:rsidRPr="000D6DD6" w:rsidRDefault="00180A44" w:rsidP="000D6DD6">
      <w:pPr>
        <w:pStyle w:val="ListParagraph"/>
        <w:numPr>
          <w:ilvl w:val="0"/>
          <w:numId w:val="24"/>
        </w:numPr>
        <w:jc w:val="both"/>
        <w:rPr>
          <w:rFonts w:ascii="Arial" w:hAnsi="Arial" w:cs="Arial"/>
        </w:rPr>
      </w:pPr>
      <w:r w:rsidRPr="000D6DD6">
        <w:rPr>
          <w:rFonts w:ascii="Arial" w:hAnsi="Arial" w:cs="Arial"/>
        </w:rPr>
        <w:lastRenderedPageBreak/>
        <w:t>Very low risk of instability.</w:t>
      </w:r>
    </w:p>
    <w:p w14:paraId="71327AC1" w14:textId="41C024E2" w:rsidR="00180A44" w:rsidRPr="000D6DD6" w:rsidRDefault="0028441C" w:rsidP="000D6DD6">
      <w:pPr>
        <w:pStyle w:val="ListParagraph"/>
        <w:numPr>
          <w:ilvl w:val="0"/>
          <w:numId w:val="24"/>
        </w:numPr>
        <w:jc w:val="both"/>
        <w:rPr>
          <w:rFonts w:ascii="Arial" w:hAnsi="Arial" w:cs="Arial"/>
        </w:rPr>
      </w:pPr>
      <w:r w:rsidRPr="000D6DD6">
        <w:rPr>
          <w:rFonts w:ascii="Arial" w:hAnsi="Arial" w:cs="Arial"/>
        </w:rPr>
        <w:t>Unlikely risk of ASS.</w:t>
      </w:r>
    </w:p>
    <w:p w14:paraId="0353D65C" w14:textId="11395889" w:rsidR="0028441C" w:rsidRPr="000D6DD6" w:rsidRDefault="0028441C" w:rsidP="000D6DD6">
      <w:pPr>
        <w:pStyle w:val="ListParagraph"/>
        <w:numPr>
          <w:ilvl w:val="0"/>
          <w:numId w:val="24"/>
        </w:numPr>
        <w:jc w:val="both"/>
        <w:rPr>
          <w:rFonts w:ascii="Arial" w:hAnsi="Arial" w:cs="Arial"/>
        </w:rPr>
      </w:pPr>
      <w:r w:rsidRPr="000D6DD6">
        <w:rPr>
          <w:rFonts w:ascii="Arial" w:hAnsi="Arial" w:cs="Arial"/>
        </w:rPr>
        <w:t>The site</w:t>
      </w:r>
      <w:r w:rsidR="00414069" w:rsidRPr="000D6DD6">
        <w:rPr>
          <w:rFonts w:ascii="Arial" w:hAnsi="Arial" w:cs="Arial"/>
        </w:rPr>
        <w:t xml:space="preserve"> is suitable for the proposed development.</w:t>
      </w:r>
    </w:p>
    <w:p w14:paraId="0B73C4C0" w14:textId="7A27C022" w:rsidR="002D061D" w:rsidRPr="000D6DD6" w:rsidRDefault="002D061D" w:rsidP="000D6DD6">
      <w:pPr>
        <w:jc w:val="both"/>
        <w:rPr>
          <w:rFonts w:ascii="Arial" w:hAnsi="Arial" w:cs="Arial"/>
          <w:color w:val="00B050"/>
        </w:rPr>
      </w:pPr>
    </w:p>
    <w:p w14:paraId="6202E37E" w14:textId="1EE61786" w:rsidR="006F5120" w:rsidRPr="000D6DD6" w:rsidRDefault="006F5120" w:rsidP="000D6DD6">
      <w:pPr>
        <w:jc w:val="both"/>
        <w:rPr>
          <w:rFonts w:ascii="Arial" w:hAnsi="Arial" w:cs="Arial"/>
          <w:b/>
          <w:bCs/>
        </w:rPr>
      </w:pPr>
      <w:r w:rsidRPr="000D6DD6">
        <w:rPr>
          <w:rFonts w:ascii="Arial" w:hAnsi="Arial" w:cs="Arial"/>
          <w:b/>
          <w:bCs/>
        </w:rPr>
        <w:t>State Environmental Planning Policy (Transport and Infrastructure) 2021</w:t>
      </w:r>
    </w:p>
    <w:p w14:paraId="200EAE47" w14:textId="2A4DABEF" w:rsidR="006F5120" w:rsidRPr="000D6DD6" w:rsidRDefault="00AC2FD9" w:rsidP="000D6DD6">
      <w:pPr>
        <w:jc w:val="both"/>
        <w:rPr>
          <w:rFonts w:ascii="Arial" w:hAnsi="Arial" w:cs="Arial"/>
          <w:b/>
          <w:bCs/>
        </w:rPr>
      </w:pPr>
      <w:r w:rsidRPr="000D6DD6">
        <w:rPr>
          <w:rFonts w:ascii="Arial" w:hAnsi="Arial" w:cs="Arial"/>
          <w:b/>
          <w:bCs/>
        </w:rPr>
        <w:t>Chapter 3 Educational Establishments</w:t>
      </w:r>
      <w:r w:rsidR="00F21B4A" w:rsidRPr="000D6DD6">
        <w:rPr>
          <w:rFonts w:ascii="Arial" w:hAnsi="Arial" w:cs="Arial"/>
          <w:b/>
          <w:bCs/>
        </w:rPr>
        <w:t>/Design Quality Principles</w:t>
      </w:r>
    </w:p>
    <w:p w14:paraId="00C9AFAB" w14:textId="0D15FC6B" w:rsidR="00BD4C81" w:rsidRPr="000D6DD6" w:rsidRDefault="007E0F02" w:rsidP="000D6DD6">
      <w:pPr>
        <w:jc w:val="both"/>
        <w:rPr>
          <w:rFonts w:ascii="Arial" w:hAnsi="Arial" w:cs="Arial"/>
        </w:rPr>
      </w:pPr>
      <w:r w:rsidRPr="000D6DD6">
        <w:rPr>
          <w:rFonts w:ascii="Arial" w:hAnsi="Arial" w:cs="Arial"/>
        </w:rPr>
        <w:t>Clause 3.36 of the SEPP requires a consent authority to take into con</w:t>
      </w:r>
      <w:r w:rsidR="003F5E53" w:rsidRPr="000D6DD6">
        <w:rPr>
          <w:rFonts w:ascii="Arial" w:hAnsi="Arial" w:cs="Arial"/>
        </w:rPr>
        <w:t xml:space="preserve">sideration the design quality of the development in accordance with the </w:t>
      </w:r>
      <w:r w:rsidR="00F4349A" w:rsidRPr="000D6DD6">
        <w:rPr>
          <w:rFonts w:ascii="Arial" w:hAnsi="Arial" w:cs="Arial"/>
        </w:rPr>
        <w:t xml:space="preserve">design quality principles set out in </w:t>
      </w:r>
      <w:r w:rsidR="002706F4" w:rsidRPr="000D6DD6">
        <w:rPr>
          <w:rFonts w:ascii="Arial" w:hAnsi="Arial" w:cs="Arial"/>
        </w:rPr>
        <w:t>Schedule 8 of the SEPP.</w:t>
      </w:r>
      <w:r w:rsidR="00513956" w:rsidRPr="000D6DD6">
        <w:rPr>
          <w:rFonts w:ascii="Arial" w:hAnsi="Arial" w:cs="Arial"/>
        </w:rPr>
        <w:t xml:space="preserve"> The seven design principles are set out in the following table.</w:t>
      </w:r>
    </w:p>
    <w:p w14:paraId="3C8ADD4B" w14:textId="77777777" w:rsidR="00BD4C81" w:rsidRPr="000D6DD6" w:rsidRDefault="00BD4C81" w:rsidP="000D6DD6">
      <w:pPr>
        <w:jc w:val="both"/>
        <w:rPr>
          <w:rFonts w:ascii="Arial" w:hAnsi="Arial" w:cs="Arial"/>
          <w:b/>
          <w:bCs/>
        </w:rPr>
      </w:pPr>
    </w:p>
    <w:tbl>
      <w:tblPr>
        <w:tblStyle w:val="TableGrid"/>
        <w:tblW w:w="0" w:type="auto"/>
        <w:tblLook w:val="04A0" w:firstRow="1" w:lastRow="0" w:firstColumn="1" w:lastColumn="0" w:noHBand="0" w:noVBand="1"/>
      </w:tblPr>
      <w:tblGrid>
        <w:gridCol w:w="3005"/>
        <w:gridCol w:w="3005"/>
        <w:gridCol w:w="3006"/>
      </w:tblGrid>
      <w:tr w:rsidR="0049667C" w:rsidRPr="000D6DD6" w14:paraId="694DA8E9" w14:textId="77777777" w:rsidTr="0049667C">
        <w:tc>
          <w:tcPr>
            <w:tcW w:w="3005" w:type="dxa"/>
          </w:tcPr>
          <w:p w14:paraId="463EB4D1" w14:textId="51C7BFC5" w:rsidR="00431510" w:rsidRPr="000D6DD6" w:rsidRDefault="00431510" w:rsidP="000D6DD6">
            <w:pPr>
              <w:jc w:val="both"/>
              <w:rPr>
                <w:rFonts w:ascii="Arial" w:hAnsi="Arial" w:cs="Arial"/>
              </w:rPr>
            </w:pPr>
            <w:r w:rsidRPr="000D6DD6">
              <w:rPr>
                <w:rFonts w:ascii="Arial" w:hAnsi="Arial" w:cs="Arial"/>
                <w:b/>
                <w:bCs/>
              </w:rPr>
              <w:t>Design Quality Principle</w:t>
            </w:r>
            <w:r w:rsidR="004C0BFD" w:rsidRPr="000D6DD6">
              <w:rPr>
                <w:rFonts w:ascii="Arial" w:hAnsi="Arial" w:cs="Arial"/>
                <w:b/>
                <w:bCs/>
              </w:rPr>
              <w:t xml:space="preserve"> </w:t>
            </w:r>
          </w:p>
        </w:tc>
        <w:tc>
          <w:tcPr>
            <w:tcW w:w="3005" w:type="dxa"/>
          </w:tcPr>
          <w:p w14:paraId="6EAB8AF8" w14:textId="644AEA4B" w:rsidR="0049667C" w:rsidRPr="000D6DD6" w:rsidRDefault="005131EE" w:rsidP="000D6DD6">
            <w:pPr>
              <w:jc w:val="both"/>
              <w:rPr>
                <w:rFonts w:ascii="Arial" w:hAnsi="Arial" w:cs="Arial"/>
                <w:b/>
                <w:bCs/>
              </w:rPr>
            </w:pPr>
            <w:r w:rsidRPr="000D6DD6">
              <w:rPr>
                <w:rFonts w:ascii="Arial" w:hAnsi="Arial" w:cs="Arial"/>
                <w:b/>
                <w:bCs/>
              </w:rPr>
              <w:t>Design Response</w:t>
            </w:r>
          </w:p>
        </w:tc>
        <w:tc>
          <w:tcPr>
            <w:tcW w:w="3006" w:type="dxa"/>
          </w:tcPr>
          <w:p w14:paraId="45FF2C27" w14:textId="599889A1" w:rsidR="0049667C" w:rsidRPr="000D6DD6" w:rsidRDefault="005131EE" w:rsidP="000D6DD6">
            <w:pPr>
              <w:jc w:val="both"/>
              <w:rPr>
                <w:rFonts w:ascii="Arial" w:hAnsi="Arial" w:cs="Arial"/>
                <w:b/>
                <w:bCs/>
              </w:rPr>
            </w:pPr>
            <w:r w:rsidRPr="000D6DD6">
              <w:rPr>
                <w:rFonts w:ascii="Arial" w:hAnsi="Arial" w:cs="Arial"/>
                <w:b/>
                <w:bCs/>
              </w:rPr>
              <w:t>Compliance</w:t>
            </w:r>
          </w:p>
        </w:tc>
      </w:tr>
      <w:tr w:rsidR="0049667C" w:rsidRPr="000D6DD6" w14:paraId="0848F73E" w14:textId="77777777" w:rsidTr="0049667C">
        <w:tc>
          <w:tcPr>
            <w:tcW w:w="3005" w:type="dxa"/>
          </w:tcPr>
          <w:p w14:paraId="43DB88EF" w14:textId="77777777" w:rsidR="0049667C" w:rsidRPr="000D6DD6" w:rsidRDefault="00814B25" w:rsidP="000D6DD6">
            <w:pPr>
              <w:jc w:val="both"/>
              <w:rPr>
                <w:rFonts w:ascii="Arial" w:hAnsi="Arial" w:cs="Arial"/>
              </w:rPr>
            </w:pPr>
            <w:r w:rsidRPr="000D6DD6">
              <w:rPr>
                <w:rFonts w:ascii="Arial" w:hAnsi="Arial" w:cs="Arial"/>
              </w:rPr>
              <w:t>Principle 1- context, built form and landscape.</w:t>
            </w:r>
          </w:p>
          <w:p w14:paraId="47488ADC" w14:textId="77777777" w:rsidR="00240293" w:rsidRPr="000D6DD6" w:rsidRDefault="00240293" w:rsidP="000D6DD6">
            <w:pPr>
              <w:jc w:val="both"/>
              <w:rPr>
                <w:rFonts w:ascii="Arial" w:hAnsi="Arial" w:cs="Arial"/>
              </w:rPr>
            </w:pPr>
          </w:p>
          <w:p w14:paraId="7D9A3FBB" w14:textId="77777777" w:rsidR="007B0534" w:rsidRPr="000D6DD6" w:rsidRDefault="007B0534" w:rsidP="000D6DD6">
            <w:pPr>
              <w:shd w:val="clear" w:color="auto" w:fill="FFFFFF"/>
              <w:jc w:val="both"/>
              <w:rPr>
                <w:rFonts w:ascii="Arial" w:eastAsia="Times New Roman" w:hAnsi="Arial" w:cs="Arial"/>
                <w:color w:val="000000"/>
                <w:lang w:eastAsia="en-AU"/>
              </w:rPr>
            </w:pPr>
            <w:r w:rsidRPr="000D6DD6">
              <w:rPr>
                <w:rFonts w:ascii="Arial" w:eastAsia="Times New Roman" w:hAnsi="Arial" w:cs="Arial"/>
                <w:color w:val="000000"/>
                <w:lang w:eastAsia="en-AU"/>
              </w:rPr>
              <w:t xml:space="preserve">Schools should be designed to respond to and enhance the positive qualities of their setting, </w:t>
            </w:r>
            <w:proofErr w:type="gramStart"/>
            <w:r w:rsidRPr="000D6DD6">
              <w:rPr>
                <w:rFonts w:ascii="Arial" w:eastAsia="Times New Roman" w:hAnsi="Arial" w:cs="Arial"/>
                <w:color w:val="000000"/>
                <w:lang w:eastAsia="en-AU"/>
              </w:rPr>
              <w:t>landscape</w:t>
            </w:r>
            <w:proofErr w:type="gramEnd"/>
            <w:r w:rsidRPr="000D6DD6">
              <w:rPr>
                <w:rFonts w:ascii="Arial" w:eastAsia="Times New Roman" w:hAnsi="Arial" w:cs="Arial"/>
                <w:color w:val="000000"/>
                <w:lang w:eastAsia="en-AU"/>
              </w:rPr>
              <w:t xml:space="preserve"> and heritage, including Aboriginal cultural heritage. The design and spatial organisation of buildings and the spaces between them should be informed by site conditions such as topography, </w:t>
            </w:r>
            <w:proofErr w:type="gramStart"/>
            <w:r w:rsidRPr="000D6DD6">
              <w:rPr>
                <w:rFonts w:ascii="Arial" w:eastAsia="Times New Roman" w:hAnsi="Arial" w:cs="Arial"/>
                <w:color w:val="000000"/>
                <w:lang w:eastAsia="en-AU"/>
              </w:rPr>
              <w:t>orientation</w:t>
            </w:r>
            <w:proofErr w:type="gramEnd"/>
            <w:r w:rsidRPr="000D6DD6">
              <w:rPr>
                <w:rFonts w:ascii="Arial" w:eastAsia="Times New Roman" w:hAnsi="Arial" w:cs="Arial"/>
                <w:color w:val="000000"/>
                <w:lang w:eastAsia="en-AU"/>
              </w:rPr>
              <w:t xml:space="preserve"> and climate.</w:t>
            </w:r>
          </w:p>
          <w:p w14:paraId="218BE3A1" w14:textId="77777777" w:rsidR="007B0534" w:rsidRPr="000D6DD6" w:rsidRDefault="007B0534" w:rsidP="000D6DD6">
            <w:pPr>
              <w:shd w:val="clear" w:color="auto" w:fill="FFFFFF"/>
              <w:jc w:val="both"/>
              <w:rPr>
                <w:rFonts w:ascii="Arial" w:eastAsia="Times New Roman" w:hAnsi="Arial" w:cs="Arial"/>
                <w:color w:val="000000"/>
                <w:lang w:eastAsia="en-AU"/>
              </w:rPr>
            </w:pPr>
            <w:r w:rsidRPr="000D6DD6">
              <w:rPr>
                <w:rFonts w:ascii="Arial" w:eastAsia="Times New Roman" w:hAnsi="Arial" w:cs="Arial"/>
                <w:color w:val="000000"/>
                <w:lang w:eastAsia="en-AU"/>
              </w:rPr>
              <w:t xml:space="preserve">Landscape should be integrated into the design of school developments to enhance on-site amenity, contribute to the </w:t>
            </w:r>
            <w:proofErr w:type="gramStart"/>
            <w:r w:rsidRPr="000D6DD6">
              <w:rPr>
                <w:rFonts w:ascii="Arial" w:eastAsia="Times New Roman" w:hAnsi="Arial" w:cs="Arial"/>
                <w:color w:val="000000"/>
                <w:lang w:eastAsia="en-AU"/>
              </w:rPr>
              <w:t>streetscape</w:t>
            </w:r>
            <w:proofErr w:type="gramEnd"/>
            <w:r w:rsidRPr="000D6DD6">
              <w:rPr>
                <w:rFonts w:ascii="Arial" w:eastAsia="Times New Roman" w:hAnsi="Arial" w:cs="Arial"/>
                <w:color w:val="000000"/>
                <w:lang w:eastAsia="en-AU"/>
              </w:rPr>
              <w:t xml:space="preserve"> and mitigate negative impacts on neighbouring sites.</w:t>
            </w:r>
          </w:p>
          <w:p w14:paraId="0EA86EEF" w14:textId="504D5F71" w:rsidR="007B0534" w:rsidRPr="000D6DD6" w:rsidRDefault="007B0534" w:rsidP="000D6DD6">
            <w:pPr>
              <w:shd w:val="clear" w:color="auto" w:fill="FFFFFF"/>
              <w:jc w:val="both"/>
              <w:rPr>
                <w:rFonts w:ascii="Arial" w:eastAsia="Times New Roman" w:hAnsi="Arial" w:cs="Arial"/>
                <w:color w:val="000000"/>
                <w:lang w:eastAsia="en-AU"/>
              </w:rPr>
            </w:pPr>
            <w:r w:rsidRPr="000D6DD6">
              <w:rPr>
                <w:rFonts w:ascii="Arial" w:eastAsia="Times New Roman" w:hAnsi="Arial" w:cs="Arial"/>
                <w:color w:val="000000"/>
                <w:lang w:eastAsia="en-AU"/>
              </w:rPr>
              <w:t xml:space="preserve">School buildings and their grounds on land that is identified in or under a local environmental plan as a scenic protection area should be designed to recognise and protect the special visual qualities and natural environment of the </w:t>
            </w:r>
            <w:proofErr w:type="gramStart"/>
            <w:r w:rsidRPr="000D6DD6">
              <w:rPr>
                <w:rFonts w:ascii="Arial" w:eastAsia="Times New Roman" w:hAnsi="Arial" w:cs="Arial"/>
                <w:color w:val="000000"/>
                <w:lang w:eastAsia="en-AU"/>
              </w:rPr>
              <w:t>area,</w:t>
            </w:r>
            <w:r w:rsidR="00724511" w:rsidRPr="000D6DD6">
              <w:rPr>
                <w:rFonts w:ascii="Arial" w:eastAsia="Times New Roman" w:hAnsi="Arial" w:cs="Arial"/>
                <w:color w:val="000000"/>
                <w:lang w:eastAsia="en-AU"/>
              </w:rPr>
              <w:t xml:space="preserve"> </w:t>
            </w:r>
            <w:r w:rsidRPr="000D6DD6">
              <w:rPr>
                <w:rFonts w:ascii="Arial" w:eastAsia="Times New Roman" w:hAnsi="Arial" w:cs="Arial"/>
                <w:color w:val="000000"/>
                <w:lang w:eastAsia="en-AU"/>
              </w:rPr>
              <w:t>and</w:t>
            </w:r>
            <w:proofErr w:type="gramEnd"/>
            <w:r w:rsidRPr="000D6DD6">
              <w:rPr>
                <w:rFonts w:ascii="Arial" w:eastAsia="Times New Roman" w:hAnsi="Arial" w:cs="Arial"/>
                <w:color w:val="000000"/>
                <w:lang w:eastAsia="en-AU"/>
              </w:rPr>
              <w:t xml:space="preserve"> located and designed to minimise the development’s visual impact on those qualities and that natural environment.</w:t>
            </w:r>
          </w:p>
          <w:p w14:paraId="6355DD31" w14:textId="57648B80" w:rsidR="007B0534" w:rsidRPr="000D6DD6" w:rsidRDefault="007B0534" w:rsidP="000D6DD6">
            <w:pPr>
              <w:jc w:val="both"/>
              <w:rPr>
                <w:rFonts w:ascii="Arial" w:hAnsi="Arial" w:cs="Arial"/>
              </w:rPr>
            </w:pPr>
          </w:p>
        </w:tc>
        <w:tc>
          <w:tcPr>
            <w:tcW w:w="3005" w:type="dxa"/>
          </w:tcPr>
          <w:p w14:paraId="701385E0" w14:textId="0D70B529" w:rsidR="0049667C" w:rsidRPr="000D6DD6" w:rsidRDefault="00580B59" w:rsidP="000D6DD6">
            <w:pPr>
              <w:jc w:val="both"/>
              <w:rPr>
                <w:rFonts w:ascii="Arial" w:hAnsi="Arial" w:cs="Arial"/>
              </w:rPr>
            </w:pPr>
            <w:r w:rsidRPr="000D6DD6">
              <w:rPr>
                <w:rFonts w:ascii="Arial" w:hAnsi="Arial" w:cs="Arial"/>
              </w:rPr>
              <w:t xml:space="preserve">The development </w:t>
            </w:r>
            <w:r w:rsidR="00CF6EEB" w:rsidRPr="000D6DD6">
              <w:rPr>
                <w:rFonts w:ascii="Arial" w:hAnsi="Arial" w:cs="Arial"/>
              </w:rPr>
              <w:t>responds to the existing built and natural environment</w:t>
            </w:r>
            <w:r w:rsidR="00E45C46" w:rsidRPr="000D6DD6">
              <w:rPr>
                <w:rFonts w:ascii="Arial" w:hAnsi="Arial" w:cs="Arial"/>
              </w:rPr>
              <w:t>. The replacement of demountable buildings with a permanent building</w:t>
            </w:r>
            <w:r w:rsidR="008F6133" w:rsidRPr="000D6DD6">
              <w:rPr>
                <w:rFonts w:ascii="Arial" w:hAnsi="Arial" w:cs="Arial"/>
              </w:rPr>
              <w:t xml:space="preserve"> is consistent with the bulk and scale </w:t>
            </w:r>
            <w:r w:rsidR="00142B9A" w:rsidRPr="000D6DD6">
              <w:rPr>
                <w:rFonts w:ascii="Arial" w:hAnsi="Arial" w:cs="Arial"/>
              </w:rPr>
              <w:t xml:space="preserve">and architecture </w:t>
            </w:r>
            <w:r w:rsidR="008F6133" w:rsidRPr="000D6DD6">
              <w:rPr>
                <w:rFonts w:ascii="Arial" w:hAnsi="Arial" w:cs="Arial"/>
              </w:rPr>
              <w:t>of the existing school.</w:t>
            </w:r>
          </w:p>
        </w:tc>
        <w:tc>
          <w:tcPr>
            <w:tcW w:w="3006" w:type="dxa"/>
          </w:tcPr>
          <w:p w14:paraId="3803E3DA" w14:textId="22D058F2" w:rsidR="0049667C" w:rsidRPr="000D6DD6" w:rsidRDefault="00FC4486" w:rsidP="000D6DD6">
            <w:pPr>
              <w:jc w:val="both"/>
              <w:rPr>
                <w:rFonts w:ascii="Arial" w:hAnsi="Arial" w:cs="Arial"/>
              </w:rPr>
            </w:pPr>
            <w:r w:rsidRPr="000D6DD6">
              <w:rPr>
                <w:rFonts w:ascii="Arial" w:hAnsi="Arial" w:cs="Arial"/>
              </w:rPr>
              <w:t>Yes</w:t>
            </w:r>
          </w:p>
        </w:tc>
      </w:tr>
      <w:tr w:rsidR="0049667C" w:rsidRPr="000D6DD6" w14:paraId="76BEB94C" w14:textId="77777777" w:rsidTr="0049667C">
        <w:tc>
          <w:tcPr>
            <w:tcW w:w="3005" w:type="dxa"/>
          </w:tcPr>
          <w:p w14:paraId="65EABF0B" w14:textId="77777777" w:rsidR="0049667C" w:rsidRPr="000D6DD6" w:rsidRDefault="004A4F29" w:rsidP="000D6DD6">
            <w:pPr>
              <w:jc w:val="both"/>
              <w:rPr>
                <w:rFonts w:ascii="Arial" w:hAnsi="Arial" w:cs="Arial"/>
              </w:rPr>
            </w:pPr>
            <w:r w:rsidRPr="000D6DD6">
              <w:rPr>
                <w:rFonts w:ascii="Arial" w:hAnsi="Arial" w:cs="Arial"/>
              </w:rPr>
              <w:lastRenderedPageBreak/>
              <w:t>Principle 2- sustainable</w:t>
            </w:r>
            <w:r w:rsidR="00EF45E6" w:rsidRPr="000D6DD6">
              <w:rPr>
                <w:rFonts w:ascii="Arial" w:hAnsi="Arial" w:cs="Arial"/>
              </w:rPr>
              <w:t xml:space="preserve">, </w:t>
            </w:r>
            <w:proofErr w:type="gramStart"/>
            <w:r w:rsidR="00EF45E6" w:rsidRPr="000D6DD6">
              <w:rPr>
                <w:rFonts w:ascii="Arial" w:hAnsi="Arial" w:cs="Arial"/>
              </w:rPr>
              <w:t>efficient</w:t>
            </w:r>
            <w:proofErr w:type="gramEnd"/>
            <w:r w:rsidR="00EF45E6" w:rsidRPr="000D6DD6">
              <w:rPr>
                <w:rFonts w:ascii="Arial" w:hAnsi="Arial" w:cs="Arial"/>
              </w:rPr>
              <w:t xml:space="preserve"> and durable</w:t>
            </w:r>
            <w:r w:rsidR="00724511" w:rsidRPr="000D6DD6">
              <w:rPr>
                <w:rFonts w:ascii="Arial" w:hAnsi="Arial" w:cs="Arial"/>
              </w:rPr>
              <w:t>.</w:t>
            </w:r>
          </w:p>
          <w:p w14:paraId="6D80E7AF" w14:textId="77777777" w:rsidR="00724511" w:rsidRPr="000D6DD6" w:rsidRDefault="00724511" w:rsidP="000D6DD6">
            <w:pPr>
              <w:jc w:val="both"/>
              <w:rPr>
                <w:rFonts w:ascii="Arial" w:hAnsi="Arial" w:cs="Arial"/>
              </w:rPr>
            </w:pPr>
          </w:p>
          <w:p w14:paraId="1B735A7C" w14:textId="77777777" w:rsidR="008B44F0" w:rsidRPr="000D6DD6" w:rsidRDefault="008B44F0" w:rsidP="000D6DD6">
            <w:pPr>
              <w:shd w:val="clear" w:color="auto" w:fill="FFFFFF"/>
              <w:jc w:val="both"/>
              <w:rPr>
                <w:rFonts w:ascii="Arial" w:eastAsia="Times New Roman" w:hAnsi="Arial" w:cs="Arial"/>
                <w:color w:val="000000"/>
                <w:lang w:eastAsia="en-AU"/>
              </w:rPr>
            </w:pPr>
            <w:r w:rsidRPr="000D6DD6">
              <w:rPr>
                <w:rFonts w:ascii="Arial" w:eastAsia="Times New Roman" w:hAnsi="Arial" w:cs="Arial"/>
                <w:color w:val="000000"/>
                <w:lang w:eastAsia="en-AU"/>
              </w:rPr>
              <w:t xml:space="preserve">Good design combines positive environmental, </w:t>
            </w:r>
            <w:proofErr w:type="gramStart"/>
            <w:r w:rsidRPr="000D6DD6">
              <w:rPr>
                <w:rFonts w:ascii="Arial" w:eastAsia="Times New Roman" w:hAnsi="Arial" w:cs="Arial"/>
                <w:color w:val="000000"/>
                <w:lang w:eastAsia="en-AU"/>
              </w:rPr>
              <w:t>social</w:t>
            </w:r>
            <w:proofErr w:type="gramEnd"/>
            <w:r w:rsidRPr="000D6DD6">
              <w:rPr>
                <w:rFonts w:ascii="Arial" w:eastAsia="Times New Roman" w:hAnsi="Arial" w:cs="Arial"/>
                <w:color w:val="000000"/>
                <w:lang w:eastAsia="en-AU"/>
              </w:rPr>
              <w:t xml:space="preserve"> and economic outcomes. Schools and school buildings should be designed to minimise the consumption of energy, water and natural resources and reduce waste and encourage recycling.</w:t>
            </w:r>
          </w:p>
          <w:p w14:paraId="33631785" w14:textId="77777777" w:rsidR="008B44F0" w:rsidRPr="000D6DD6" w:rsidRDefault="008B44F0" w:rsidP="000D6DD6">
            <w:pPr>
              <w:shd w:val="clear" w:color="auto" w:fill="FFFFFF"/>
              <w:jc w:val="both"/>
              <w:rPr>
                <w:rFonts w:ascii="Arial" w:eastAsia="Times New Roman" w:hAnsi="Arial" w:cs="Arial"/>
                <w:color w:val="000000"/>
                <w:lang w:eastAsia="en-AU"/>
              </w:rPr>
            </w:pPr>
            <w:r w:rsidRPr="000D6DD6">
              <w:rPr>
                <w:rFonts w:ascii="Arial" w:eastAsia="Times New Roman" w:hAnsi="Arial" w:cs="Arial"/>
                <w:color w:val="000000"/>
                <w:lang w:eastAsia="en-AU"/>
              </w:rPr>
              <w:t xml:space="preserve">Schools should be designed to be durable, </w:t>
            </w:r>
            <w:proofErr w:type="gramStart"/>
            <w:r w:rsidRPr="000D6DD6">
              <w:rPr>
                <w:rFonts w:ascii="Arial" w:eastAsia="Times New Roman" w:hAnsi="Arial" w:cs="Arial"/>
                <w:color w:val="000000"/>
                <w:lang w:eastAsia="en-AU"/>
              </w:rPr>
              <w:t>resilient</w:t>
            </w:r>
            <w:proofErr w:type="gramEnd"/>
            <w:r w:rsidRPr="000D6DD6">
              <w:rPr>
                <w:rFonts w:ascii="Arial" w:eastAsia="Times New Roman" w:hAnsi="Arial" w:cs="Arial"/>
                <w:color w:val="000000"/>
                <w:lang w:eastAsia="en-AU"/>
              </w:rPr>
              <w:t xml:space="preserve"> and adaptable, enabling them to evolve over time to meet future requirements.</w:t>
            </w:r>
          </w:p>
          <w:p w14:paraId="7241BF37" w14:textId="79AFEF6B" w:rsidR="00724511" w:rsidRPr="000D6DD6" w:rsidRDefault="00724511" w:rsidP="000D6DD6">
            <w:pPr>
              <w:jc w:val="both"/>
              <w:rPr>
                <w:rFonts w:ascii="Arial" w:hAnsi="Arial" w:cs="Arial"/>
              </w:rPr>
            </w:pPr>
          </w:p>
        </w:tc>
        <w:tc>
          <w:tcPr>
            <w:tcW w:w="3005" w:type="dxa"/>
          </w:tcPr>
          <w:p w14:paraId="2FCE38CE" w14:textId="77777777" w:rsidR="0049667C" w:rsidRPr="000D6DD6" w:rsidRDefault="00E62DA0" w:rsidP="000D6DD6">
            <w:pPr>
              <w:jc w:val="both"/>
              <w:rPr>
                <w:rFonts w:ascii="Arial" w:hAnsi="Arial" w:cs="Arial"/>
              </w:rPr>
            </w:pPr>
            <w:r w:rsidRPr="000D6DD6">
              <w:rPr>
                <w:rFonts w:ascii="Arial" w:hAnsi="Arial" w:cs="Arial"/>
              </w:rPr>
              <w:t xml:space="preserve">The </w:t>
            </w:r>
            <w:r w:rsidR="00AA0BB6" w:rsidRPr="000D6DD6">
              <w:rPr>
                <w:rFonts w:ascii="Arial" w:hAnsi="Arial" w:cs="Arial"/>
              </w:rPr>
              <w:t>proposed building is designed to maximise natural ventilation and ligh</w:t>
            </w:r>
            <w:r w:rsidR="008B322F" w:rsidRPr="000D6DD6">
              <w:rPr>
                <w:rFonts w:ascii="Arial" w:hAnsi="Arial" w:cs="Arial"/>
              </w:rPr>
              <w:t>t through the provision of a light well which will reduce reliance on</w:t>
            </w:r>
            <w:r w:rsidR="001C1860" w:rsidRPr="000D6DD6">
              <w:rPr>
                <w:rFonts w:ascii="Arial" w:hAnsi="Arial" w:cs="Arial"/>
              </w:rPr>
              <w:t xml:space="preserve"> artificial lighting.</w:t>
            </w:r>
          </w:p>
          <w:p w14:paraId="5F519BF0" w14:textId="7966492B" w:rsidR="001C1860" w:rsidRPr="000D6DD6" w:rsidRDefault="001C1860" w:rsidP="000D6DD6">
            <w:pPr>
              <w:jc w:val="both"/>
              <w:rPr>
                <w:rFonts w:ascii="Arial" w:hAnsi="Arial" w:cs="Arial"/>
              </w:rPr>
            </w:pPr>
            <w:r w:rsidRPr="000D6DD6">
              <w:rPr>
                <w:rFonts w:ascii="Arial" w:hAnsi="Arial" w:cs="Arial"/>
              </w:rPr>
              <w:t xml:space="preserve">The building is constructed of </w:t>
            </w:r>
            <w:r w:rsidR="006B7979" w:rsidRPr="000D6DD6">
              <w:rPr>
                <w:rFonts w:ascii="Arial" w:hAnsi="Arial" w:cs="Arial"/>
              </w:rPr>
              <w:t>durable and low maintenance materials.</w:t>
            </w:r>
            <w:r w:rsidR="0086761E" w:rsidRPr="000D6DD6">
              <w:rPr>
                <w:rFonts w:ascii="Arial" w:hAnsi="Arial" w:cs="Arial"/>
              </w:rPr>
              <w:t xml:space="preserve"> The internal layout is designed to be adaptable.</w:t>
            </w:r>
          </w:p>
        </w:tc>
        <w:tc>
          <w:tcPr>
            <w:tcW w:w="3006" w:type="dxa"/>
          </w:tcPr>
          <w:p w14:paraId="58D822DF" w14:textId="718F5FA5" w:rsidR="0049667C" w:rsidRPr="000D6DD6" w:rsidRDefault="00FC4486" w:rsidP="000D6DD6">
            <w:pPr>
              <w:jc w:val="both"/>
              <w:rPr>
                <w:rFonts w:ascii="Arial" w:hAnsi="Arial" w:cs="Arial"/>
              </w:rPr>
            </w:pPr>
            <w:r w:rsidRPr="000D6DD6">
              <w:rPr>
                <w:rFonts w:ascii="Arial" w:hAnsi="Arial" w:cs="Arial"/>
              </w:rPr>
              <w:t>Yes</w:t>
            </w:r>
          </w:p>
        </w:tc>
      </w:tr>
      <w:tr w:rsidR="0049667C" w:rsidRPr="000D6DD6" w14:paraId="0E2D17D3" w14:textId="77777777" w:rsidTr="0049667C">
        <w:tc>
          <w:tcPr>
            <w:tcW w:w="3005" w:type="dxa"/>
          </w:tcPr>
          <w:p w14:paraId="2EA17B83" w14:textId="77777777" w:rsidR="0049667C" w:rsidRPr="000D6DD6" w:rsidRDefault="00EF45E6" w:rsidP="000D6DD6">
            <w:pPr>
              <w:jc w:val="both"/>
              <w:rPr>
                <w:rFonts w:ascii="Arial" w:hAnsi="Arial" w:cs="Arial"/>
              </w:rPr>
            </w:pPr>
            <w:r w:rsidRPr="000D6DD6">
              <w:rPr>
                <w:rFonts w:ascii="Arial" w:hAnsi="Arial" w:cs="Arial"/>
              </w:rPr>
              <w:t>Principle 3-</w:t>
            </w:r>
            <w:r w:rsidR="00A122F6" w:rsidRPr="000D6DD6">
              <w:rPr>
                <w:rFonts w:ascii="Arial" w:hAnsi="Arial" w:cs="Arial"/>
              </w:rPr>
              <w:t xml:space="preserve"> accessible and inclusive</w:t>
            </w:r>
            <w:r w:rsidR="00C33891" w:rsidRPr="000D6DD6">
              <w:rPr>
                <w:rFonts w:ascii="Arial" w:hAnsi="Arial" w:cs="Arial"/>
              </w:rPr>
              <w:t>.</w:t>
            </w:r>
          </w:p>
          <w:p w14:paraId="61D8AEBA" w14:textId="77777777" w:rsidR="00C33891" w:rsidRPr="000D6DD6" w:rsidRDefault="00C33891" w:rsidP="000D6DD6">
            <w:pPr>
              <w:jc w:val="both"/>
              <w:rPr>
                <w:rFonts w:ascii="Arial" w:hAnsi="Arial" w:cs="Arial"/>
              </w:rPr>
            </w:pPr>
          </w:p>
          <w:p w14:paraId="1B00ABD7" w14:textId="77777777" w:rsidR="00C33891" w:rsidRPr="000D6DD6" w:rsidRDefault="00C33891" w:rsidP="000D6DD6">
            <w:pPr>
              <w:shd w:val="clear" w:color="auto" w:fill="FFFFFF"/>
              <w:jc w:val="both"/>
              <w:rPr>
                <w:rFonts w:ascii="Arial" w:eastAsia="Times New Roman" w:hAnsi="Arial" w:cs="Arial"/>
                <w:color w:val="000000"/>
                <w:lang w:eastAsia="en-AU"/>
              </w:rPr>
            </w:pPr>
            <w:r w:rsidRPr="000D6DD6">
              <w:rPr>
                <w:rFonts w:ascii="Arial" w:eastAsia="Times New Roman" w:hAnsi="Arial" w:cs="Arial"/>
                <w:color w:val="000000"/>
                <w:lang w:eastAsia="en-AU"/>
              </w:rPr>
              <w:t>School buildings and their grounds should provide good wayfinding and be welcoming, accessible and inclusive to people with differing needs and capabilities.</w:t>
            </w:r>
          </w:p>
          <w:p w14:paraId="03CD0B69" w14:textId="77777777" w:rsidR="00C33891" w:rsidRPr="000D6DD6" w:rsidRDefault="00C33891" w:rsidP="000D6DD6">
            <w:pPr>
              <w:shd w:val="clear" w:color="auto" w:fill="FFFFFF"/>
              <w:jc w:val="both"/>
              <w:rPr>
                <w:rFonts w:ascii="Arial" w:eastAsia="Times New Roman" w:hAnsi="Arial" w:cs="Arial"/>
                <w:color w:val="000000"/>
                <w:lang w:eastAsia="en-AU"/>
              </w:rPr>
            </w:pPr>
            <w:r w:rsidRPr="000D6DD6">
              <w:rPr>
                <w:rFonts w:ascii="Arial" w:eastAsia="Times New Roman" w:hAnsi="Arial" w:cs="Arial"/>
                <w:b/>
                <w:bCs/>
                <w:color w:val="000000"/>
                <w:lang w:eastAsia="en-AU"/>
              </w:rPr>
              <w:t>Note—</w:t>
            </w:r>
          </w:p>
          <w:p w14:paraId="6C3B6660" w14:textId="77777777" w:rsidR="00C33891" w:rsidRPr="000D6DD6" w:rsidRDefault="00C33891" w:rsidP="000D6DD6">
            <w:pPr>
              <w:shd w:val="clear" w:color="auto" w:fill="FFFFFF"/>
              <w:jc w:val="both"/>
              <w:rPr>
                <w:rFonts w:ascii="Arial" w:eastAsia="Times New Roman" w:hAnsi="Arial" w:cs="Arial"/>
                <w:color w:val="000000"/>
                <w:lang w:eastAsia="en-AU"/>
              </w:rPr>
            </w:pPr>
            <w:r w:rsidRPr="000D6DD6">
              <w:rPr>
                <w:rFonts w:ascii="Arial" w:eastAsia="Times New Roman" w:hAnsi="Arial" w:cs="Arial"/>
                <w:color w:val="000000"/>
                <w:lang w:eastAsia="en-AU"/>
              </w:rPr>
              <w:t>Wayfinding refers to information systems that guide people through a physical environment and enhance their understanding and experience of the space.</w:t>
            </w:r>
          </w:p>
          <w:p w14:paraId="3DD369A9" w14:textId="77777777" w:rsidR="00C33891" w:rsidRPr="000D6DD6" w:rsidRDefault="00C33891" w:rsidP="000D6DD6">
            <w:pPr>
              <w:shd w:val="clear" w:color="auto" w:fill="FFFFFF"/>
              <w:jc w:val="both"/>
              <w:rPr>
                <w:rFonts w:ascii="Arial" w:eastAsia="Times New Roman" w:hAnsi="Arial" w:cs="Arial"/>
                <w:color w:val="000000"/>
                <w:lang w:eastAsia="en-AU"/>
              </w:rPr>
            </w:pPr>
            <w:r w:rsidRPr="000D6DD6">
              <w:rPr>
                <w:rFonts w:ascii="Arial" w:eastAsia="Times New Roman" w:hAnsi="Arial" w:cs="Arial"/>
                <w:color w:val="000000"/>
                <w:lang w:eastAsia="en-AU"/>
              </w:rPr>
              <w:t>Schools should actively seek opportunities for their facilities to be shared with the community and cater for activities outside of school hours.</w:t>
            </w:r>
          </w:p>
          <w:p w14:paraId="0DD79538" w14:textId="040C2AF5" w:rsidR="00C33891" w:rsidRPr="000D6DD6" w:rsidRDefault="00C33891" w:rsidP="000D6DD6">
            <w:pPr>
              <w:jc w:val="both"/>
              <w:rPr>
                <w:rFonts w:ascii="Arial" w:hAnsi="Arial" w:cs="Arial"/>
              </w:rPr>
            </w:pPr>
          </w:p>
        </w:tc>
        <w:tc>
          <w:tcPr>
            <w:tcW w:w="3005" w:type="dxa"/>
          </w:tcPr>
          <w:p w14:paraId="60A9BCE6" w14:textId="77777777" w:rsidR="0049667C" w:rsidRPr="000D6DD6" w:rsidRDefault="00FE14AD" w:rsidP="000D6DD6">
            <w:pPr>
              <w:jc w:val="both"/>
              <w:rPr>
                <w:rFonts w:ascii="Arial" w:hAnsi="Arial" w:cs="Arial"/>
              </w:rPr>
            </w:pPr>
            <w:r w:rsidRPr="000D6DD6">
              <w:rPr>
                <w:rFonts w:ascii="Arial" w:hAnsi="Arial" w:cs="Arial"/>
              </w:rPr>
              <w:t>The</w:t>
            </w:r>
            <w:r w:rsidR="00982EE7" w:rsidRPr="000D6DD6">
              <w:rPr>
                <w:rFonts w:ascii="Arial" w:hAnsi="Arial" w:cs="Arial"/>
              </w:rPr>
              <w:t xml:space="preserve"> site incorporates appropriate signage</w:t>
            </w:r>
            <w:r w:rsidR="00ED457E" w:rsidRPr="000D6DD6">
              <w:rPr>
                <w:rFonts w:ascii="Arial" w:hAnsi="Arial" w:cs="Arial"/>
              </w:rPr>
              <w:t xml:space="preserve"> and accessible paths of travel including disabled access.</w:t>
            </w:r>
          </w:p>
          <w:p w14:paraId="22843B85" w14:textId="7017D4E2" w:rsidR="00ED457E" w:rsidRPr="000D6DD6" w:rsidRDefault="00424FB4" w:rsidP="000D6DD6">
            <w:pPr>
              <w:jc w:val="both"/>
              <w:rPr>
                <w:rFonts w:ascii="Arial" w:hAnsi="Arial" w:cs="Arial"/>
              </w:rPr>
            </w:pPr>
            <w:r w:rsidRPr="000D6DD6">
              <w:rPr>
                <w:rFonts w:ascii="Arial" w:hAnsi="Arial" w:cs="Arial"/>
              </w:rPr>
              <w:t xml:space="preserve">The school shares the use </w:t>
            </w:r>
            <w:r w:rsidR="00851704" w:rsidRPr="000D6DD6">
              <w:rPr>
                <w:rFonts w:ascii="Arial" w:hAnsi="Arial" w:cs="Arial"/>
              </w:rPr>
              <w:t xml:space="preserve">of the site </w:t>
            </w:r>
            <w:r w:rsidR="00DD56DA" w:rsidRPr="000D6DD6">
              <w:rPr>
                <w:rFonts w:ascii="Arial" w:hAnsi="Arial" w:cs="Arial"/>
              </w:rPr>
              <w:t>with</w:t>
            </w:r>
            <w:r w:rsidR="005C4DAC" w:rsidRPr="000D6DD6">
              <w:rPr>
                <w:rFonts w:ascii="Arial" w:hAnsi="Arial" w:cs="Arial"/>
              </w:rPr>
              <w:t xml:space="preserve"> the</w:t>
            </w:r>
            <w:r w:rsidR="001D3673" w:rsidRPr="000D6DD6">
              <w:rPr>
                <w:rFonts w:ascii="Arial" w:hAnsi="Arial" w:cs="Arial"/>
              </w:rPr>
              <w:t xml:space="preserve"> community</w:t>
            </w:r>
            <w:r w:rsidR="005C4DAC" w:rsidRPr="000D6DD6">
              <w:rPr>
                <w:rFonts w:ascii="Arial" w:hAnsi="Arial" w:cs="Arial"/>
              </w:rPr>
              <w:t>.</w:t>
            </w:r>
            <w:r w:rsidR="001D3673" w:rsidRPr="000D6DD6">
              <w:rPr>
                <w:rFonts w:ascii="Arial" w:hAnsi="Arial" w:cs="Arial"/>
              </w:rPr>
              <w:t xml:space="preserve"> </w:t>
            </w:r>
          </w:p>
        </w:tc>
        <w:tc>
          <w:tcPr>
            <w:tcW w:w="3006" w:type="dxa"/>
          </w:tcPr>
          <w:p w14:paraId="45EC1D4E" w14:textId="4245611F" w:rsidR="0049667C" w:rsidRPr="000D6DD6" w:rsidRDefault="00FC4486" w:rsidP="000D6DD6">
            <w:pPr>
              <w:jc w:val="both"/>
              <w:rPr>
                <w:rFonts w:ascii="Arial" w:hAnsi="Arial" w:cs="Arial"/>
              </w:rPr>
            </w:pPr>
            <w:r w:rsidRPr="000D6DD6">
              <w:rPr>
                <w:rFonts w:ascii="Arial" w:hAnsi="Arial" w:cs="Arial"/>
              </w:rPr>
              <w:t>Yes</w:t>
            </w:r>
          </w:p>
        </w:tc>
      </w:tr>
      <w:tr w:rsidR="0049667C" w:rsidRPr="000D6DD6" w14:paraId="24EF1A30" w14:textId="77777777" w:rsidTr="0049667C">
        <w:tc>
          <w:tcPr>
            <w:tcW w:w="3005" w:type="dxa"/>
          </w:tcPr>
          <w:p w14:paraId="36BC8D42" w14:textId="77777777" w:rsidR="0049667C" w:rsidRPr="000D6DD6" w:rsidRDefault="00A122F6" w:rsidP="000D6DD6">
            <w:pPr>
              <w:jc w:val="both"/>
              <w:rPr>
                <w:rFonts w:ascii="Arial" w:hAnsi="Arial" w:cs="Arial"/>
              </w:rPr>
            </w:pPr>
            <w:r w:rsidRPr="000D6DD6">
              <w:rPr>
                <w:rFonts w:ascii="Arial" w:hAnsi="Arial" w:cs="Arial"/>
              </w:rPr>
              <w:t>Principle 4- health and safety</w:t>
            </w:r>
            <w:r w:rsidR="00023E10" w:rsidRPr="000D6DD6">
              <w:rPr>
                <w:rFonts w:ascii="Arial" w:hAnsi="Arial" w:cs="Arial"/>
              </w:rPr>
              <w:t>.</w:t>
            </w:r>
          </w:p>
          <w:p w14:paraId="34DF933E" w14:textId="77777777" w:rsidR="00023E10" w:rsidRPr="000D6DD6" w:rsidRDefault="00023E10" w:rsidP="000D6DD6">
            <w:pPr>
              <w:jc w:val="both"/>
              <w:rPr>
                <w:rFonts w:ascii="Arial" w:hAnsi="Arial" w:cs="Arial"/>
              </w:rPr>
            </w:pPr>
          </w:p>
          <w:p w14:paraId="72F7AF00" w14:textId="78B5FDF7" w:rsidR="00023E10" w:rsidRPr="000D6DD6" w:rsidRDefault="00023E10" w:rsidP="000D6DD6">
            <w:pPr>
              <w:jc w:val="both"/>
              <w:rPr>
                <w:rFonts w:ascii="Arial" w:hAnsi="Arial" w:cs="Arial"/>
              </w:rPr>
            </w:pPr>
            <w:r w:rsidRPr="000D6DD6">
              <w:rPr>
                <w:rFonts w:ascii="Arial" w:hAnsi="Arial" w:cs="Arial"/>
                <w:color w:val="000000"/>
                <w:shd w:val="clear" w:color="auto" w:fill="FFFFFF"/>
              </w:rPr>
              <w:t>Good school development optimises health, safety and security within its boundaries and the surrounding public domain, and balances this with the need to create a welcoming and accessible environment.</w:t>
            </w:r>
          </w:p>
        </w:tc>
        <w:tc>
          <w:tcPr>
            <w:tcW w:w="3005" w:type="dxa"/>
          </w:tcPr>
          <w:p w14:paraId="6211ABA1" w14:textId="0DFCCAC4" w:rsidR="0049667C" w:rsidRPr="000D6DD6" w:rsidRDefault="008B196B" w:rsidP="000D6DD6">
            <w:pPr>
              <w:jc w:val="both"/>
              <w:rPr>
                <w:rFonts w:ascii="Arial" w:hAnsi="Arial" w:cs="Arial"/>
              </w:rPr>
            </w:pPr>
            <w:r w:rsidRPr="000D6DD6">
              <w:rPr>
                <w:rFonts w:ascii="Arial" w:hAnsi="Arial" w:cs="Arial"/>
              </w:rPr>
              <w:t xml:space="preserve">The </w:t>
            </w:r>
            <w:r w:rsidR="00E04EEF" w:rsidRPr="000D6DD6">
              <w:rPr>
                <w:rFonts w:ascii="Arial" w:hAnsi="Arial" w:cs="Arial"/>
              </w:rPr>
              <w:t xml:space="preserve">existing school and </w:t>
            </w:r>
            <w:r w:rsidRPr="000D6DD6">
              <w:rPr>
                <w:rFonts w:ascii="Arial" w:hAnsi="Arial" w:cs="Arial"/>
              </w:rPr>
              <w:t xml:space="preserve">proposed design </w:t>
            </w:r>
            <w:proofErr w:type="gramStart"/>
            <w:r w:rsidRPr="000D6DD6">
              <w:rPr>
                <w:rFonts w:ascii="Arial" w:hAnsi="Arial" w:cs="Arial"/>
              </w:rPr>
              <w:t>has</w:t>
            </w:r>
            <w:proofErr w:type="gramEnd"/>
            <w:r w:rsidR="00E04EEF" w:rsidRPr="000D6DD6">
              <w:rPr>
                <w:rFonts w:ascii="Arial" w:hAnsi="Arial" w:cs="Arial"/>
              </w:rPr>
              <w:t xml:space="preserve"> </w:t>
            </w:r>
            <w:r w:rsidRPr="000D6DD6">
              <w:rPr>
                <w:rFonts w:ascii="Arial" w:hAnsi="Arial" w:cs="Arial"/>
              </w:rPr>
              <w:t>had regard to CPTED principles</w:t>
            </w:r>
            <w:r w:rsidR="009A3E3C" w:rsidRPr="000D6DD6">
              <w:rPr>
                <w:rFonts w:ascii="Arial" w:hAnsi="Arial" w:cs="Arial"/>
              </w:rPr>
              <w:t xml:space="preserve"> through a combination of landscaping, fencing and signage.</w:t>
            </w:r>
            <w:r w:rsidR="00E04EEF" w:rsidRPr="000D6DD6">
              <w:rPr>
                <w:rFonts w:ascii="Arial" w:hAnsi="Arial" w:cs="Arial"/>
              </w:rPr>
              <w:t xml:space="preserve"> The existing school is fenced and has CCTV.</w:t>
            </w:r>
          </w:p>
          <w:p w14:paraId="2301796E" w14:textId="28500802" w:rsidR="00CB33C7" w:rsidRPr="000D6DD6" w:rsidRDefault="00CB33C7" w:rsidP="000D6DD6">
            <w:pPr>
              <w:jc w:val="both"/>
              <w:rPr>
                <w:rFonts w:ascii="Arial" w:hAnsi="Arial" w:cs="Arial"/>
              </w:rPr>
            </w:pPr>
            <w:r w:rsidRPr="000D6DD6">
              <w:rPr>
                <w:rFonts w:ascii="Arial" w:hAnsi="Arial" w:cs="Arial"/>
              </w:rPr>
              <w:t>The new building maximises access to nat</w:t>
            </w:r>
            <w:r w:rsidR="003A013C" w:rsidRPr="000D6DD6">
              <w:rPr>
                <w:rFonts w:ascii="Arial" w:hAnsi="Arial" w:cs="Arial"/>
              </w:rPr>
              <w:t>ural ventilation and lighting.</w:t>
            </w:r>
          </w:p>
        </w:tc>
        <w:tc>
          <w:tcPr>
            <w:tcW w:w="3006" w:type="dxa"/>
          </w:tcPr>
          <w:p w14:paraId="0A9C3021" w14:textId="35CD0604" w:rsidR="0049667C" w:rsidRPr="000D6DD6" w:rsidRDefault="00FC4486" w:rsidP="000D6DD6">
            <w:pPr>
              <w:jc w:val="both"/>
              <w:rPr>
                <w:rFonts w:ascii="Arial" w:hAnsi="Arial" w:cs="Arial"/>
              </w:rPr>
            </w:pPr>
            <w:r w:rsidRPr="000D6DD6">
              <w:rPr>
                <w:rFonts w:ascii="Arial" w:hAnsi="Arial" w:cs="Arial"/>
              </w:rPr>
              <w:t>Yes</w:t>
            </w:r>
            <w:r w:rsidR="00E04EEF" w:rsidRPr="000D6DD6">
              <w:rPr>
                <w:rFonts w:ascii="Arial" w:hAnsi="Arial" w:cs="Arial"/>
              </w:rPr>
              <w:t xml:space="preserve"> </w:t>
            </w:r>
            <w:r w:rsidR="00DC69BB" w:rsidRPr="000D6DD6">
              <w:rPr>
                <w:rFonts w:ascii="Arial" w:hAnsi="Arial" w:cs="Arial"/>
              </w:rPr>
              <w:t>(</w:t>
            </w:r>
            <w:r w:rsidR="00E04EEF" w:rsidRPr="000D6DD6">
              <w:rPr>
                <w:rFonts w:ascii="Arial" w:hAnsi="Arial" w:cs="Arial"/>
                <w:b/>
                <w:bCs/>
              </w:rPr>
              <w:t>Refer Condition 6.10</w:t>
            </w:r>
            <w:r w:rsidR="00DC69BB" w:rsidRPr="000D6DD6">
              <w:rPr>
                <w:rFonts w:ascii="Arial" w:hAnsi="Arial" w:cs="Arial"/>
                <w:b/>
                <w:bCs/>
              </w:rPr>
              <w:t>)</w:t>
            </w:r>
            <w:r w:rsidR="00E04EEF" w:rsidRPr="000D6DD6">
              <w:rPr>
                <w:rFonts w:ascii="Arial" w:hAnsi="Arial" w:cs="Arial"/>
                <w:b/>
                <w:bCs/>
              </w:rPr>
              <w:t>.</w:t>
            </w:r>
          </w:p>
        </w:tc>
      </w:tr>
      <w:tr w:rsidR="0049667C" w:rsidRPr="000D6DD6" w14:paraId="2D1CB619" w14:textId="77777777" w:rsidTr="0049667C">
        <w:tc>
          <w:tcPr>
            <w:tcW w:w="3005" w:type="dxa"/>
          </w:tcPr>
          <w:p w14:paraId="1672F34E" w14:textId="77777777" w:rsidR="0049667C" w:rsidRPr="000D6DD6" w:rsidRDefault="00A122F6" w:rsidP="000D6DD6">
            <w:pPr>
              <w:jc w:val="both"/>
              <w:rPr>
                <w:rFonts w:ascii="Arial" w:hAnsi="Arial" w:cs="Arial"/>
              </w:rPr>
            </w:pPr>
            <w:r w:rsidRPr="000D6DD6">
              <w:rPr>
                <w:rFonts w:ascii="Arial" w:hAnsi="Arial" w:cs="Arial"/>
              </w:rPr>
              <w:lastRenderedPageBreak/>
              <w:t xml:space="preserve">Principle 5- </w:t>
            </w:r>
            <w:r w:rsidR="00F973BB" w:rsidRPr="000D6DD6">
              <w:rPr>
                <w:rFonts w:ascii="Arial" w:hAnsi="Arial" w:cs="Arial"/>
              </w:rPr>
              <w:t>amenity</w:t>
            </w:r>
            <w:r w:rsidR="000D3E15" w:rsidRPr="000D6DD6">
              <w:rPr>
                <w:rFonts w:ascii="Arial" w:hAnsi="Arial" w:cs="Arial"/>
              </w:rPr>
              <w:t>.</w:t>
            </w:r>
          </w:p>
          <w:p w14:paraId="5BA127E6" w14:textId="77777777" w:rsidR="000D3E15" w:rsidRPr="000D6DD6" w:rsidRDefault="000D3E15" w:rsidP="000D6DD6">
            <w:pPr>
              <w:jc w:val="both"/>
              <w:rPr>
                <w:rFonts w:ascii="Arial" w:hAnsi="Arial" w:cs="Arial"/>
              </w:rPr>
            </w:pPr>
          </w:p>
          <w:p w14:paraId="632B98D3" w14:textId="77777777" w:rsidR="000D3E15" w:rsidRPr="000D6DD6" w:rsidRDefault="000D3E15" w:rsidP="000D6DD6">
            <w:pPr>
              <w:shd w:val="clear" w:color="auto" w:fill="FFFFFF"/>
              <w:jc w:val="both"/>
              <w:rPr>
                <w:rFonts w:ascii="Arial" w:eastAsia="Times New Roman" w:hAnsi="Arial" w:cs="Arial"/>
                <w:color w:val="000000"/>
                <w:lang w:eastAsia="en-AU"/>
              </w:rPr>
            </w:pPr>
            <w:r w:rsidRPr="000D6DD6">
              <w:rPr>
                <w:rFonts w:ascii="Arial" w:eastAsia="Times New Roman" w:hAnsi="Arial" w:cs="Arial"/>
                <w:color w:val="000000"/>
                <w:lang w:eastAsia="en-AU"/>
              </w:rPr>
              <w:t>Schools should provide pleasant and engaging spaces that are accessible for a wide range of educational, informal and community activities, while also considering the amenity of adjacent development and the local neighbourhood.</w:t>
            </w:r>
          </w:p>
          <w:p w14:paraId="1A92D489" w14:textId="77777777" w:rsidR="000D3E15" w:rsidRPr="000D6DD6" w:rsidRDefault="000D3E15" w:rsidP="000D6DD6">
            <w:pPr>
              <w:shd w:val="clear" w:color="auto" w:fill="FFFFFF"/>
              <w:jc w:val="both"/>
              <w:rPr>
                <w:rFonts w:ascii="Arial" w:eastAsia="Times New Roman" w:hAnsi="Arial" w:cs="Arial"/>
                <w:color w:val="000000"/>
                <w:lang w:eastAsia="en-AU"/>
              </w:rPr>
            </w:pPr>
            <w:r w:rsidRPr="000D6DD6">
              <w:rPr>
                <w:rFonts w:ascii="Arial" w:eastAsia="Times New Roman" w:hAnsi="Arial" w:cs="Arial"/>
                <w:color w:val="000000"/>
                <w:lang w:eastAsia="en-AU"/>
              </w:rPr>
              <w:t>Schools located near busy roads or near rail corridors should incorporate appropriate noise mitigation measures to ensure a high level of amenity for occupants.</w:t>
            </w:r>
          </w:p>
          <w:p w14:paraId="0DF0453E" w14:textId="77777777" w:rsidR="000D3E15" w:rsidRPr="000D6DD6" w:rsidRDefault="000D3E15" w:rsidP="000D6DD6">
            <w:pPr>
              <w:shd w:val="clear" w:color="auto" w:fill="FFFFFF"/>
              <w:jc w:val="both"/>
              <w:rPr>
                <w:rFonts w:ascii="Arial" w:eastAsia="Times New Roman" w:hAnsi="Arial" w:cs="Arial"/>
                <w:color w:val="000000"/>
                <w:lang w:eastAsia="en-AU"/>
              </w:rPr>
            </w:pPr>
            <w:r w:rsidRPr="000D6DD6">
              <w:rPr>
                <w:rFonts w:ascii="Arial" w:eastAsia="Times New Roman" w:hAnsi="Arial" w:cs="Arial"/>
                <w:color w:val="000000"/>
                <w:lang w:eastAsia="en-AU"/>
              </w:rPr>
              <w:t xml:space="preserve">Schools should include appropriate, efficient, stage and age appropriate indoor and outdoor learning and play spaces, access to sunlight, natural ventilation, outlook, visual and acoustic privacy, </w:t>
            </w:r>
            <w:proofErr w:type="gramStart"/>
            <w:r w:rsidRPr="000D6DD6">
              <w:rPr>
                <w:rFonts w:ascii="Arial" w:eastAsia="Times New Roman" w:hAnsi="Arial" w:cs="Arial"/>
                <w:color w:val="000000"/>
                <w:lang w:eastAsia="en-AU"/>
              </w:rPr>
              <w:t>storage</w:t>
            </w:r>
            <w:proofErr w:type="gramEnd"/>
            <w:r w:rsidRPr="000D6DD6">
              <w:rPr>
                <w:rFonts w:ascii="Arial" w:eastAsia="Times New Roman" w:hAnsi="Arial" w:cs="Arial"/>
                <w:color w:val="000000"/>
                <w:lang w:eastAsia="en-AU"/>
              </w:rPr>
              <w:t xml:space="preserve"> and service areas.</w:t>
            </w:r>
          </w:p>
          <w:p w14:paraId="03CC5FC2" w14:textId="52ECA5CA" w:rsidR="000D3E15" w:rsidRPr="000D6DD6" w:rsidRDefault="000D3E15" w:rsidP="000D6DD6">
            <w:pPr>
              <w:jc w:val="both"/>
              <w:rPr>
                <w:rFonts w:ascii="Arial" w:hAnsi="Arial" w:cs="Arial"/>
              </w:rPr>
            </w:pPr>
          </w:p>
        </w:tc>
        <w:tc>
          <w:tcPr>
            <w:tcW w:w="3005" w:type="dxa"/>
          </w:tcPr>
          <w:p w14:paraId="5282516B" w14:textId="6D4D696B" w:rsidR="0049667C" w:rsidRPr="000D6DD6" w:rsidRDefault="00ED5590" w:rsidP="000D6DD6">
            <w:pPr>
              <w:jc w:val="both"/>
              <w:rPr>
                <w:rFonts w:ascii="Arial" w:hAnsi="Arial" w:cs="Arial"/>
              </w:rPr>
            </w:pPr>
            <w:r w:rsidRPr="000D6DD6">
              <w:rPr>
                <w:rFonts w:ascii="Arial" w:hAnsi="Arial" w:cs="Arial"/>
              </w:rPr>
              <w:t xml:space="preserve">The </w:t>
            </w:r>
            <w:r w:rsidR="002A4C28" w:rsidRPr="000D6DD6">
              <w:rPr>
                <w:rFonts w:ascii="Arial" w:hAnsi="Arial" w:cs="Arial"/>
              </w:rPr>
              <w:t xml:space="preserve">proposal provides a variety of </w:t>
            </w:r>
            <w:r w:rsidR="00A115AC" w:rsidRPr="000D6DD6">
              <w:rPr>
                <w:rFonts w:ascii="Arial" w:hAnsi="Arial" w:cs="Arial"/>
              </w:rPr>
              <w:t xml:space="preserve">adaptable </w:t>
            </w:r>
            <w:r w:rsidR="002A4C28" w:rsidRPr="000D6DD6">
              <w:rPr>
                <w:rFonts w:ascii="Arial" w:hAnsi="Arial" w:cs="Arial"/>
              </w:rPr>
              <w:t>internal and external learning areas</w:t>
            </w:r>
            <w:r w:rsidR="00AF0058" w:rsidRPr="000D6DD6">
              <w:rPr>
                <w:rFonts w:ascii="Arial" w:hAnsi="Arial" w:cs="Arial"/>
              </w:rPr>
              <w:t xml:space="preserve"> with landscaping</w:t>
            </w:r>
            <w:r w:rsidR="0068370D" w:rsidRPr="000D6DD6">
              <w:rPr>
                <w:rFonts w:ascii="Arial" w:hAnsi="Arial" w:cs="Arial"/>
              </w:rPr>
              <w:t xml:space="preserve">, natural cross </w:t>
            </w:r>
            <w:proofErr w:type="gramStart"/>
            <w:r w:rsidR="0068370D" w:rsidRPr="000D6DD6">
              <w:rPr>
                <w:rFonts w:ascii="Arial" w:hAnsi="Arial" w:cs="Arial"/>
              </w:rPr>
              <w:t>ventilation</w:t>
            </w:r>
            <w:proofErr w:type="gramEnd"/>
            <w:r w:rsidR="004135AC" w:rsidRPr="000D6DD6">
              <w:rPr>
                <w:rFonts w:ascii="Arial" w:hAnsi="Arial" w:cs="Arial"/>
              </w:rPr>
              <w:t xml:space="preserve"> and acoustic absorbing materials to </w:t>
            </w:r>
            <w:r w:rsidR="00056AB8" w:rsidRPr="000D6DD6">
              <w:rPr>
                <w:rFonts w:ascii="Arial" w:hAnsi="Arial" w:cs="Arial"/>
              </w:rPr>
              <w:t>reduce noise transmission.</w:t>
            </w:r>
          </w:p>
        </w:tc>
        <w:tc>
          <w:tcPr>
            <w:tcW w:w="3006" w:type="dxa"/>
          </w:tcPr>
          <w:p w14:paraId="6C7A5BB2" w14:textId="4D0ED117" w:rsidR="0049667C" w:rsidRPr="000D6DD6" w:rsidRDefault="00FC4486" w:rsidP="000D6DD6">
            <w:pPr>
              <w:jc w:val="both"/>
              <w:rPr>
                <w:rFonts w:ascii="Arial" w:hAnsi="Arial" w:cs="Arial"/>
              </w:rPr>
            </w:pPr>
            <w:r w:rsidRPr="000D6DD6">
              <w:rPr>
                <w:rFonts w:ascii="Arial" w:hAnsi="Arial" w:cs="Arial"/>
              </w:rPr>
              <w:t>Yes</w:t>
            </w:r>
          </w:p>
        </w:tc>
      </w:tr>
      <w:tr w:rsidR="00F973BB" w:rsidRPr="000D6DD6" w14:paraId="6BB3B9C7" w14:textId="77777777" w:rsidTr="0049667C">
        <w:tc>
          <w:tcPr>
            <w:tcW w:w="3005" w:type="dxa"/>
          </w:tcPr>
          <w:p w14:paraId="7F5AC2C9" w14:textId="77777777" w:rsidR="00F973BB" w:rsidRPr="000D6DD6" w:rsidRDefault="00F973BB" w:rsidP="000D6DD6">
            <w:pPr>
              <w:jc w:val="both"/>
              <w:rPr>
                <w:rFonts w:ascii="Arial" w:hAnsi="Arial" w:cs="Arial"/>
              </w:rPr>
            </w:pPr>
            <w:r w:rsidRPr="000D6DD6">
              <w:rPr>
                <w:rFonts w:ascii="Arial" w:hAnsi="Arial" w:cs="Arial"/>
              </w:rPr>
              <w:t xml:space="preserve">Principle 6- </w:t>
            </w:r>
            <w:r w:rsidR="00A86086" w:rsidRPr="000D6DD6">
              <w:rPr>
                <w:rFonts w:ascii="Arial" w:hAnsi="Arial" w:cs="Arial"/>
              </w:rPr>
              <w:t>whole of life, flexible and adaptive</w:t>
            </w:r>
            <w:r w:rsidR="000E3705" w:rsidRPr="000D6DD6">
              <w:rPr>
                <w:rFonts w:ascii="Arial" w:hAnsi="Arial" w:cs="Arial"/>
              </w:rPr>
              <w:t>.</w:t>
            </w:r>
          </w:p>
          <w:p w14:paraId="20067850" w14:textId="77777777" w:rsidR="000E3705" w:rsidRPr="000D6DD6" w:rsidRDefault="000E3705" w:rsidP="000D6DD6">
            <w:pPr>
              <w:jc w:val="both"/>
              <w:rPr>
                <w:rFonts w:ascii="Arial" w:hAnsi="Arial" w:cs="Arial"/>
              </w:rPr>
            </w:pPr>
          </w:p>
          <w:p w14:paraId="37155C40" w14:textId="617A9CC5" w:rsidR="000E3705" w:rsidRPr="000D6DD6" w:rsidRDefault="000E3705" w:rsidP="000D6DD6">
            <w:pPr>
              <w:jc w:val="both"/>
              <w:rPr>
                <w:rFonts w:ascii="Arial" w:hAnsi="Arial" w:cs="Arial"/>
              </w:rPr>
            </w:pPr>
            <w:r w:rsidRPr="000D6DD6">
              <w:rPr>
                <w:rFonts w:ascii="Arial" w:hAnsi="Arial" w:cs="Arial"/>
                <w:color w:val="000000"/>
                <w:shd w:val="clear" w:color="auto" w:fill="FFFFFF"/>
              </w:rPr>
              <w:t xml:space="preserve">School design should consider future needs and take a whole-of-life-cycle approach underpinned by site wide strategic and spatial planning. Good design for schools should deliver high environmental performance, ease of </w:t>
            </w:r>
            <w:proofErr w:type="gramStart"/>
            <w:r w:rsidRPr="000D6DD6">
              <w:rPr>
                <w:rFonts w:ascii="Arial" w:hAnsi="Arial" w:cs="Arial"/>
                <w:color w:val="000000"/>
                <w:shd w:val="clear" w:color="auto" w:fill="FFFFFF"/>
              </w:rPr>
              <w:t>adaptation</w:t>
            </w:r>
            <w:proofErr w:type="gramEnd"/>
            <w:r w:rsidRPr="000D6DD6">
              <w:rPr>
                <w:rFonts w:ascii="Arial" w:hAnsi="Arial" w:cs="Arial"/>
                <w:color w:val="000000"/>
                <w:shd w:val="clear" w:color="auto" w:fill="FFFFFF"/>
              </w:rPr>
              <w:t xml:space="preserve"> and maximise multi-use facilities.</w:t>
            </w:r>
          </w:p>
        </w:tc>
        <w:tc>
          <w:tcPr>
            <w:tcW w:w="3005" w:type="dxa"/>
          </w:tcPr>
          <w:p w14:paraId="4980C3D7" w14:textId="3C9BB1CC" w:rsidR="00F973BB" w:rsidRPr="000D6DD6" w:rsidRDefault="00CB0542" w:rsidP="000D6DD6">
            <w:pPr>
              <w:jc w:val="both"/>
              <w:rPr>
                <w:rFonts w:ascii="Arial" w:hAnsi="Arial" w:cs="Arial"/>
              </w:rPr>
            </w:pPr>
            <w:r w:rsidRPr="000D6DD6">
              <w:rPr>
                <w:rFonts w:ascii="Arial" w:hAnsi="Arial" w:cs="Arial"/>
              </w:rPr>
              <w:t>The internal layout has been designed to be adaptable and flexible</w:t>
            </w:r>
            <w:r w:rsidR="00222D69" w:rsidRPr="000D6DD6">
              <w:rPr>
                <w:rFonts w:ascii="Arial" w:hAnsi="Arial" w:cs="Arial"/>
              </w:rPr>
              <w:t xml:space="preserve"> for both formal and informal learning.</w:t>
            </w:r>
          </w:p>
        </w:tc>
        <w:tc>
          <w:tcPr>
            <w:tcW w:w="3006" w:type="dxa"/>
          </w:tcPr>
          <w:p w14:paraId="6BE5D89C" w14:textId="3F1FCDB5" w:rsidR="00F973BB" w:rsidRPr="000D6DD6" w:rsidRDefault="00FC4486" w:rsidP="000D6DD6">
            <w:pPr>
              <w:jc w:val="both"/>
              <w:rPr>
                <w:rFonts w:ascii="Arial" w:hAnsi="Arial" w:cs="Arial"/>
              </w:rPr>
            </w:pPr>
            <w:r w:rsidRPr="000D6DD6">
              <w:rPr>
                <w:rFonts w:ascii="Arial" w:hAnsi="Arial" w:cs="Arial"/>
              </w:rPr>
              <w:t>Yes</w:t>
            </w:r>
          </w:p>
        </w:tc>
      </w:tr>
      <w:tr w:rsidR="00F973BB" w:rsidRPr="000D6DD6" w14:paraId="199B079A" w14:textId="77777777" w:rsidTr="0049667C">
        <w:tc>
          <w:tcPr>
            <w:tcW w:w="3005" w:type="dxa"/>
          </w:tcPr>
          <w:p w14:paraId="1D7F97E8" w14:textId="77777777" w:rsidR="00F973BB" w:rsidRPr="000D6DD6" w:rsidRDefault="00A86086" w:rsidP="000D6DD6">
            <w:pPr>
              <w:jc w:val="both"/>
              <w:rPr>
                <w:rFonts w:ascii="Arial" w:hAnsi="Arial" w:cs="Arial"/>
              </w:rPr>
            </w:pPr>
            <w:r w:rsidRPr="000D6DD6">
              <w:rPr>
                <w:rFonts w:ascii="Arial" w:hAnsi="Arial" w:cs="Arial"/>
              </w:rPr>
              <w:t xml:space="preserve">Principle 7- </w:t>
            </w:r>
            <w:r w:rsidR="00A82A6C" w:rsidRPr="000D6DD6">
              <w:rPr>
                <w:rFonts w:ascii="Arial" w:hAnsi="Arial" w:cs="Arial"/>
              </w:rPr>
              <w:t>aesthetics</w:t>
            </w:r>
            <w:r w:rsidR="00CA3354" w:rsidRPr="000D6DD6">
              <w:rPr>
                <w:rFonts w:ascii="Arial" w:hAnsi="Arial" w:cs="Arial"/>
              </w:rPr>
              <w:t>.</w:t>
            </w:r>
          </w:p>
          <w:p w14:paraId="10AB7540" w14:textId="77777777" w:rsidR="00CA3354" w:rsidRPr="000D6DD6" w:rsidRDefault="00CA3354" w:rsidP="000D6DD6">
            <w:pPr>
              <w:jc w:val="both"/>
              <w:rPr>
                <w:rFonts w:ascii="Arial" w:hAnsi="Arial" w:cs="Arial"/>
              </w:rPr>
            </w:pPr>
          </w:p>
          <w:p w14:paraId="31EDF22F" w14:textId="77777777" w:rsidR="00CA3354" w:rsidRPr="000D6DD6" w:rsidRDefault="00CA3354" w:rsidP="000D6DD6">
            <w:pPr>
              <w:shd w:val="clear" w:color="auto" w:fill="FFFFFF"/>
              <w:jc w:val="both"/>
              <w:rPr>
                <w:rFonts w:ascii="Arial" w:eastAsia="Times New Roman" w:hAnsi="Arial" w:cs="Arial"/>
                <w:color w:val="000000"/>
                <w:lang w:eastAsia="en-AU"/>
              </w:rPr>
            </w:pPr>
            <w:r w:rsidRPr="000D6DD6">
              <w:rPr>
                <w:rFonts w:ascii="Arial" w:eastAsia="Times New Roman" w:hAnsi="Arial" w:cs="Arial"/>
                <w:color w:val="000000"/>
                <w:lang w:eastAsia="en-AU"/>
              </w:rPr>
              <w:t xml:space="preserve">School buildings and their landscape setting should be aesthetically pleasing by achieving a built form that has good proportions and a balanced composition of elements. Schools should respond to positive elements from the site and surrounding neighbourhood and have a positive impact </w:t>
            </w:r>
            <w:r w:rsidRPr="000D6DD6">
              <w:rPr>
                <w:rFonts w:ascii="Arial" w:eastAsia="Times New Roman" w:hAnsi="Arial" w:cs="Arial"/>
                <w:color w:val="000000"/>
                <w:lang w:eastAsia="en-AU"/>
              </w:rPr>
              <w:lastRenderedPageBreak/>
              <w:t>on the quality and character of a neighbourhood.</w:t>
            </w:r>
          </w:p>
          <w:p w14:paraId="1070BFB5" w14:textId="77777777" w:rsidR="00CA3354" w:rsidRPr="000D6DD6" w:rsidRDefault="00CA3354" w:rsidP="000D6DD6">
            <w:pPr>
              <w:shd w:val="clear" w:color="auto" w:fill="FFFFFF"/>
              <w:jc w:val="both"/>
              <w:rPr>
                <w:rFonts w:ascii="Arial" w:eastAsia="Times New Roman" w:hAnsi="Arial" w:cs="Arial"/>
                <w:color w:val="000000"/>
                <w:lang w:eastAsia="en-AU"/>
              </w:rPr>
            </w:pPr>
            <w:r w:rsidRPr="000D6DD6">
              <w:rPr>
                <w:rFonts w:ascii="Arial" w:eastAsia="Times New Roman" w:hAnsi="Arial" w:cs="Arial"/>
                <w:color w:val="000000"/>
                <w:lang w:eastAsia="en-AU"/>
              </w:rPr>
              <w:t>The built form should respond to the existing or desired future context, particularly, positive elements from the site and surrounding neighbourhood, and have a positive impact on the quality and sense of identity of the neighbourhood.</w:t>
            </w:r>
          </w:p>
          <w:p w14:paraId="25F3C555" w14:textId="42F373BA" w:rsidR="00CA3354" w:rsidRPr="000D6DD6" w:rsidRDefault="00CA3354" w:rsidP="000D6DD6">
            <w:pPr>
              <w:jc w:val="both"/>
              <w:rPr>
                <w:rFonts w:ascii="Arial" w:hAnsi="Arial" w:cs="Arial"/>
              </w:rPr>
            </w:pPr>
          </w:p>
        </w:tc>
        <w:tc>
          <w:tcPr>
            <w:tcW w:w="3005" w:type="dxa"/>
          </w:tcPr>
          <w:p w14:paraId="13E6166A" w14:textId="00754B12" w:rsidR="00F973BB" w:rsidRPr="000D6DD6" w:rsidRDefault="0019002E" w:rsidP="000D6DD6">
            <w:pPr>
              <w:jc w:val="both"/>
              <w:rPr>
                <w:rFonts w:ascii="Arial" w:hAnsi="Arial" w:cs="Arial"/>
              </w:rPr>
            </w:pPr>
            <w:r w:rsidRPr="000D6DD6">
              <w:rPr>
                <w:rFonts w:ascii="Arial" w:hAnsi="Arial" w:cs="Arial"/>
              </w:rPr>
              <w:lastRenderedPageBreak/>
              <w:t>The building</w:t>
            </w:r>
            <w:r w:rsidR="00AA3C26" w:rsidRPr="000D6DD6">
              <w:rPr>
                <w:rFonts w:ascii="Arial" w:hAnsi="Arial" w:cs="Arial"/>
              </w:rPr>
              <w:t xml:space="preserve"> incorporates a high level of finishes</w:t>
            </w:r>
            <w:r w:rsidR="003B5D4A" w:rsidRPr="000D6DD6">
              <w:rPr>
                <w:rFonts w:ascii="Arial" w:hAnsi="Arial" w:cs="Arial"/>
              </w:rPr>
              <w:t xml:space="preserve"> and will appear as an integral part of the school.</w:t>
            </w:r>
            <w:r w:rsidR="00027861" w:rsidRPr="000D6DD6">
              <w:rPr>
                <w:rFonts w:ascii="Arial" w:hAnsi="Arial" w:cs="Arial"/>
              </w:rPr>
              <w:t xml:space="preserve"> It is well set back from the street and has internal connections to the existing adjoining school buildings.</w:t>
            </w:r>
            <w:r w:rsidR="003B5D4A" w:rsidRPr="000D6DD6">
              <w:rPr>
                <w:rFonts w:ascii="Arial" w:hAnsi="Arial" w:cs="Arial"/>
              </w:rPr>
              <w:t xml:space="preserve"> </w:t>
            </w:r>
          </w:p>
        </w:tc>
        <w:tc>
          <w:tcPr>
            <w:tcW w:w="3006" w:type="dxa"/>
          </w:tcPr>
          <w:p w14:paraId="7CF68D63" w14:textId="7EB5920D" w:rsidR="00F973BB" w:rsidRPr="000D6DD6" w:rsidRDefault="00FC4486" w:rsidP="000D6DD6">
            <w:pPr>
              <w:jc w:val="both"/>
              <w:rPr>
                <w:rFonts w:ascii="Arial" w:hAnsi="Arial" w:cs="Arial"/>
              </w:rPr>
            </w:pPr>
            <w:r w:rsidRPr="000D6DD6">
              <w:rPr>
                <w:rFonts w:ascii="Arial" w:hAnsi="Arial" w:cs="Arial"/>
              </w:rPr>
              <w:t>Yes</w:t>
            </w:r>
          </w:p>
        </w:tc>
      </w:tr>
    </w:tbl>
    <w:p w14:paraId="258960FD" w14:textId="442098DD" w:rsidR="00777C0C" w:rsidRPr="000D6DD6" w:rsidRDefault="00777C0C" w:rsidP="000D6DD6">
      <w:pPr>
        <w:jc w:val="both"/>
        <w:rPr>
          <w:rFonts w:ascii="Arial" w:hAnsi="Arial" w:cs="Arial"/>
          <w:b/>
          <w:bCs/>
        </w:rPr>
      </w:pPr>
    </w:p>
    <w:p w14:paraId="31953DB0" w14:textId="456C55E4" w:rsidR="00777C0C" w:rsidRPr="000D6DD6" w:rsidRDefault="00777C0C" w:rsidP="000D6DD6">
      <w:pPr>
        <w:jc w:val="both"/>
        <w:rPr>
          <w:rFonts w:ascii="Arial" w:hAnsi="Arial" w:cs="Arial"/>
          <w:b/>
          <w:bCs/>
        </w:rPr>
      </w:pPr>
    </w:p>
    <w:p w14:paraId="6827D435" w14:textId="77777777" w:rsidR="00777C0C" w:rsidRPr="000D6DD6" w:rsidRDefault="00777C0C" w:rsidP="000D6DD6">
      <w:pPr>
        <w:jc w:val="both"/>
        <w:rPr>
          <w:rFonts w:ascii="Arial" w:hAnsi="Arial" w:cs="Arial"/>
          <w:b/>
          <w:bCs/>
        </w:rPr>
      </w:pPr>
    </w:p>
    <w:p w14:paraId="44DC881F" w14:textId="730F2300" w:rsidR="003950E4" w:rsidRPr="000D6DD6" w:rsidRDefault="00AA747E" w:rsidP="000D6DD6">
      <w:pPr>
        <w:shd w:val="clear" w:color="auto" w:fill="FFFFFF"/>
        <w:spacing w:after="0" w:line="240" w:lineRule="auto"/>
        <w:ind w:right="-23"/>
        <w:jc w:val="both"/>
        <w:rPr>
          <w:rFonts w:ascii="Arial" w:hAnsi="Arial" w:cs="Arial"/>
          <w:b/>
          <w:iCs/>
          <w:lang w:eastAsia="en-GB"/>
        </w:rPr>
      </w:pPr>
      <w:r w:rsidRPr="000D6DD6">
        <w:rPr>
          <w:rFonts w:ascii="Arial" w:hAnsi="Arial" w:cs="Arial"/>
          <w:b/>
          <w:iCs/>
          <w:lang w:val="en-US" w:eastAsia="en-AU"/>
        </w:rPr>
        <w:t>Central Coast</w:t>
      </w:r>
      <w:r w:rsidR="00EE7938" w:rsidRPr="000D6DD6">
        <w:rPr>
          <w:rFonts w:ascii="Arial" w:hAnsi="Arial" w:cs="Arial"/>
          <w:b/>
          <w:iCs/>
          <w:lang w:val="en-US" w:eastAsia="en-AU"/>
        </w:rPr>
        <w:t xml:space="preserve"> Local Environmental Plan </w:t>
      </w:r>
      <w:r w:rsidRPr="000D6DD6">
        <w:rPr>
          <w:rFonts w:ascii="Arial" w:hAnsi="Arial" w:cs="Arial"/>
          <w:b/>
          <w:iCs/>
          <w:lang w:val="en-US" w:eastAsia="en-AU"/>
        </w:rPr>
        <w:t>2022</w:t>
      </w:r>
    </w:p>
    <w:p w14:paraId="0000C451" w14:textId="77777777" w:rsidR="00C25B74" w:rsidRPr="000D6DD6" w:rsidRDefault="00C25B74" w:rsidP="000D6DD6">
      <w:pPr>
        <w:shd w:val="clear" w:color="auto" w:fill="FFFFFF"/>
        <w:spacing w:after="0" w:line="240" w:lineRule="auto"/>
        <w:ind w:right="-23"/>
        <w:jc w:val="both"/>
        <w:rPr>
          <w:rFonts w:ascii="Arial" w:hAnsi="Arial" w:cs="Arial"/>
          <w:lang w:eastAsia="en-GB"/>
        </w:rPr>
      </w:pPr>
    </w:p>
    <w:p w14:paraId="489DEF77" w14:textId="427670ED" w:rsidR="00533458" w:rsidRPr="000D6DD6" w:rsidRDefault="008E258C" w:rsidP="000D6DD6">
      <w:pPr>
        <w:shd w:val="clear" w:color="auto" w:fill="FFFFFF"/>
        <w:spacing w:after="0" w:line="240" w:lineRule="auto"/>
        <w:ind w:right="-23"/>
        <w:jc w:val="both"/>
        <w:rPr>
          <w:rFonts w:ascii="Arial" w:hAnsi="Arial" w:cs="Arial"/>
          <w:bCs/>
          <w:iCs/>
          <w:lang w:val="en-US" w:eastAsia="en-AU"/>
        </w:rPr>
      </w:pPr>
      <w:r w:rsidRPr="000D6DD6">
        <w:rPr>
          <w:rFonts w:ascii="Arial" w:hAnsi="Arial" w:cs="Arial"/>
          <w:lang w:eastAsia="en-GB"/>
        </w:rPr>
        <w:t xml:space="preserve">The </w:t>
      </w:r>
      <w:r w:rsidR="00FD17B8" w:rsidRPr="000D6DD6">
        <w:rPr>
          <w:rFonts w:ascii="Arial" w:hAnsi="Arial" w:cs="Arial"/>
          <w:lang w:eastAsia="en-GB"/>
        </w:rPr>
        <w:t xml:space="preserve">relevant local environmental plan </w:t>
      </w:r>
      <w:r w:rsidRPr="000D6DD6">
        <w:rPr>
          <w:rFonts w:ascii="Arial" w:hAnsi="Arial" w:cs="Arial"/>
          <w:lang w:eastAsia="en-GB"/>
        </w:rPr>
        <w:t xml:space="preserve">applying to the site is the </w:t>
      </w:r>
      <w:r w:rsidR="00445BAB" w:rsidRPr="000D6DD6">
        <w:rPr>
          <w:rFonts w:ascii="Arial" w:hAnsi="Arial" w:cs="Arial"/>
          <w:lang w:eastAsia="en-GB"/>
        </w:rPr>
        <w:t xml:space="preserve">Central Coast </w:t>
      </w:r>
      <w:r w:rsidR="00FD17B8" w:rsidRPr="000D6DD6">
        <w:rPr>
          <w:rFonts w:ascii="Arial" w:hAnsi="Arial" w:cs="Arial"/>
          <w:bCs/>
          <w:i/>
          <w:lang w:val="en-US" w:eastAsia="en-AU"/>
        </w:rPr>
        <w:t xml:space="preserve">Local Environmental Plan </w:t>
      </w:r>
      <w:r w:rsidR="00445BAB" w:rsidRPr="000D6DD6">
        <w:rPr>
          <w:rFonts w:ascii="Arial" w:hAnsi="Arial" w:cs="Arial"/>
          <w:bCs/>
          <w:i/>
          <w:lang w:val="en-US" w:eastAsia="en-AU"/>
        </w:rPr>
        <w:t>2022</w:t>
      </w:r>
      <w:r w:rsidR="00FD17B8" w:rsidRPr="000D6DD6">
        <w:rPr>
          <w:rFonts w:ascii="Arial" w:hAnsi="Arial" w:cs="Arial"/>
          <w:bCs/>
          <w:i/>
          <w:color w:val="FF0000"/>
          <w:lang w:val="en-US" w:eastAsia="en-AU"/>
        </w:rPr>
        <w:t xml:space="preserve"> </w:t>
      </w:r>
      <w:r w:rsidR="00FD17B8" w:rsidRPr="000D6DD6">
        <w:rPr>
          <w:rFonts w:ascii="Arial" w:hAnsi="Arial" w:cs="Arial"/>
          <w:bCs/>
          <w:iCs/>
          <w:lang w:val="en-US" w:eastAsia="en-AU"/>
        </w:rPr>
        <w:t>(</w:t>
      </w:r>
      <w:r w:rsidR="000B7C47" w:rsidRPr="000D6DD6">
        <w:rPr>
          <w:rFonts w:ascii="Arial" w:hAnsi="Arial" w:cs="Arial"/>
          <w:bCs/>
          <w:iCs/>
          <w:lang w:val="en-US" w:eastAsia="en-AU"/>
        </w:rPr>
        <w:t>CCLEP 2022</w:t>
      </w:r>
      <w:r w:rsidR="00FD17B8" w:rsidRPr="000D6DD6">
        <w:rPr>
          <w:rFonts w:ascii="Arial" w:hAnsi="Arial" w:cs="Arial"/>
          <w:bCs/>
          <w:iCs/>
          <w:lang w:val="en-US" w:eastAsia="en-AU"/>
        </w:rPr>
        <w:t>)</w:t>
      </w:r>
      <w:r w:rsidR="00652E97" w:rsidRPr="000D6DD6">
        <w:rPr>
          <w:rFonts w:ascii="Arial" w:hAnsi="Arial" w:cs="Arial"/>
          <w:bCs/>
          <w:iCs/>
          <w:lang w:val="en-US" w:eastAsia="en-AU"/>
        </w:rPr>
        <w:t>. The</w:t>
      </w:r>
      <w:r w:rsidR="00F83187" w:rsidRPr="000D6DD6">
        <w:rPr>
          <w:rFonts w:ascii="Arial" w:hAnsi="Arial" w:cs="Arial"/>
          <w:bCs/>
          <w:iCs/>
          <w:lang w:val="en-US" w:eastAsia="en-AU"/>
        </w:rPr>
        <w:t xml:space="preserve"> </w:t>
      </w:r>
      <w:r w:rsidR="00BF4C61" w:rsidRPr="000D6DD6">
        <w:rPr>
          <w:rFonts w:ascii="Arial" w:hAnsi="Arial" w:cs="Arial"/>
          <w:bCs/>
          <w:iCs/>
          <w:lang w:val="en-US" w:eastAsia="en-AU"/>
        </w:rPr>
        <w:t>aims of the LEP include</w:t>
      </w:r>
      <w:r w:rsidR="00533458" w:rsidRPr="000D6DD6">
        <w:rPr>
          <w:rFonts w:ascii="Arial" w:hAnsi="Arial" w:cs="Arial"/>
          <w:bCs/>
          <w:iCs/>
          <w:lang w:val="en-US" w:eastAsia="en-AU"/>
        </w:rPr>
        <w:t>:</w:t>
      </w:r>
    </w:p>
    <w:p w14:paraId="3470EB0C" w14:textId="77777777" w:rsidR="00533458" w:rsidRPr="000D6DD6" w:rsidRDefault="00533458" w:rsidP="000D6DD6">
      <w:pPr>
        <w:shd w:val="clear" w:color="auto" w:fill="FFFFFF"/>
        <w:spacing w:after="0" w:line="240" w:lineRule="auto"/>
        <w:ind w:right="-23"/>
        <w:jc w:val="both"/>
        <w:rPr>
          <w:rFonts w:ascii="Arial" w:hAnsi="Arial" w:cs="Arial"/>
          <w:bCs/>
          <w:iCs/>
          <w:lang w:val="en-US" w:eastAsia="en-AU"/>
        </w:rPr>
      </w:pPr>
    </w:p>
    <w:p w14:paraId="034E4910" w14:textId="77777777" w:rsidR="00533458" w:rsidRPr="000D6DD6" w:rsidRDefault="00533458" w:rsidP="000D6DD6">
      <w:pPr>
        <w:shd w:val="clear" w:color="auto" w:fill="FFFFFF"/>
        <w:spacing w:line="240" w:lineRule="auto"/>
        <w:ind w:left="680" w:hanging="340"/>
        <w:jc w:val="both"/>
        <w:rPr>
          <w:rFonts w:ascii="Arial" w:eastAsia="Times New Roman" w:hAnsi="Arial" w:cs="Arial"/>
          <w:color w:val="000000"/>
          <w:u w:val="single"/>
          <w:lang w:eastAsia="en-AU"/>
        </w:rPr>
      </w:pPr>
      <w:r w:rsidRPr="000D6DD6">
        <w:rPr>
          <w:rFonts w:ascii="Arial" w:eastAsia="Times New Roman" w:hAnsi="Arial" w:cs="Arial"/>
          <w:color w:val="000000"/>
          <w:u w:val="single"/>
          <w:lang w:eastAsia="en-AU"/>
        </w:rPr>
        <w:t>1.2   Aims of Plan</w:t>
      </w:r>
    </w:p>
    <w:p w14:paraId="6D55A64E" w14:textId="77777777" w:rsidR="00533458" w:rsidRPr="000D6DD6" w:rsidRDefault="00533458" w:rsidP="000D6DD6">
      <w:pPr>
        <w:shd w:val="clear" w:color="auto" w:fill="FFFFFF"/>
        <w:spacing w:line="240" w:lineRule="auto"/>
        <w:ind w:left="680" w:hanging="400"/>
        <w:jc w:val="both"/>
        <w:rPr>
          <w:rFonts w:ascii="Arial" w:eastAsia="Times New Roman" w:hAnsi="Arial" w:cs="Arial"/>
          <w:color w:val="000000"/>
          <w:lang w:eastAsia="en-AU"/>
        </w:rPr>
      </w:pPr>
      <w:r w:rsidRPr="000D6DD6">
        <w:rPr>
          <w:rFonts w:ascii="Arial" w:eastAsia="Times New Roman" w:hAnsi="Arial" w:cs="Arial"/>
          <w:color w:val="000000"/>
          <w:lang w:eastAsia="en-AU"/>
        </w:rPr>
        <w:t>(1)  This Plan aims to make local environmental planning provisions for land in the Central Coast in accordance with the relevant standard environmental planning instrument under section 3.20 of the Act.</w:t>
      </w:r>
    </w:p>
    <w:p w14:paraId="09D9E0B9" w14:textId="77777777" w:rsidR="00533458" w:rsidRPr="000D6DD6" w:rsidRDefault="00533458" w:rsidP="000D6DD6">
      <w:pPr>
        <w:shd w:val="clear" w:color="auto" w:fill="FFFFFF"/>
        <w:spacing w:after="0" w:line="240" w:lineRule="auto"/>
        <w:ind w:left="680" w:hanging="400"/>
        <w:jc w:val="both"/>
        <w:rPr>
          <w:rFonts w:ascii="Arial" w:eastAsia="Times New Roman" w:hAnsi="Arial" w:cs="Arial"/>
          <w:color w:val="000000"/>
          <w:lang w:eastAsia="en-AU"/>
        </w:rPr>
      </w:pPr>
      <w:r w:rsidRPr="000D6DD6">
        <w:rPr>
          <w:rFonts w:ascii="Arial" w:eastAsia="Times New Roman" w:hAnsi="Arial" w:cs="Arial"/>
          <w:color w:val="000000"/>
          <w:lang w:eastAsia="en-AU"/>
        </w:rPr>
        <w:t xml:space="preserve">(2)  The </w:t>
      </w:r>
      <w:proofErr w:type="gramStart"/>
      <w:r w:rsidRPr="000D6DD6">
        <w:rPr>
          <w:rFonts w:ascii="Arial" w:eastAsia="Times New Roman" w:hAnsi="Arial" w:cs="Arial"/>
          <w:color w:val="000000"/>
          <w:lang w:eastAsia="en-AU"/>
        </w:rPr>
        <w:t>particular aims</w:t>
      </w:r>
      <w:proofErr w:type="gramEnd"/>
      <w:r w:rsidRPr="000D6DD6">
        <w:rPr>
          <w:rFonts w:ascii="Arial" w:eastAsia="Times New Roman" w:hAnsi="Arial" w:cs="Arial"/>
          <w:color w:val="000000"/>
          <w:lang w:eastAsia="en-AU"/>
        </w:rPr>
        <w:t xml:space="preserve"> of this Plan are as follows—</w:t>
      </w:r>
    </w:p>
    <w:p w14:paraId="068ED048" w14:textId="391FCEA9" w:rsidR="00533458" w:rsidRPr="000D6DD6" w:rsidRDefault="00533458" w:rsidP="000D6DD6">
      <w:pPr>
        <w:shd w:val="clear" w:color="auto" w:fill="FFFFFF"/>
        <w:spacing w:line="240" w:lineRule="auto"/>
        <w:ind w:left="680" w:hanging="400"/>
        <w:jc w:val="both"/>
        <w:rPr>
          <w:rFonts w:ascii="Arial" w:eastAsia="Times New Roman" w:hAnsi="Arial" w:cs="Arial"/>
          <w:color w:val="000000"/>
          <w:lang w:eastAsia="en-AU"/>
        </w:rPr>
      </w:pPr>
      <w:r w:rsidRPr="000D6DD6">
        <w:rPr>
          <w:rFonts w:ascii="Arial" w:eastAsia="Times New Roman" w:hAnsi="Arial" w:cs="Arial"/>
          <w:color w:val="000000"/>
          <w:lang w:eastAsia="en-AU"/>
        </w:rPr>
        <w:t>(aa) to protect and promote the use and development of land for arts and cultural activity, including music and other performance arts,</w:t>
      </w:r>
    </w:p>
    <w:p w14:paraId="2FD9210A" w14:textId="77777777" w:rsidR="00533458" w:rsidRPr="000D6DD6" w:rsidRDefault="00533458" w:rsidP="000D6DD6">
      <w:pPr>
        <w:shd w:val="clear" w:color="auto" w:fill="FFFFFF"/>
        <w:spacing w:line="240" w:lineRule="auto"/>
        <w:ind w:left="680" w:hanging="400"/>
        <w:jc w:val="both"/>
        <w:rPr>
          <w:rFonts w:ascii="Arial" w:eastAsia="Times New Roman" w:hAnsi="Arial" w:cs="Arial"/>
          <w:color w:val="000000"/>
          <w:lang w:eastAsia="en-AU"/>
        </w:rPr>
      </w:pPr>
      <w:r w:rsidRPr="000D6DD6">
        <w:rPr>
          <w:rFonts w:ascii="Arial" w:eastAsia="Times New Roman" w:hAnsi="Arial" w:cs="Arial"/>
          <w:color w:val="000000"/>
          <w:lang w:eastAsia="en-AU"/>
        </w:rPr>
        <w:t xml:space="preserve">(a)  to foster economic, </w:t>
      </w:r>
      <w:proofErr w:type="gramStart"/>
      <w:r w:rsidRPr="000D6DD6">
        <w:rPr>
          <w:rFonts w:ascii="Arial" w:eastAsia="Times New Roman" w:hAnsi="Arial" w:cs="Arial"/>
          <w:color w:val="000000"/>
          <w:lang w:eastAsia="en-AU"/>
        </w:rPr>
        <w:t>environmental</w:t>
      </w:r>
      <w:proofErr w:type="gramEnd"/>
      <w:r w:rsidRPr="000D6DD6">
        <w:rPr>
          <w:rFonts w:ascii="Arial" w:eastAsia="Times New Roman" w:hAnsi="Arial" w:cs="Arial"/>
          <w:color w:val="000000"/>
          <w:lang w:eastAsia="en-AU"/>
        </w:rPr>
        <w:t xml:space="preserve"> and social well-being so that the Central Coast continues to develop as a sustainable and prosperous place to live, work and visit,</w:t>
      </w:r>
    </w:p>
    <w:p w14:paraId="37D55007" w14:textId="77777777" w:rsidR="00533458" w:rsidRPr="000D6DD6" w:rsidRDefault="00533458" w:rsidP="000D6DD6">
      <w:pPr>
        <w:shd w:val="clear" w:color="auto" w:fill="FFFFFF"/>
        <w:spacing w:line="240" w:lineRule="auto"/>
        <w:ind w:left="680" w:hanging="400"/>
        <w:jc w:val="both"/>
        <w:rPr>
          <w:rFonts w:ascii="Arial" w:eastAsia="Times New Roman" w:hAnsi="Arial" w:cs="Arial"/>
          <w:color w:val="000000"/>
          <w:lang w:eastAsia="en-AU"/>
        </w:rPr>
      </w:pPr>
      <w:r w:rsidRPr="000D6DD6">
        <w:rPr>
          <w:rFonts w:ascii="Arial" w:eastAsia="Times New Roman" w:hAnsi="Arial" w:cs="Arial"/>
          <w:color w:val="000000"/>
          <w:lang w:eastAsia="en-AU"/>
        </w:rPr>
        <w:t xml:space="preserve">(b)  to encourage a range of housing, employment, </w:t>
      </w:r>
      <w:proofErr w:type="gramStart"/>
      <w:r w:rsidRPr="000D6DD6">
        <w:rPr>
          <w:rFonts w:ascii="Arial" w:eastAsia="Times New Roman" w:hAnsi="Arial" w:cs="Arial"/>
          <w:color w:val="000000"/>
          <w:lang w:eastAsia="en-AU"/>
        </w:rPr>
        <w:t>recreation</w:t>
      </w:r>
      <w:proofErr w:type="gramEnd"/>
      <w:r w:rsidRPr="000D6DD6">
        <w:rPr>
          <w:rFonts w:ascii="Arial" w:eastAsia="Times New Roman" w:hAnsi="Arial" w:cs="Arial"/>
          <w:color w:val="000000"/>
          <w:lang w:eastAsia="en-AU"/>
        </w:rPr>
        <w:t xml:space="preserve"> and services to meet the needs of existing and future residents of the Central Coast,</w:t>
      </w:r>
    </w:p>
    <w:p w14:paraId="0D6BFCC1" w14:textId="77777777" w:rsidR="00533458" w:rsidRPr="000D6DD6" w:rsidRDefault="00533458" w:rsidP="000D6DD6">
      <w:pPr>
        <w:shd w:val="clear" w:color="auto" w:fill="FFFFFF"/>
        <w:spacing w:line="240" w:lineRule="auto"/>
        <w:ind w:left="680" w:hanging="400"/>
        <w:jc w:val="both"/>
        <w:rPr>
          <w:rFonts w:ascii="Arial" w:eastAsia="Times New Roman" w:hAnsi="Arial" w:cs="Arial"/>
          <w:color w:val="000000"/>
          <w:lang w:eastAsia="en-AU"/>
        </w:rPr>
      </w:pPr>
      <w:r w:rsidRPr="000D6DD6">
        <w:rPr>
          <w:rFonts w:ascii="Arial" w:eastAsia="Times New Roman" w:hAnsi="Arial" w:cs="Arial"/>
          <w:color w:val="000000"/>
          <w:lang w:eastAsia="en-AU"/>
        </w:rPr>
        <w:t xml:space="preserve">(c)  to promote the efficient and equitable provision of public services, </w:t>
      </w:r>
      <w:proofErr w:type="gramStart"/>
      <w:r w:rsidRPr="000D6DD6">
        <w:rPr>
          <w:rFonts w:ascii="Arial" w:eastAsia="Times New Roman" w:hAnsi="Arial" w:cs="Arial"/>
          <w:color w:val="000000"/>
          <w:lang w:eastAsia="en-AU"/>
        </w:rPr>
        <w:t>infrastructure</w:t>
      </w:r>
      <w:proofErr w:type="gramEnd"/>
      <w:r w:rsidRPr="000D6DD6">
        <w:rPr>
          <w:rFonts w:ascii="Arial" w:eastAsia="Times New Roman" w:hAnsi="Arial" w:cs="Arial"/>
          <w:color w:val="000000"/>
          <w:lang w:eastAsia="en-AU"/>
        </w:rPr>
        <w:t xml:space="preserve"> and amenities,</w:t>
      </w:r>
    </w:p>
    <w:p w14:paraId="02CC3449" w14:textId="77777777" w:rsidR="00533458" w:rsidRPr="000D6DD6" w:rsidRDefault="00533458" w:rsidP="000D6DD6">
      <w:pPr>
        <w:shd w:val="clear" w:color="auto" w:fill="FFFFFF"/>
        <w:spacing w:line="240" w:lineRule="auto"/>
        <w:ind w:left="680" w:hanging="400"/>
        <w:jc w:val="both"/>
        <w:rPr>
          <w:rFonts w:ascii="Arial" w:eastAsia="Times New Roman" w:hAnsi="Arial" w:cs="Arial"/>
          <w:color w:val="000000"/>
          <w:lang w:eastAsia="en-AU"/>
        </w:rPr>
      </w:pPr>
      <w:r w:rsidRPr="000D6DD6">
        <w:rPr>
          <w:rFonts w:ascii="Arial" w:eastAsia="Times New Roman" w:hAnsi="Arial" w:cs="Arial"/>
          <w:color w:val="000000"/>
          <w:lang w:eastAsia="en-AU"/>
        </w:rPr>
        <w:t xml:space="preserve">(d)  to provide for a range of local and regional community facilities for recreation, culture, </w:t>
      </w:r>
      <w:proofErr w:type="gramStart"/>
      <w:r w:rsidRPr="000D6DD6">
        <w:rPr>
          <w:rFonts w:ascii="Arial" w:eastAsia="Times New Roman" w:hAnsi="Arial" w:cs="Arial"/>
          <w:color w:val="000000"/>
          <w:lang w:eastAsia="en-AU"/>
        </w:rPr>
        <w:t>health</w:t>
      </w:r>
      <w:proofErr w:type="gramEnd"/>
      <w:r w:rsidRPr="000D6DD6">
        <w:rPr>
          <w:rFonts w:ascii="Arial" w:eastAsia="Times New Roman" w:hAnsi="Arial" w:cs="Arial"/>
          <w:color w:val="000000"/>
          <w:lang w:eastAsia="en-AU"/>
        </w:rPr>
        <w:t xml:space="preserve"> and education purposes,</w:t>
      </w:r>
    </w:p>
    <w:p w14:paraId="6EFE8286" w14:textId="77777777" w:rsidR="00533458" w:rsidRPr="000D6DD6" w:rsidRDefault="00533458" w:rsidP="000D6DD6">
      <w:pPr>
        <w:shd w:val="clear" w:color="auto" w:fill="FFFFFF"/>
        <w:spacing w:line="240" w:lineRule="auto"/>
        <w:ind w:left="680" w:hanging="400"/>
        <w:jc w:val="both"/>
        <w:rPr>
          <w:rFonts w:ascii="Arial" w:eastAsia="Times New Roman" w:hAnsi="Arial" w:cs="Arial"/>
          <w:color w:val="000000"/>
          <w:lang w:eastAsia="en-AU"/>
        </w:rPr>
      </w:pPr>
      <w:r w:rsidRPr="000D6DD6">
        <w:rPr>
          <w:rFonts w:ascii="Arial" w:eastAsia="Times New Roman" w:hAnsi="Arial" w:cs="Arial"/>
          <w:color w:val="000000"/>
          <w:lang w:eastAsia="en-AU"/>
        </w:rPr>
        <w:t>(e)  to conserve, protect and enhance the natural environment of the Central Coast, incorporating ecologically sustainable development,</w:t>
      </w:r>
    </w:p>
    <w:p w14:paraId="34E23CC1" w14:textId="77777777" w:rsidR="00533458" w:rsidRPr="000D6DD6" w:rsidRDefault="00533458" w:rsidP="000D6DD6">
      <w:pPr>
        <w:shd w:val="clear" w:color="auto" w:fill="FFFFFF"/>
        <w:spacing w:line="240" w:lineRule="auto"/>
        <w:ind w:left="680" w:hanging="400"/>
        <w:jc w:val="both"/>
        <w:rPr>
          <w:rFonts w:ascii="Arial" w:eastAsia="Times New Roman" w:hAnsi="Arial" w:cs="Arial"/>
          <w:color w:val="000000"/>
          <w:lang w:eastAsia="en-AU"/>
        </w:rPr>
      </w:pPr>
      <w:r w:rsidRPr="000D6DD6">
        <w:rPr>
          <w:rFonts w:ascii="Arial" w:eastAsia="Times New Roman" w:hAnsi="Arial" w:cs="Arial"/>
          <w:color w:val="000000"/>
          <w:lang w:eastAsia="en-AU"/>
        </w:rPr>
        <w:t>(f)  to conserve, protect and enhance the environmental and cultural heritage of the Central Coast,</w:t>
      </w:r>
    </w:p>
    <w:p w14:paraId="66417C12" w14:textId="77777777" w:rsidR="00533458" w:rsidRPr="000D6DD6" w:rsidRDefault="00533458" w:rsidP="000D6DD6">
      <w:pPr>
        <w:shd w:val="clear" w:color="auto" w:fill="FFFFFF"/>
        <w:spacing w:line="240" w:lineRule="auto"/>
        <w:ind w:left="680" w:hanging="400"/>
        <w:jc w:val="both"/>
        <w:rPr>
          <w:rFonts w:ascii="Arial" w:eastAsia="Times New Roman" w:hAnsi="Arial" w:cs="Arial"/>
          <w:color w:val="000000"/>
          <w:lang w:eastAsia="en-AU"/>
        </w:rPr>
      </w:pPr>
      <w:r w:rsidRPr="000D6DD6">
        <w:rPr>
          <w:rFonts w:ascii="Arial" w:eastAsia="Times New Roman" w:hAnsi="Arial" w:cs="Arial"/>
          <w:color w:val="000000"/>
          <w:lang w:eastAsia="en-AU"/>
        </w:rPr>
        <w:t>(g)  to minimise risk to the community in areas subject to environmental hazards, including flooding, climate change and bush fires,</w:t>
      </w:r>
    </w:p>
    <w:p w14:paraId="7941B513" w14:textId="77777777" w:rsidR="00533458" w:rsidRPr="000D6DD6" w:rsidRDefault="00533458" w:rsidP="000D6DD6">
      <w:pPr>
        <w:shd w:val="clear" w:color="auto" w:fill="FFFFFF"/>
        <w:spacing w:line="240" w:lineRule="auto"/>
        <w:ind w:left="680" w:hanging="400"/>
        <w:jc w:val="both"/>
        <w:rPr>
          <w:rFonts w:ascii="Arial" w:eastAsia="Times New Roman" w:hAnsi="Arial" w:cs="Arial"/>
          <w:color w:val="000000"/>
          <w:lang w:eastAsia="en-AU"/>
        </w:rPr>
      </w:pPr>
      <w:r w:rsidRPr="000D6DD6">
        <w:rPr>
          <w:rFonts w:ascii="Arial" w:eastAsia="Times New Roman" w:hAnsi="Arial" w:cs="Arial"/>
          <w:color w:val="000000"/>
          <w:lang w:eastAsia="en-AU"/>
        </w:rPr>
        <w:t>(h)  to promote a high standard of urban design that responds appropriately to the existing or desired future character of areas,</w:t>
      </w:r>
    </w:p>
    <w:p w14:paraId="68CC8160" w14:textId="77777777" w:rsidR="00533458" w:rsidRPr="000D6DD6" w:rsidRDefault="00533458" w:rsidP="000D6DD6">
      <w:pPr>
        <w:shd w:val="clear" w:color="auto" w:fill="FFFFFF"/>
        <w:spacing w:line="240" w:lineRule="auto"/>
        <w:ind w:left="680" w:hanging="400"/>
        <w:jc w:val="both"/>
        <w:rPr>
          <w:rFonts w:ascii="Arial" w:eastAsia="Times New Roman" w:hAnsi="Arial" w:cs="Arial"/>
          <w:color w:val="000000"/>
          <w:lang w:eastAsia="en-AU"/>
        </w:rPr>
      </w:pPr>
      <w:r w:rsidRPr="000D6DD6">
        <w:rPr>
          <w:rFonts w:ascii="Arial" w:eastAsia="Times New Roman" w:hAnsi="Arial" w:cs="Arial"/>
          <w:color w:val="000000"/>
          <w:lang w:eastAsia="en-AU"/>
        </w:rPr>
        <w:t>(</w:t>
      </w:r>
      <w:proofErr w:type="spellStart"/>
      <w:r w:rsidRPr="000D6DD6">
        <w:rPr>
          <w:rFonts w:ascii="Arial" w:eastAsia="Times New Roman" w:hAnsi="Arial" w:cs="Arial"/>
          <w:color w:val="000000"/>
          <w:lang w:eastAsia="en-AU"/>
        </w:rPr>
        <w:t>i</w:t>
      </w:r>
      <w:proofErr w:type="spellEnd"/>
      <w:r w:rsidRPr="000D6DD6">
        <w:rPr>
          <w:rFonts w:ascii="Arial" w:eastAsia="Times New Roman" w:hAnsi="Arial" w:cs="Arial"/>
          <w:color w:val="000000"/>
          <w:lang w:eastAsia="en-AU"/>
        </w:rPr>
        <w:t>)  to promote design principles in all development to improve the safety, accessibility, health and well-being of residents and visitors,</w:t>
      </w:r>
    </w:p>
    <w:p w14:paraId="088C3A3D" w14:textId="77777777" w:rsidR="00533458" w:rsidRPr="000D6DD6" w:rsidRDefault="00533458" w:rsidP="000D6DD6">
      <w:pPr>
        <w:shd w:val="clear" w:color="auto" w:fill="FFFFFF"/>
        <w:spacing w:line="240" w:lineRule="auto"/>
        <w:ind w:left="680" w:hanging="400"/>
        <w:jc w:val="both"/>
        <w:rPr>
          <w:rFonts w:ascii="Arial" w:eastAsia="Times New Roman" w:hAnsi="Arial" w:cs="Arial"/>
          <w:color w:val="000000"/>
          <w:lang w:eastAsia="en-AU"/>
        </w:rPr>
      </w:pPr>
      <w:r w:rsidRPr="000D6DD6">
        <w:rPr>
          <w:rFonts w:ascii="Arial" w:eastAsia="Times New Roman" w:hAnsi="Arial" w:cs="Arial"/>
          <w:color w:val="000000"/>
          <w:lang w:eastAsia="en-AU"/>
        </w:rPr>
        <w:lastRenderedPageBreak/>
        <w:t>(j)  to concentrate intensive land uses and trip-generating activities in locations that are most accessible to transport and centres,</w:t>
      </w:r>
    </w:p>
    <w:p w14:paraId="06A2DB07" w14:textId="77777777" w:rsidR="00533458" w:rsidRPr="000D6DD6" w:rsidRDefault="00533458" w:rsidP="000D6DD6">
      <w:pPr>
        <w:shd w:val="clear" w:color="auto" w:fill="FFFFFF"/>
        <w:spacing w:line="240" w:lineRule="auto"/>
        <w:ind w:left="680" w:hanging="400"/>
        <w:jc w:val="both"/>
        <w:rPr>
          <w:rFonts w:ascii="Arial" w:eastAsia="Times New Roman" w:hAnsi="Arial" w:cs="Arial"/>
          <w:color w:val="000000"/>
          <w:lang w:eastAsia="en-AU"/>
        </w:rPr>
      </w:pPr>
      <w:r w:rsidRPr="000D6DD6">
        <w:rPr>
          <w:rFonts w:ascii="Arial" w:eastAsia="Times New Roman" w:hAnsi="Arial" w:cs="Arial"/>
          <w:color w:val="000000"/>
          <w:lang w:eastAsia="en-AU"/>
        </w:rPr>
        <w:t>(k)  to encourage the development of sustainable tourism that is compatible with the surrounding environment.</w:t>
      </w:r>
    </w:p>
    <w:p w14:paraId="431407AF" w14:textId="77777777" w:rsidR="00533458" w:rsidRPr="000D6DD6" w:rsidRDefault="00533458" w:rsidP="000D6DD6">
      <w:pPr>
        <w:shd w:val="clear" w:color="auto" w:fill="FFFFFF"/>
        <w:spacing w:after="0" w:line="240" w:lineRule="auto"/>
        <w:ind w:right="-23"/>
        <w:jc w:val="both"/>
        <w:rPr>
          <w:rFonts w:ascii="Arial" w:hAnsi="Arial" w:cs="Arial"/>
          <w:bCs/>
          <w:iCs/>
          <w:lang w:val="en-US" w:eastAsia="en-AU"/>
        </w:rPr>
      </w:pPr>
    </w:p>
    <w:p w14:paraId="24F7BF7D" w14:textId="07633BC1" w:rsidR="00FD17B8" w:rsidRPr="000D6DD6" w:rsidRDefault="00BF4C61" w:rsidP="000D6DD6">
      <w:pPr>
        <w:shd w:val="clear" w:color="auto" w:fill="FFFFFF"/>
        <w:spacing w:after="0" w:line="240" w:lineRule="auto"/>
        <w:ind w:right="-23"/>
        <w:jc w:val="both"/>
        <w:rPr>
          <w:rFonts w:ascii="Arial" w:hAnsi="Arial" w:cs="Arial"/>
          <w:lang w:eastAsia="en-GB"/>
        </w:rPr>
      </w:pPr>
      <w:r w:rsidRPr="000D6DD6">
        <w:rPr>
          <w:rFonts w:ascii="Arial" w:hAnsi="Arial" w:cs="Arial"/>
          <w:bCs/>
          <w:iCs/>
          <w:lang w:val="en-US" w:eastAsia="en-AU"/>
        </w:rPr>
        <w:t xml:space="preserve">The proposal </w:t>
      </w:r>
      <w:r w:rsidR="00482EFA" w:rsidRPr="000D6DD6">
        <w:rPr>
          <w:rFonts w:ascii="Arial" w:hAnsi="Arial" w:cs="Arial"/>
          <w:bCs/>
          <w:iCs/>
          <w:lang w:val="en-US" w:eastAsia="en-AU"/>
        </w:rPr>
        <w:t>is</w:t>
      </w:r>
      <w:r w:rsidRPr="000D6DD6">
        <w:rPr>
          <w:rFonts w:ascii="Arial" w:hAnsi="Arial" w:cs="Arial"/>
          <w:bCs/>
          <w:iCs/>
          <w:lang w:val="en-US" w:eastAsia="en-AU"/>
        </w:rPr>
        <w:t xml:space="preserve"> consistent with these aims </w:t>
      </w:r>
      <w:r w:rsidR="00134DB5" w:rsidRPr="000D6DD6">
        <w:rPr>
          <w:rFonts w:ascii="Arial" w:hAnsi="Arial" w:cs="Arial"/>
          <w:bCs/>
          <w:iCs/>
          <w:lang w:val="en-US" w:eastAsia="en-AU"/>
        </w:rPr>
        <w:t xml:space="preserve">of the </w:t>
      </w:r>
      <w:r w:rsidR="00393C59" w:rsidRPr="000D6DD6">
        <w:rPr>
          <w:rFonts w:ascii="Arial" w:hAnsi="Arial" w:cs="Arial"/>
          <w:bCs/>
          <w:iCs/>
          <w:lang w:val="en-US" w:eastAsia="en-AU"/>
        </w:rPr>
        <w:t xml:space="preserve">plan </w:t>
      </w:r>
      <w:r w:rsidRPr="000D6DD6">
        <w:rPr>
          <w:rFonts w:ascii="Arial" w:hAnsi="Arial" w:cs="Arial"/>
          <w:bCs/>
          <w:iCs/>
          <w:lang w:val="en-US" w:eastAsia="en-AU"/>
        </w:rPr>
        <w:t>as the proposal</w:t>
      </w:r>
      <w:r w:rsidR="0024169E" w:rsidRPr="000D6DD6">
        <w:rPr>
          <w:rFonts w:ascii="Arial" w:hAnsi="Arial" w:cs="Arial"/>
          <w:bCs/>
          <w:iCs/>
          <w:lang w:val="en-US" w:eastAsia="en-AU"/>
        </w:rPr>
        <w:t xml:space="preserve"> provides educational </w:t>
      </w:r>
      <w:proofErr w:type="gramStart"/>
      <w:r w:rsidR="0024169E" w:rsidRPr="000D6DD6">
        <w:rPr>
          <w:rFonts w:ascii="Arial" w:hAnsi="Arial" w:cs="Arial"/>
          <w:bCs/>
          <w:iCs/>
          <w:lang w:val="en-US" w:eastAsia="en-AU"/>
        </w:rPr>
        <w:t>infrastructure</w:t>
      </w:r>
      <w:proofErr w:type="gramEnd"/>
      <w:r w:rsidR="0024169E" w:rsidRPr="000D6DD6">
        <w:rPr>
          <w:rFonts w:ascii="Arial" w:hAnsi="Arial" w:cs="Arial"/>
          <w:bCs/>
          <w:iCs/>
          <w:lang w:val="en-US" w:eastAsia="en-AU"/>
        </w:rPr>
        <w:t xml:space="preserve"> which is consistent with aims </w:t>
      </w:r>
      <w:r w:rsidR="00C3020A" w:rsidRPr="000D6DD6">
        <w:rPr>
          <w:rFonts w:ascii="Arial" w:hAnsi="Arial" w:cs="Arial"/>
          <w:bCs/>
          <w:iCs/>
          <w:lang w:val="en-US" w:eastAsia="en-AU"/>
        </w:rPr>
        <w:t xml:space="preserve">aa, a, </w:t>
      </w:r>
      <w:r w:rsidR="006E4944" w:rsidRPr="000D6DD6">
        <w:rPr>
          <w:rFonts w:ascii="Arial" w:hAnsi="Arial" w:cs="Arial"/>
          <w:bCs/>
          <w:iCs/>
          <w:lang w:val="en-US" w:eastAsia="en-AU"/>
        </w:rPr>
        <w:t xml:space="preserve">c, d, g, h, </w:t>
      </w:r>
      <w:r w:rsidR="00D72C3A" w:rsidRPr="000D6DD6">
        <w:rPr>
          <w:rFonts w:ascii="Arial" w:hAnsi="Arial" w:cs="Arial"/>
          <w:bCs/>
          <w:iCs/>
          <w:lang w:val="en-US" w:eastAsia="en-AU"/>
        </w:rPr>
        <w:t xml:space="preserve">I, and j. above. </w:t>
      </w:r>
    </w:p>
    <w:p w14:paraId="2AE25DB6" w14:textId="4F79DD59" w:rsidR="00F44E39" w:rsidRPr="000D6DD6" w:rsidRDefault="00F44E39" w:rsidP="000D6DD6">
      <w:pPr>
        <w:shd w:val="clear" w:color="auto" w:fill="FFFFFF"/>
        <w:spacing w:after="0" w:line="240" w:lineRule="auto"/>
        <w:ind w:right="-23"/>
        <w:jc w:val="both"/>
        <w:rPr>
          <w:rFonts w:ascii="Arial" w:hAnsi="Arial" w:cs="Arial"/>
          <w:lang w:eastAsia="en-GB"/>
        </w:rPr>
      </w:pPr>
    </w:p>
    <w:p w14:paraId="11771BCB" w14:textId="77777777" w:rsidR="0076738A" w:rsidRPr="000D6DD6" w:rsidRDefault="0076738A" w:rsidP="000D6DD6">
      <w:pPr>
        <w:shd w:val="clear" w:color="auto" w:fill="FFFFFF"/>
        <w:spacing w:after="0" w:line="240" w:lineRule="auto"/>
        <w:ind w:right="-23"/>
        <w:jc w:val="both"/>
        <w:rPr>
          <w:rFonts w:ascii="Arial" w:hAnsi="Arial" w:cs="Arial"/>
          <w:i/>
          <w:iCs/>
          <w:lang w:eastAsia="en-GB"/>
        </w:rPr>
      </w:pPr>
    </w:p>
    <w:p w14:paraId="2B42AD14" w14:textId="77777777" w:rsidR="0076738A" w:rsidRPr="000D6DD6" w:rsidRDefault="0076738A" w:rsidP="000D6DD6">
      <w:pPr>
        <w:shd w:val="clear" w:color="auto" w:fill="FFFFFF"/>
        <w:spacing w:after="0" w:line="240" w:lineRule="auto"/>
        <w:ind w:right="-23"/>
        <w:jc w:val="both"/>
        <w:rPr>
          <w:rFonts w:ascii="Arial" w:hAnsi="Arial" w:cs="Arial"/>
          <w:i/>
          <w:iCs/>
          <w:lang w:eastAsia="en-GB"/>
        </w:rPr>
      </w:pPr>
    </w:p>
    <w:p w14:paraId="65A341C9" w14:textId="2171F14C" w:rsidR="003950E4" w:rsidRPr="000D6DD6" w:rsidRDefault="00F44E39" w:rsidP="000D6DD6">
      <w:pPr>
        <w:shd w:val="clear" w:color="auto" w:fill="FFFFFF"/>
        <w:spacing w:after="0" w:line="240" w:lineRule="auto"/>
        <w:ind w:right="-23"/>
        <w:jc w:val="both"/>
        <w:rPr>
          <w:rFonts w:ascii="Arial" w:hAnsi="Arial" w:cs="Arial"/>
          <w:b/>
          <w:bCs/>
          <w:lang w:eastAsia="en-GB"/>
        </w:rPr>
      </w:pPr>
      <w:r w:rsidRPr="000D6DD6">
        <w:rPr>
          <w:rFonts w:ascii="Arial" w:hAnsi="Arial" w:cs="Arial"/>
          <w:b/>
          <w:bCs/>
          <w:lang w:eastAsia="en-GB"/>
        </w:rPr>
        <w:t>Zoning and Permissibility (Part 2)</w:t>
      </w:r>
    </w:p>
    <w:p w14:paraId="7848F101" w14:textId="1F6E1DA6" w:rsidR="009C5E55" w:rsidRPr="000D6DD6" w:rsidRDefault="009C5E55" w:rsidP="000D6DD6">
      <w:pPr>
        <w:shd w:val="clear" w:color="auto" w:fill="FFFFFF"/>
        <w:spacing w:after="0" w:line="240" w:lineRule="auto"/>
        <w:ind w:right="-23"/>
        <w:jc w:val="both"/>
        <w:rPr>
          <w:rFonts w:ascii="Arial" w:hAnsi="Arial" w:cs="Arial"/>
          <w:i/>
          <w:iCs/>
          <w:lang w:eastAsia="en-GB"/>
        </w:rPr>
      </w:pPr>
    </w:p>
    <w:p w14:paraId="6284E54E" w14:textId="79977BCF" w:rsidR="0048596C" w:rsidRPr="000D6DD6" w:rsidRDefault="009C5E55" w:rsidP="000D6DD6">
      <w:pPr>
        <w:shd w:val="clear" w:color="auto" w:fill="FFFFFF"/>
        <w:spacing w:after="0" w:line="240" w:lineRule="auto"/>
        <w:ind w:right="-23"/>
        <w:jc w:val="both"/>
        <w:rPr>
          <w:rFonts w:ascii="Arial" w:hAnsi="Arial" w:cs="Arial"/>
          <w:lang w:eastAsia="en-GB"/>
        </w:rPr>
      </w:pPr>
      <w:r w:rsidRPr="000D6DD6">
        <w:rPr>
          <w:rFonts w:ascii="Arial" w:hAnsi="Arial" w:cs="Arial"/>
          <w:lang w:eastAsia="en-GB"/>
        </w:rPr>
        <w:t xml:space="preserve">The site is located within the </w:t>
      </w:r>
      <w:r w:rsidR="00DE5ACD" w:rsidRPr="000D6DD6">
        <w:rPr>
          <w:rFonts w:ascii="Arial" w:hAnsi="Arial" w:cs="Arial"/>
          <w:lang w:eastAsia="en-GB"/>
        </w:rPr>
        <w:t>SP2</w:t>
      </w:r>
      <w:r w:rsidR="004C6C8A" w:rsidRPr="000D6DD6">
        <w:rPr>
          <w:rFonts w:ascii="Arial" w:hAnsi="Arial" w:cs="Arial"/>
          <w:lang w:eastAsia="en-GB"/>
        </w:rPr>
        <w:t xml:space="preserve"> </w:t>
      </w:r>
      <w:r w:rsidR="006138EF" w:rsidRPr="000D6DD6">
        <w:rPr>
          <w:rFonts w:ascii="Arial" w:hAnsi="Arial" w:cs="Arial"/>
          <w:lang w:eastAsia="en-GB"/>
        </w:rPr>
        <w:t>Educational Establishment</w:t>
      </w:r>
      <w:r w:rsidRPr="000D6DD6">
        <w:rPr>
          <w:rFonts w:ascii="Arial" w:hAnsi="Arial" w:cs="Arial"/>
          <w:color w:val="FF0000"/>
          <w:lang w:eastAsia="en-GB"/>
        </w:rPr>
        <w:t xml:space="preserve"> </w:t>
      </w:r>
      <w:r w:rsidR="009C45DD" w:rsidRPr="000D6DD6">
        <w:rPr>
          <w:rFonts w:ascii="Arial" w:hAnsi="Arial" w:cs="Arial"/>
          <w:lang w:eastAsia="en-GB"/>
        </w:rPr>
        <w:t>pursuant</w:t>
      </w:r>
      <w:r w:rsidRPr="000D6DD6">
        <w:rPr>
          <w:rFonts w:ascii="Arial" w:hAnsi="Arial" w:cs="Arial"/>
          <w:lang w:eastAsia="en-GB"/>
        </w:rPr>
        <w:t xml:space="preserve"> to </w:t>
      </w:r>
      <w:r w:rsidR="009C45DD" w:rsidRPr="000D6DD6">
        <w:rPr>
          <w:rFonts w:ascii="Arial" w:hAnsi="Arial" w:cs="Arial"/>
          <w:lang w:eastAsia="en-GB"/>
        </w:rPr>
        <w:t>Clause</w:t>
      </w:r>
      <w:r w:rsidRPr="000D6DD6">
        <w:rPr>
          <w:rFonts w:ascii="Arial" w:hAnsi="Arial" w:cs="Arial"/>
          <w:lang w:eastAsia="en-GB"/>
        </w:rPr>
        <w:t xml:space="preserve"> </w:t>
      </w:r>
      <w:r w:rsidR="009C45DD" w:rsidRPr="000D6DD6">
        <w:rPr>
          <w:rFonts w:ascii="Arial" w:hAnsi="Arial" w:cs="Arial"/>
          <w:lang w:eastAsia="en-GB"/>
        </w:rPr>
        <w:t>2.2 of the LEP</w:t>
      </w:r>
      <w:r w:rsidR="00327536" w:rsidRPr="000D6DD6">
        <w:rPr>
          <w:rFonts w:ascii="Arial" w:hAnsi="Arial" w:cs="Arial"/>
          <w:lang w:eastAsia="en-GB"/>
        </w:rPr>
        <w:t xml:space="preserve">. </w:t>
      </w:r>
    </w:p>
    <w:p w14:paraId="6D1DFDC2" w14:textId="44B5C685" w:rsidR="0048596C" w:rsidRPr="000D6DD6" w:rsidRDefault="0048596C" w:rsidP="000D6DD6">
      <w:pPr>
        <w:shd w:val="clear" w:color="auto" w:fill="FFFFFF"/>
        <w:spacing w:after="0" w:line="240" w:lineRule="auto"/>
        <w:ind w:right="-23"/>
        <w:jc w:val="both"/>
        <w:rPr>
          <w:rFonts w:ascii="Arial" w:hAnsi="Arial" w:cs="Arial"/>
          <w:lang w:eastAsia="en-GB"/>
        </w:rPr>
      </w:pPr>
    </w:p>
    <w:p w14:paraId="0C8DAA78" w14:textId="31D18261" w:rsidR="00F62D37" w:rsidRPr="000D6DD6" w:rsidRDefault="00F62D37" w:rsidP="000D6DD6">
      <w:pPr>
        <w:shd w:val="clear" w:color="auto" w:fill="FFFFFF"/>
        <w:spacing w:after="0" w:line="240" w:lineRule="auto"/>
        <w:ind w:right="-23"/>
        <w:jc w:val="both"/>
        <w:rPr>
          <w:rFonts w:ascii="Arial" w:hAnsi="Arial" w:cs="Arial"/>
          <w:lang w:eastAsia="en-GB"/>
        </w:rPr>
      </w:pPr>
    </w:p>
    <w:p w14:paraId="4D839356" w14:textId="3BC83AA6" w:rsidR="00F62D37" w:rsidRPr="000D6DD6" w:rsidRDefault="00AA0F59" w:rsidP="000D6DD6">
      <w:pPr>
        <w:shd w:val="clear" w:color="auto" w:fill="FFFFFF"/>
        <w:spacing w:after="0" w:line="240" w:lineRule="auto"/>
        <w:ind w:right="-23"/>
        <w:jc w:val="both"/>
        <w:rPr>
          <w:rFonts w:ascii="Arial" w:hAnsi="Arial" w:cs="Arial"/>
          <w:lang w:eastAsia="en-GB"/>
        </w:rPr>
      </w:pPr>
      <w:r w:rsidRPr="000D6DD6">
        <w:rPr>
          <w:rFonts w:ascii="Arial" w:hAnsi="Arial" w:cs="Arial"/>
          <w:noProof/>
          <w:lang w:eastAsia="en-GB"/>
        </w:rPr>
        <w:drawing>
          <wp:inline distT="0" distB="0" distL="0" distR="0" wp14:anchorId="0B7ECF25" wp14:editId="1F3D82AB">
            <wp:extent cx="5731510" cy="4262755"/>
            <wp:effectExtent l="0" t="0" r="254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4262755"/>
                    </a:xfrm>
                    <a:prstGeom prst="rect">
                      <a:avLst/>
                    </a:prstGeom>
                  </pic:spPr>
                </pic:pic>
              </a:graphicData>
            </a:graphic>
          </wp:inline>
        </w:drawing>
      </w:r>
    </w:p>
    <w:p w14:paraId="734CDFCA" w14:textId="1951CEE7" w:rsidR="00F62D37" w:rsidRPr="000D6DD6" w:rsidRDefault="00AA0F59" w:rsidP="000D6DD6">
      <w:pPr>
        <w:shd w:val="clear" w:color="auto" w:fill="FFFFFF"/>
        <w:spacing w:after="0" w:line="240" w:lineRule="auto"/>
        <w:ind w:right="-23"/>
        <w:jc w:val="both"/>
        <w:rPr>
          <w:rFonts w:ascii="Arial" w:hAnsi="Arial" w:cs="Arial"/>
          <w:b/>
          <w:bCs/>
          <w:lang w:eastAsia="en-GB"/>
        </w:rPr>
      </w:pPr>
      <w:r w:rsidRPr="000D6DD6">
        <w:rPr>
          <w:rFonts w:ascii="Arial" w:hAnsi="Arial" w:cs="Arial"/>
          <w:b/>
          <w:bCs/>
          <w:lang w:eastAsia="en-GB"/>
        </w:rPr>
        <w:t xml:space="preserve">                    </w:t>
      </w:r>
      <w:r w:rsidR="006D46E6" w:rsidRPr="000D6DD6">
        <w:rPr>
          <w:rFonts w:ascii="Arial" w:hAnsi="Arial" w:cs="Arial"/>
          <w:b/>
          <w:bCs/>
          <w:lang w:eastAsia="en-GB"/>
        </w:rPr>
        <w:t xml:space="preserve">                                  </w:t>
      </w:r>
      <w:r w:rsidRPr="000D6DD6">
        <w:rPr>
          <w:rFonts w:ascii="Arial" w:hAnsi="Arial" w:cs="Arial"/>
          <w:b/>
          <w:bCs/>
          <w:lang w:eastAsia="en-GB"/>
        </w:rPr>
        <w:t>Figure 7-Zoning Map</w:t>
      </w:r>
    </w:p>
    <w:p w14:paraId="0BCD3A36" w14:textId="5B3ED66C" w:rsidR="00F62D37" w:rsidRPr="000D6DD6" w:rsidRDefault="00F62D37" w:rsidP="000D6DD6">
      <w:pPr>
        <w:shd w:val="clear" w:color="auto" w:fill="FFFFFF"/>
        <w:spacing w:after="0" w:line="240" w:lineRule="auto"/>
        <w:ind w:right="-23"/>
        <w:jc w:val="both"/>
        <w:rPr>
          <w:rFonts w:ascii="Arial" w:hAnsi="Arial" w:cs="Arial"/>
          <w:lang w:eastAsia="en-GB"/>
        </w:rPr>
      </w:pPr>
    </w:p>
    <w:p w14:paraId="14B4DEE7" w14:textId="77777777" w:rsidR="00F62D37" w:rsidRPr="000D6DD6" w:rsidRDefault="00F62D37" w:rsidP="000D6DD6">
      <w:pPr>
        <w:shd w:val="clear" w:color="auto" w:fill="FFFFFF"/>
        <w:spacing w:after="0" w:line="240" w:lineRule="auto"/>
        <w:ind w:right="-23"/>
        <w:jc w:val="both"/>
        <w:rPr>
          <w:rFonts w:ascii="Arial" w:hAnsi="Arial" w:cs="Arial"/>
          <w:lang w:eastAsia="en-GB"/>
        </w:rPr>
      </w:pPr>
    </w:p>
    <w:p w14:paraId="0FEFDA03" w14:textId="75504865" w:rsidR="008408D4" w:rsidRPr="000D6DD6" w:rsidRDefault="00BE22EA" w:rsidP="000D6DD6">
      <w:pPr>
        <w:shd w:val="clear" w:color="auto" w:fill="FFFFFF"/>
        <w:spacing w:after="0" w:line="240" w:lineRule="auto"/>
        <w:ind w:right="-23"/>
        <w:jc w:val="both"/>
        <w:rPr>
          <w:rFonts w:ascii="Arial" w:hAnsi="Arial" w:cs="Arial"/>
          <w:lang w:eastAsia="en-GB"/>
        </w:rPr>
      </w:pPr>
      <w:r w:rsidRPr="000D6DD6">
        <w:rPr>
          <w:rFonts w:ascii="Arial" w:hAnsi="Arial" w:cs="Arial"/>
          <w:lang w:eastAsia="en-GB"/>
        </w:rPr>
        <w:t xml:space="preserve">According to the </w:t>
      </w:r>
      <w:r w:rsidR="008408D4" w:rsidRPr="000D6DD6">
        <w:rPr>
          <w:rFonts w:ascii="Arial" w:hAnsi="Arial" w:cs="Arial"/>
          <w:lang w:eastAsia="en-GB"/>
        </w:rPr>
        <w:t xml:space="preserve">definitions </w:t>
      </w:r>
      <w:r w:rsidR="00155ECB" w:rsidRPr="000D6DD6">
        <w:rPr>
          <w:rFonts w:ascii="Arial" w:hAnsi="Arial" w:cs="Arial"/>
          <w:lang w:eastAsia="en-GB"/>
        </w:rPr>
        <w:t>in Clause 4 (</w:t>
      </w:r>
      <w:r w:rsidR="008408D4" w:rsidRPr="000D6DD6">
        <w:rPr>
          <w:rFonts w:ascii="Arial" w:hAnsi="Arial" w:cs="Arial"/>
          <w:lang w:eastAsia="en-GB"/>
        </w:rPr>
        <w:t xml:space="preserve">contained in </w:t>
      </w:r>
      <w:r w:rsidR="00155ECB" w:rsidRPr="000D6DD6">
        <w:rPr>
          <w:rFonts w:ascii="Arial" w:hAnsi="Arial" w:cs="Arial"/>
          <w:lang w:eastAsia="en-GB"/>
        </w:rPr>
        <w:t xml:space="preserve">the Dictionary), the proposal satisfies the </w:t>
      </w:r>
      <w:r w:rsidR="005523C0" w:rsidRPr="000D6DD6">
        <w:rPr>
          <w:rFonts w:ascii="Arial" w:hAnsi="Arial" w:cs="Arial"/>
          <w:lang w:eastAsia="en-GB"/>
        </w:rPr>
        <w:t>definition</w:t>
      </w:r>
      <w:r w:rsidR="00155ECB" w:rsidRPr="000D6DD6">
        <w:rPr>
          <w:rFonts w:ascii="Arial" w:hAnsi="Arial" w:cs="Arial"/>
          <w:lang w:eastAsia="en-GB"/>
        </w:rPr>
        <w:t xml:space="preserve"> of </w:t>
      </w:r>
      <w:r w:rsidR="00281BCB" w:rsidRPr="000D6DD6">
        <w:rPr>
          <w:rFonts w:ascii="Arial" w:hAnsi="Arial" w:cs="Arial"/>
          <w:lang w:eastAsia="en-GB"/>
        </w:rPr>
        <w:t>educational establishment</w:t>
      </w:r>
      <w:r w:rsidR="00155ECB" w:rsidRPr="000D6DD6">
        <w:rPr>
          <w:rFonts w:ascii="Arial" w:hAnsi="Arial" w:cs="Arial"/>
          <w:color w:val="FF0000"/>
          <w:lang w:eastAsia="en-GB"/>
        </w:rPr>
        <w:t xml:space="preserve"> </w:t>
      </w:r>
      <w:r w:rsidR="00155ECB" w:rsidRPr="000D6DD6">
        <w:rPr>
          <w:rFonts w:ascii="Arial" w:hAnsi="Arial" w:cs="Arial"/>
          <w:lang w:eastAsia="en-GB"/>
        </w:rPr>
        <w:t xml:space="preserve">which is </w:t>
      </w:r>
      <w:r w:rsidR="005523C0" w:rsidRPr="000D6DD6">
        <w:rPr>
          <w:rFonts w:ascii="Arial" w:hAnsi="Arial" w:cs="Arial"/>
          <w:lang w:eastAsia="en-GB"/>
        </w:rPr>
        <w:t xml:space="preserve">a permissible use with consent in the Land Use Table in Clause 2.3. </w:t>
      </w:r>
    </w:p>
    <w:p w14:paraId="1C076009" w14:textId="61FBFD3A" w:rsidR="00281BCB" w:rsidRPr="000D6DD6" w:rsidRDefault="00281BCB" w:rsidP="000D6DD6">
      <w:pPr>
        <w:shd w:val="clear" w:color="auto" w:fill="FFFFFF"/>
        <w:spacing w:after="0" w:line="240" w:lineRule="auto"/>
        <w:ind w:right="-23"/>
        <w:jc w:val="both"/>
        <w:rPr>
          <w:rFonts w:ascii="Arial" w:hAnsi="Arial" w:cs="Arial"/>
          <w:lang w:eastAsia="en-GB"/>
        </w:rPr>
      </w:pPr>
    </w:p>
    <w:p w14:paraId="1F7EA335" w14:textId="77777777" w:rsidR="00281BCB" w:rsidRPr="000D6DD6" w:rsidRDefault="00281BCB" w:rsidP="000D6DD6">
      <w:pPr>
        <w:spacing w:after="0" w:line="240" w:lineRule="auto"/>
        <w:jc w:val="both"/>
        <w:rPr>
          <w:rFonts w:ascii="Arial" w:eastAsia="Times New Roman" w:hAnsi="Arial" w:cs="Arial"/>
          <w:lang w:eastAsia="en-AU"/>
        </w:rPr>
      </w:pPr>
      <w:r w:rsidRPr="000D6DD6">
        <w:rPr>
          <w:rFonts w:ascii="Arial" w:eastAsia="Times New Roman" w:hAnsi="Arial" w:cs="Arial"/>
          <w:b/>
          <w:bCs/>
          <w:i/>
          <w:iCs/>
          <w:color w:val="000000"/>
          <w:shd w:val="clear" w:color="auto" w:fill="FFFFFF"/>
          <w:lang w:eastAsia="en-AU"/>
        </w:rPr>
        <w:t>educational establishment</w:t>
      </w:r>
      <w:r w:rsidRPr="000D6DD6">
        <w:rPr>
          <w:rFonts w:ascii="Arial" w:eastAsia="Times New Roman" w:hAnsi="Arial" w:cs="Arial"/>
          <w:color w:val="000000"/>
          <w:shd w:val="clear" w:color="auto" w:fill="FFFFFF"/>
          <w:lang w:eastAsia="en-AU"/>
        </w:rPr>
        <w:t> means a building or place used for education (including teaching), being—</w:t>
      </w:r>
    </w:p>
    <w:p w14:paraId="5847EFF6" w14:textId="23F63CF6" w:rsidR="00281BCB" w:rsidRPr="000D6DD6" w:rsidRDefault="00281BCB" w:rsidP="000D6DD6">
      <w:pPr>
        <w:shd w:val="clear" w:color="auto" w:fill="FFFFFF"/>
        <w:spacing w:line="240" w:lineRule="auto"/>
        <w:ind w:hanging="400"/>
        <w:jc w:val="both"/>
        <w:rPr>
          <w:rFonts w:ascii="Arial" w:eastAsia="Times New Roman" w:hAnsi="Arial" w:cs="Arial"/>
          <w:color w:val="000000"/>
          <w:lang w:eastAsia="en-AU"/>
        </w:rPr>
      </w:pPr>
      <w:r w:rsidRPr="000D6DD6">
        <w:rPr>
          <w:rFonts w:ascii="Arial" w:eastAsia="Times New Roman" w:hAnsi="Arial" w:cs="Arial"/>
          <w:color w:val="000000"/>
          <w:lang w:eastAsia="en-AU"/>
        </w:rPr>
        <w:t xml:space="preserve">        (a)  a school, or</w:t>
      </w:r>
    </w:p>
    <w:p w14:paraId="5ACD83B0" w14:textId="388D5CFE" w:rsidR="00281BCB" w:rsidRPr="000D6DD6" w:rsidRDefault="00281BCB" w:rsidP="000D6DD6">
      <w:pPr>
        <w:shd w:val="clear" w:color="auto" w:fill="FFFFFF"/>
        <w:spacing w:line="240" w:lineRule="auto"/>
        <w:ind w:hanging="400"/>
        <w:jc w:val="both"/>
        <w:rPr>
          <w:rFonts w:ascii="Arial" w:eastAsia="Times New Roman" w:hAnsi="Arial" w:cs="Arial"/>
          <w:color w:val="000000"/>
          <w:lang w:eastAsia="en-AU"/>
        </w:rPr>
      </w:pPr>
      <w:r w:rsidRPr="000D6DD6">
        <w:rPr>
          <w:rFonts w:ascii="Arial" w:eastAsia="Times New Roman" w:hAnsi="Arial" w:cs="Arial"/>
          <w:color w:val="000000"/>
          <w:lang w:eastAsia="en-AU"/>
        </w:rPr>
        <w:lastRenderedPageBreak/>
        <w:t xml:space="preserve">        (b)  a tertiary institution, including a university or a TAFE establishment, that provides formal education and is constituted by or under an Act.</w:t>
      </w:r>
    </w:p>
    <w:p w14:paraId="7C0FFFF0" w14:textId="77777777" w:rsidR="00281BCB" w:rsidRPr="000D6DD6" w:rsidRDefault="00281BCB" w:rsidP="000D6DD6">
      <w:pPr>
        <w:shd w:val="clear" w:color="auto" w:fill="FFFFFF"/>
        <w:spacing w:after="0" w:line="240" w:lineRule="auto"/>
        <w:ind w:right="-23"/>
        <w:jc w:val="both"/>
        <w:rPr>
          <w:rFonts w:ascii="Arial" w:hAnsi="Arial" w:cs="Arial"/>
          <w:lang w:eastAsia="en-GB"/>
        </w:rPr>
      </w:pPr>
    </w:p>
    <w:p w14:paraId="1045A474" w14:textId="58B9E558" w:rsidR="00943546" w:rsidRPr="000D6DD6" w:rsidRDefault="003A528D" w:rsidP="000D6DD6">
      <w:pPr>
        <w:shd w:val="clear" w:color="auto" w:fill="FFFFFF"/>
        <w:spacing w:after="0" w:line="240" w:lineRule="auto"/>
        <w:ind w:right="-23"/>
        <w:jc w:val="both"/>
        <w:rPr>
          <w:rFonts w:ascii="Arial" w:hAnsi="Arial" w:cs="Arial"/>
          <w:lang w:eastAsia="en-GB"/>
        </w:rPr>
      </w:pPr>
      <w:r w:rsidRPr="000D6DD6">
        <w:rPr>
          <w:rFonts w:ascii="Arial" w:hAnsi="Arial" w:cs="Arial"/>
          <w:lang w:eastAsia="en-GB"/>
        </w:rPr>
        <w:t>The</w:t>
      </w:r>
      <w:r w:rsidR="00823BF1" w:rsidRPr="000D6DD6">
        <w:rPr>
          <w:rFonts w:ascii="Arial" w:hAnsi="Arial" w:cs="Arial"/>
          <w:lang w:eastAsia="en-GB"/>
        </w:rPr>
        <w:t xml:space="preserve"> </w:t>
      </w:r>
      <w:r w:rsidR="00BE22EA" w:rsidRPr="000D6DD6">
        <w:rPr>
          <w:rFonts w:ascii="Arial" w:hAnsi="Arial" w:cs="Arial"/>
          <w:lang w:eastAsia="en-GB"/>
        </w:rPr>
        <w:t>zone objectives include the following</w:t>
      </w:r>
      <w:r w:rsidRPr="000D6DD6">
        <w:rPr>
          <w:rFonts w:ascii="Arial" w:hAnsi="Arial" w:cs="Arial"/>
          <w:lang w:eastAsia="en-GB"/>
        </w:rPr>
        <w:t xml:space="preserve"> (pursuant to the Land Use Table in Clause 2.3):</w:t>
      </w:r>
    </w:p>
    <w:p w14:paraId="6EA034F6" w14:textId="524C15ED" w:rsidR="00896384" w:rsidRPr="000D6DD6" w:rsidRDefault="00896384" w:rsidP="000D6DD6">
      <w:pPr>
        <w:shd w:val="clear" w:color="auto" w:fill="FFFFFF"/>
        <w:spacing w:after="0" w:line="240" w:lineRule="auto"/>
        <w:ind w:right="-23"/>
        <w:jc w:val="both"/>
        <w:rPr>
          <w:rFonts w:ascii="Arial" w:hAnsi="Arial" w:cs="Arial"/>
          <w:lang w:eastAsia="en-GB"/>
        </w:rPr>
      </w:pPr>
    </w:p>
    <w:p w14:paraId="2A1C7A3B" w14:textId="2A84179A" w:rsidR="0044227A" w:rsidRPr="000D6DD6" w:rsidRDefault="0044227A" w:rsidP="000D6DD6">
      <w:pPr>
        <w:shd w:val="clear" w:color="auto" w:fill="FFFFFF"/>
        <w:spacing w:line="240" w:lineRule="auto"/>
        <w:ind w:hanging="400"/>
        <w:jc w:val="both"/>
        <w:rPr>
          <w:rFonts w:ascii="Arial" w:eastAsia="Times New Roman" w:hAnsi="Arial" w:cs="Arial"/>
          <w:color w:val="000000"/>
          <w:lang w:eastAsia="en-AU"/>
        </w:rPr>
      </w:pPr>
      <w:r w:rsidRPr="000D6DD6">
        <w:rPr>
          <w:rFonts w:ascii="Arial" w:eastAsia="Times New Roman" w:hAnsi="Arial" w:cs="Arial"/>
          <w:color w:val="000000"/>
          <w:lang w:eastAsia="en-AU"/>
        </w:rPr>
        <w:t xml:space="preserve">        •  To provide for infrastructure and related uses.</w:t>
      </w:r>
    </w:p>
    <w:p w14:paraId="2189F0B1" w14:textId="506D33AA" w:rsidR="0044227A" w:rsidRPr="000D6DD6" w:rsidRDefault="0044227A" w:rsidP="000D6DD6">
      <w:pPr>
        <w:shd w:val="clear" w:color="auto" w:fill="FFFFFF"/>
        <w:spacing w:line="240" w:lineRule="auto"/>
        <w:ind w:hanging="400"/>
        <w:jc w:val="both"/>
        <w:rPr>
          <w:rFonts w:ascii="Arial" w:eastAsia="Times New Roman" w:hAnsi="Arial" w:cs="Arial"/>
          <w:color w:val="000000"/>
          <w:lang w:eastAsia="en-AU"/>
        </w:rPr>
      </w:pPr>
      <w:r w:rsidRPr="000D6DD6">
        <w:rPr>
          <w:rFonts w:ascii="Arial" w:eastAsia="Times New Roman" w:hAnsi="Arial" w:cs="Arial"/>
          <w:color w:val="000000"/>
          <w:lang w:eastAsia="en-AU"/>
        </w:rPr>
        <w:t xml:space="preserve">        •  To prevent development that is not compatible with or that may detract from the provision of infrastructure.</w:t>
      </w:r>
    </w:p>
    <w:p w14:paraId="43E3862D" w14:textId="3BE4C85D" w:rsidR="0044227A" w:rsidRPr="000D6DD6" w:rsidRDefault="0044227A" w:rsidP="000D6DD6">
      <w:pPr>
        <w:shd w:val="clear" w:color="auto" w:fill="FFFFFF"/>
        <w:spacing w:line="240" w:lineRule="auto"/>
        <w:ind w:hanging="400"/>
        <w:jc w:val="both"/>
        <w:rPr>
          <w:rFonts w:ascii="Arial" w:eastAsia="Times New Roman" w:hAnsi="Arial" w:cs="Arial"/>
          <w:color w:val="000000"/>
          <w:lang w:eastAsia="en-AU"/>
        </w:rPr>
      </w:pPr>
      <w:r w:rsidRPr="000D6DD6">
        <w:rPr>
          <w:rFonts w:ascii="Arial" w:eastAsia="Times New Roman" w:hAnsi="Arial" w:cs="Arial"/>
          <w:color w:val="000000"/>
          <w:lang w:eastAsia="en-AU"/>
        </w:rPr>
        <w:t xml:space="preserve">        •  To recognise existing railway land, major </w:t>
      </w:r>
      <w:proofErr w:type="gramStart"/>
      <w:r w:rsidRPr="000D6DD6">
        <w:rPr>
          <w:rFonts w:ascii="Arial" w:eastAsia="Times New Roman" w:hAnsi="Arial" w:cs="Arial"/>
          <w:color w:val="000000"/>
          <w:lang w:eastAsia="en-AU"/>
        </w:rPr>
        <w:t>roads</w:t>
      </w:r>
      <w:proofErr w:type="gramEnd"/>
      <w:r w:rsidRPr="000D6DD6">
        <w:rPr>
          <w:rFonts w:ascii="Arial" w:eastAsia="Times New Roman" w:hAnsi="Arial" w:cs="Arial"/>
          <w:color w:val="000000"/>
          <w:lang w:eastAsia="en-AU"/>
        </w:rPr>
        <w:t xml:space="preserve"> and utility installations and to enable their future development and expansion.</w:t>
      </w:r>
    </w:p>
    <w:p w14:paraId="4BF20EE5" w14:textId="77777777" w:rsidR="0044227A" w:rsidRPr="000D6DD6" w:rsidRDefault="0044227A" w:rsidP="000D6DD6">
      <w:pPr>
        <w:shd w:val="clear" w:color="auto" w:fill="FFFFFF"/>
        <w:spacing w:after="0" w:line="240" w:lineRule="auto"/>
        <w:ind w:right="-23"/>
        <w:jc w:val="both"/>
        <w:rPr>
          <w:rFonts w:ascii="Arial" w:hAnsi="Arial" w:cs="Arial"/>
          <w:i/>
          <w:iCs/>
          <w:color w:val="FF0000"/>
          <w:lang w:eastAsia="en-GB"/>
        </w:rPr>
      </w:pPr>
    </w:p>
    <w:p w14:paraId="5EA180D7" w14:textId="568A2EBB" w:rsidR="00BE22EA" w:rsidRPr="000D6DD6" w:rsidRDefault="00BE22EA" w:rsidP="000D6DD6">
      <w:pPr>
        <w:shd w:val="clear" w:color="auto" w:fill="FFFFFF"/>
        <w:spacing w:after="0" w:line="240" w:lineRule="auto"/>
        <w:ind w:right="-23"/>
        <w:jc w:val="both"/>
        <w:rPr>
          <w:rFonts w:ascii="Arial" w:hAnsi="Arial" w:cs="Arial"/>
          <w:lang w:eastAsia="en-GB"/>
        </w:rPr>
      </w:pPr>
    </w:p>
    <w:p w14:paraId="0E2FA0B7" w14:textId="5DD57E51" w:rsidR="00943546" w:rsidRPr="000D6DD6" w:rsidRDefault="00943546" w:rsidP="000D6DD6">
      <w:pPr>
        <w:shd w:val="clear" w:color="auto" w:fill="FFFFFF"/>
        <w:spacing w:after="0" w:line="240" w:lineRule="auto"/>
        <w:ind w:right="-23"/>
        <w:jc w:val="both"/>
        <w:rPr>
          <w:rFonts w:ascii="Arial" w:hAnsi="Arial" w:cs="Arial"/>
          <w:lang w:eastAsia="en-GB"/>
        </w:rPr>
      </w:pPr>
      <w:r w:rsidRPr="000D6DD6">
        <w:rPr>
          <w:rFonts w:ascii="Arial" w:hAnsi="Arial" w:cs="Arial"/>
          <w:lang w:eastAsia="en-GB"/>
        </w:rPr>
        <w:t xml:space="preserve">The proposal </w:t>
      </w:r>
      <w:proofErr w:type="gramStart"/>
      <w:r w:rsidRPr="000D6DD6">
        <w:rPr>
          <w:rFonts w:ascii="Arial" w:hAnsi="Arial" w:cs="Arial"/>
          <w:lang w:eastAsia="en-GB"/>
        </w:rPr>
        <w:t>is consider</w:t>
      </w:r>
      <w:r w:rsidR="00F801F2" w:rsidRPr="000D6DD6">
        <w:rPr>
          <w:rFonts w:ascii="Arial" w:hAnsi="Arial" w:cs="Arial"/>
          <w:lang w:eastAsia="en-GB"/>
        </w:rPr>
        <w:t>e</w:t>
      </w:r>
      <w:r w:rsidRPr="000D6DD6">
        <w:rPr>
          <w:rFonts w:ascii="Arial" w:hAnsi="Arial" w:cs="Arial"/>
          <w:lang w:eastAsia="en-GB"/>
        </w:rPr>
        <w:t>d</w:t>
      </w:r>
      <w:r w:rsidR="00F801F2" w:rsidRPr="000D6DD6">
        <w:rPr>
          <w:rFonts w:ascii="Arial" w:hAnsi="Arial" w:cs="Arial"/>
          <w:lang w:eastAsia="en-GB"/>
        </w:rPr>
        <w:t xml:space="preserve"> to be</w:t>
      </w:r>
      <w:proofErr w:type="gramEnd"/>
      <w:r w:rsidRPr="000D6DD6">
        <w:rPr>
          <w:rFonts w:ascii="Arial" w:hAnsi="Arial" w:cs="Arial"/>
          <w:lang w:eastAsia="en-GB"/>
        </w:rPr>
        <w:t xml:space="preserve"> consistent with these zone objectives for the following </w:t>
      </w:r>
      <w:r w:rsidR="00F801F2" w:rsidRPr="000D6DD6">
        <w:rPr>
          <w:rFonts w:ascii="Arial" w:hAnsi="Arial" w:cs="Arial"/>
          <w:lang w:eastAsia="en-GB"/>
        </w:rPr>
        <w:t>reasons:</w:t>
      </w:r>
    </w:p>
    <w:p w14:paraId="674EB95F" w14:textId="1B8BD98D" w:rsidR="00F801F2" w:rsidRPr="000D6DD6" w:rsidRDefault="00F801F2" w:rsidP="000D6DD6">
      <w:pPr>
        <w:shd w:val="clear" w:color="auto" w:fill="FFFFFF"/>
        <w:spacing w:after="0" w:line="240" w:lineRule="auto"/>
        <w:ind w:right="-23"/>
        <w:jc w:val="both"/>
        <w:rPr>
          <w:rFonts w:ascii="Arial" w:hAnsi="Arial" w:cs="Arial"/>
          <w:lang w:eastAsia="en-GB"/>
        </w:rPr>
      </w:pPr>
    </w:p>
    <w:p w14:paraId="5F25C798" w14:textId="7D38B67E" w:rsidR="00204299" w:rsidRPr="000D6DD6" w:rsidRDefault="000D4FB6" w:rsidP="000D6DD6">
      <w:pPr>
        <w:pStyle w:val="ListParagraph"/>
        <w:numPr>
          <w:ilvl w:val="0"/>
          <w:numId w:val="11"/>
        </w:numPr>
        <w:shd w:val="clear" w:color="auto" w:fill="FFFFFF"/>
        <w:spacing w:after="0" w:line="240" w:lineRule="auto"/>
        <w:ind w:right="-23"/>
        <w:jc w:val="both"/>
        <w:rPr>
          <w:rFonts w:ascii="Arial" w:hAnsi="Arial" w:cs="Arial"/>
          <w:lang w:eastAsia="en-GB"/>
        </w:rPr>
      </w:pPr>
      <w:r w:rsidRPr="000D6DD6">
        <w:rPr>
          <w:rFonts w:ascii="Arial" w:hAnsi="Arial" w:cs="Arial"/>
          <w:lang w:eastAsia="en-GB"/>
        </w:rPr>
        <w:t xml:space="preserve">The proposal is for </w:t>
      </w:r>
      <w:r w:rsidR="00EF2FA9" w:rsidRPr="000D6DD6">
        <w:rPr>
          <w:rFonts w:ascii="Arial" w:hAnsi="Arial" w:cs="Arial"/>
          <w:lang w:eastAsia="en-GB"/>
        </w:rPr>
        <w:t>a new building which</w:t>
      </w:r>
      <w:r w:rsidR="00267D52" w:rsidRPr="000D6DD6">
        <w:rPr>
          <w:rFonts w:ascii="Arial" w:hAnsi="Arial" w:cs="Arial"/>
          <w:lang w:eastAsia="en-GB"/>
        </w:rPr>
        <w:t xml:space="preserve"> is related to the school operations</w:t>
      </w:r>
      <w:r w:rsidR="0058367A" w:rsidRPr="000D6DD6">
        <w:rPr>
          <w:rFonts w:ascii="Arial" w:hAnsi="Arial" w:cs="Arial"/>
          <w:lang w:eastAsia="en-GB"/>
        </w:rPr>
        <w:t>.</w:t>
      </w:r>
    </w:p>
    <w:p w14:paraId="4DFE8ECD" w14:textId="77777777" w:rsidR="001776CC" w:rsidRPr="000D6DD6" w:rsidRDefault="0058367A" w:rsidP="000D6DD6">
      <w:pPr>
        <w:pStyle w:val="ListParagraph"/>
        <w:numPr>
          <w:ilvl w:val="0"/>
          <w:numId w:val="11"/>
        </w:numPr>
        <w:shd w:val="clear" w:color="auto" w:fill="FFFFFF"/>
        <w:spacing w:after="0" w:line="240" w:lineRule="auto"/>
        <w:ind w:right="-23"/>
        <w:jc w:val="both"/>
        <w:rPr>
          <w:rFonts w:ascii="Arial" w:hAnsi="Arial" w:cs="Arial"/>
          <w:lang w:eastAsia="en-GB"/>
        </w:rPr>
      </w:pPr>
      <w:r w:rsidRPr="000D6DD6">
        <w:rPr>
          <w:rFonts w:ascii="Arial" w:hAnsi="Arial" w:cs="Arial"/>
          <w:lang w:eastAsia="en-GB"/>
        </w:rPr>
        <w:t xml:space="preserve">The proposal is compatible with </w:t>
      </w:r>
      <w:r w:rsidR="00C83537" w:rsidRPr="000D6DD6">
        <w:rPr>
          <w:rFonts w:ascii="Arial" w:hAnsi="Arial" w:cs="Arial"/>
          <w:lang w:eastAsia="en-GB"/>
        </w:rPr>
        <w:t xml:space="preserve">and enhances the </w:t>
      </w:r>
      <w:r w:rsidR="00CC4927" w:rsidRPr="000D6DD6">
        <w:rPr>
          <w:rFonts w:ascii="Arial" w:hAnsi="Arial" w:cs="Arial"/>
          <w:lang w:eastAsia="en-GB"/>
        </w:rPr>
        <w:t xml:space="preserve">existing </w:t>
      </w:r>
      <w:r w:rsidR="00C83537" w:rsidRPr="000D6DD6">
        <w:rPr>
          <w:rFonts w:ascii="Arial" w:hAnsi="Arial" w:cs="Arial"/>
          <w:lang w:eastAsia="en-GB"/>
        </w:rPr>
        <w:t>school operation.</w:t>
      </w:r>
    </w:p>
    <w:p w14:paraId="3D2AEB3E" w14:textId="20D4ACAC" w:rsidR="0058367A" w:rsidRPr="000D6DD6" w:rsidRDefault="001776CC" w:rsidP="000D6DD6">
      <w:pPr>
        <w:pStyle w:val="ListParagraph"/>
        <w:numPr>
          <w:ilvl w:val="0"/>
          <w:numId w:val="11"/>
        </w:numPr>
        <w:shd w:val="clear" w:color="auto" w:fill="FFFFFF"/>
        <w:spacing w:after="0" w:line="240" w:lineRule="auto"/>
        <w:ind w:right="-23"/>
        <w:jc w:val="both"/>
        <w:rPr>
          <w:rFonts w:ascii="Arial" w:hAnsi="Arial" w:cs="Arial"/>
          <w:lang w:eastAsia="en-GB"/>
        </w:rPr>
      </w:pPr>
      <w:r w:rsidRPr="000D6DD6">
        <w:rPr>
          <w:rFonts w:ascii="Arial" w:hAnsi="Arial" w:cs="Arial"/>
          <w:lang w:eastAsia="en-GB"/>
        </w:rPr>
        <w:t xml:space="preserve">The proposal </w:t>
      </w:r>
      <w:r w:rsidR="00EF018F" w:rsidRPr="000D6DD6">
        <w:rPr>
          <w:rFonts w:ascii="Arial" w:hAnsi="Arial" w:cs="Arial"/>
          <w:lang w:eastAsia="en-GB"/>
        </w:rPr>
        <w:t>is compatible with and will not significantly impact the surrounding development or road system</w:t>
      </w:r>
      <w:r w:rsidR="00EC0616" w:rsidRPr="000D6DD6">
        <w:rPr>
          <w:rFonts w:ascii="Arial" w:hAnsi="Arial" w:cs="Arial"/>
          <w:lang w:eastAsia="en-GB"/>
        </w:rPr>
        <w:t>.</w:t>
      </w:r>
      <w:r w:rsidRPr="000D6DD6">
        <w:rPr>
          <w:rFonts w:ascii="Arial" w:hAnsi="Arial" w:cs="Arial"/>
          <w:lang w:eastAsia="en-GB"/>
        </w:rPr>
        <w:t xml:space="preserve"> </w:t>
      </w:r>
      <w:r w:rsidR="00CC4927" w:rsidRPr="000D6DD6">
        <w:rPr>
          <w:rFonts w:ascii="Arial" w:hAnsi="Arial" w:cs="Arial"/>
          <w:lang w:eastAsia="en-GB"/>
        </w:rPr>
        <w:t xml:space="preserve"> </w:t>
      </w:r>
    </w:p>
    <w:p w14:paraId="405C5689" w14:textId="77777777" w:rsidR="00F801F2" w:rsidRPr="000D6DD6" w:rsidRDefault="00F801F2" w:rsidP="000D6DD6">
      <w:pPr>
        <w:shd w:val="clear" w:color="auto" w:fill="FFFFFF"/>
        <w:spacing w:after="0" w:line="240" w:lineRule="auto"/>
        <w:ind w:right="-23"/>
        <w:jc w:val="both"/>
        <w:rPr>
          <w:rFonts w:ascii="Arial" w:hAnsi="Arial" w:cs="Arial"/>
          <w:lang w:eastAsia="en-GB"/>
        </w:rPr>
      </w:pPr>
    </w:p>
    <w:p w14:paraId="09EA56D9" w14:textId="77777777" w:rsidR="00EC0616" w:rsidRPr="000D6DD6" w:rsidRDefault="00EC0616" w:rsidP="000D6DD6">
      <w:pPr>
        <w:shd w:val="clear" w:color="auto" w:fill="FFFFFF"/>
        <w:spacing w:after="0" w:line="240" w:lineRule="auto"/>
        <w:ind w:right="-23"/>
        <w:jc w:val="both"/>
        <w:rPr>
          <w:rFonts w:ascii="Arial" w:hAnsi="Arial" w:cs="Arial"/>
          <w:i/>
          <w:iCs/>
          <w:lang w:eastAsia="en-GB"/>
        </w:rPr>
      </w:pPr>
    </w:p>
    <w:p w14:paraId="7121FD12" w14:textId="462EBBE0" w:rsidR="00084CC1" w:rsidRPr="000D6DD6" w:rsidRDefault="00084CC1" w:rsidP="000D6DD6">
      <w:pPr>
        <w:shd w:val="clear" w:color="auto" w:fill="FFFFFF"/>
        <w:spacing w:after="0" w:line="240" w:lineRule="auto"/>
        <w:ind w:right="-23"/>
        <w:jc w:val="both"/>
        <w:rPr>
          <w:rFonts w:ascii="Arial" w:hAnsi="Arial" w:cs="Arial"/>
          <w:b/>
          <w:bCs/>
          <w:lang w:eastAsia="en-GB"/>
        </w:rPr>
      </w:pPr>
      <w:r w:rsidRPr="000D6DD6">
        <w:rPr>
          <w:rFonts w:ascii="Arial" w:hAnsi="Arial" w:cs="Arial"/>
          <w:b/>
          <w:bCs/>
          <w:lang w:eastAsia="en-GB"/>
        </w:rPr>
        <w:t xml:space="preserve">General Controls </w:t>
      </w:r>
      <w:r w:rsidR="00C96C9E" w:rsidRPr="000D6DD6">
        <w:rPr>
          <w:rFonts w:ascii="Arial" w:hAnsi="Arial" w:cs="Arial"/>
          <w:b/>
          <w:bCs/>
          <w:lang w:eastAsia="en-GB"/>
        </w:rPr>
        <w:t xml:space="preserve">and Development Standards </w:t>
      </w:r>
      <w:r w:rsidRPr="000D6DD6">
        <w:rPr>
          <w:rFonts w:ascii="Arial" w:hAnsi="Arial" w:cs="Arial"/>
          <w:b/>
          <w:bCs/>
          <w:lang w:eastAsia="en-GB"/>
        </w:rPr>
        <w:t>(Part 2, 4, 5 and 6)</w:t>
      </w:r>
    </w:p>
    <w:p w14:paraId="7969EFC3" w14:textId="66CC5DFA" w:rsidR="00403803" w:rsidRPr="000D6DD6" w:rsidRDefault="00403803" w:rsidP="000D6DD6">
      <w:pPr>
        <w:shd w:val="clear" w:color="auto" w:fill="FFFFFF"/>
        <w:spacing w:after="0" w:line="240" w:lineRule="auto"/>
        <w:ind w:right="-23"/>
        <w:jc w:val="both"/>
        <w:rPr>
          <w:rFonts w:ascii="Arial" w:hAnsi="Arial" w:cs="Arial"/>
          <w:lang w:eastAsia="en-GB"/>
        </w:rPr>
      </w:pPr>
    </w:p>
    <w:p w14:paraId="493E3682" w14:textId="722B116F" w:rsidR="00A03A7D" w:rsidRPr="000D6DD6" w:rsidRDefault="00A03A7D" w:rsidP="000D6DD6">
      <w:pPr>
        <w:shd w:val="clear" w:color="auto" w:fill="FFFFFF"/>
        <w:spacing w:after="0" w:line="240" w:lineRule="auto"/>
        <w:ind w:right="-23"/>
        <w:jc w:val="both"/>
        <w:rPr>
          <w:rFonts w:ascii="Arial" w:hAnsi="Arial" w:cs="Arial"/>
          <w:color w:val="FF0000"/>
          <w:lang w:eastAsia="en-GB"/>
        </w:rPr>
      </w:pPr>
      <w:r w:rsidRPr="000D6DD6">
        <w:rPr>
          <w:rFonts w:ascii="Arial" w:hAnsi="Arial" w:cs="Arial"/>
          <w:lang w:eastAsia="en-GB"/>
        </w:rPr>
        <w:t xml:space="preserve">The LEP also contains </w:t>
      </w:r>
      <w:r w:rsidR="004E5C50" w:rsidRPr="000D6DD6">
        <w:rPr>
          <w:rFonts w:ascii="Arial" w:hAnsi="Arial" w:cs="Arial"/>
          <w:lang w:eastAsia="en-GB"/>
        </w:rPr>
        <w:t xml:space="preserve">controls relating to development standards, miscellaneous </w:t>
      </w:r>
      <w:proofErr w:type="gramStart"/>
      <w:r w:rsidR="004E5C50" w:rsidRPr="000D6DD6">
        <w:rPr>
          <w:rFonts w:ascii="Arial" w:hAnsi="Arial" w:cs="Arial"/>
          <w:lang w:eastAsia="en-GB"/>
        </w:rPr>
        <w:t>provisions</w:t>
      </w:r>
      <w:proofErr w:type="gramEnd"/>
      <w:r w:rsidR="004E5C50" w:rsidRPr="000D6DD6">
        <w:rPr>
          <w:rFonts w:ascii="Arial" w:hAnsi="Arial" w:cs="Arial"/>
          <w:lang w:eastAsia="en-GB"/>
        </w:rPr>
        <w:t xml:space="preserve"> </w:t>
      </w:r>
      <w:r w:rsidR="000777F4" w:rsidRPr="000D6DD6">
        <w:rPr>
          <w:rFonts w:ascii="Arial" w:hAnsi="Arial" w:cs="Arial"/>
          <w:lang w:eastAsia="en-GB"/>
        </w:rPr>
        <w:t>and</w:t>
      </w:r>
      <w:r w:rsidR="004E5C50" w:rsidRPr="000D6DD6">
        <w:rPr>
          <w:rFonts w:ascii="Arial" w:hAnsi="Arial" w:cs="Arial"/>
          <w:lang w:eastAsia="en-GB"/>
        </w:rPr>
        <w:t xml:space="preserve"> local provisions. The controls </w:t>
      </w:r>
      <w:r w:rsidR="00F32E3C" w:rsidRPr="000D6DD6">
        <w:rPr>
          <w:rFonts w:ascii="Arial" w:hAnsi="Arial" w:cs="Arial"/>
          <w:lang w:eastAsia="en-GB"/>
        </w:rPr>
        <w:t xml:space="preserve">relevant </w:t>
      </w:r>
      <w:r w:rsidR="004E5C50" w:rsidRPr="000D6DD6">
        <w:rPr>
          <w:rFonts w:ascii="Arial" w:hAnsi="Arial" w:cs="Arial"/>
          <w:lang w:eastAsia="en-GB"/>
        </w:rPr>
        <w:t xml:space="preserve">to the proposal are considered in </w:t>
      </w:r>
      <w:r w:rsidR="004E5C50" w:rsidRPr="000D6DD6">
        <w:rPr>
          <w:rFonts w:ascii="Arial" w:hAnsi="Arial" w:cs="Arial"/>
          <w:b/>
          <w:bCs/>
          <w:lang w:eastAsia="en-GB"/>
        </w:rPr>
        <w:t xml:space="preserve">Table </w:t>
      </w:r>
      <w:r w:rsidR="00FE7FF9" w:rsidRPr="000D6DD6">
        <w:rPr>
          <w:rFonts w:ascii="Arial" w:hAnsi="Arial" w:cs="Arial"/>
          <w:b/>
          <w:bCs/>
          <w:lang w:eastAsia="en-GB"/>
        </w:rPr>
        <w:t>4</w:t>
      </w:r>
      <w:r w:rsidR="004E5C50" w:rsidRPr="000D6DD6">
        <w:rPr>
          <w:rFonts w:ascii="Arial" w:hAnsi="Arial" w:cs="Arial"/>
          <w:color w:val="FF0000"/>
          <w:lang w:eastAsia="en-GB"/>
        </w:rPr>
        <w:t xml:space="preserve"> </w:t>
      </w:r>
      <w:r w:rsidR="004E5C50" w:rsidRPr="000D6DD6">
        <w:rPr>
          <w:rFonts w:ascii="Arial" w:hAnsi="Arial" w:cs="Arial"/>
          <w:lang w:eastAsia="en-GB"/>
        </w:rPr>
        <w:t>below</w:t>
      </w:r>
      <w:r w:rsidR="009B390F" w:rsidRPr="000D6DD6">
        <w:rPr>
          <w:rFonts w:ascii="Arial" w:hAnsi="Arial" w:cs="Arial"/>
          <w:lang w:eastAsia="en-GB"/>
        </w:rPr>
        <w:t xml:space="preserve">. </w:t>
      </w:r>
    </w:p>
    <w:p w14:paraId="3E6223C4" w14:textId="648178FB" w:rsidR="009C5E55" w:rsidRPr="000D6DD6" w:rsidRDefault="009C5E55" w:rsidP="000D6DD6">
      <w:pPr>
        <w:shd w:val="clear" w:color="auto" w:fill="FFFFFF"/>
        <w:spacing w:after="0" w:line="240" w:lineRule="auto"/>
        <w:ind w:right="-23"/>
        <w:jc w:val="both"/>
        <w:rPr>
          <w:rFonts w:ascii="Arial" w:hAnsi="Arial" w:cs="Arial"/>
          <w:i/>
          <w:iCs/>
          <w:lang w:eastAsia="en-GB"/>
        </w:rPr>
      </w:pPr>
    </w:p>
    <w:p w14:paraId="65B7D745" w14:textId="1837B04B" w:rsidR="000D26EE" w:rsidRPr="000D6DD6" w:rsidRDefault="000D26EE" w:rsidP="000D6DD6">
      <w:pPr>
        <w:pStyle w:val="Caption"/>
        <w:keepNext/>
        <w:jc w:val="both"/>
        <w:rPr>
          <w:rFonts w:ascii="Arial" w:hAnsi="Arial" w:cs="Arial"/>
          <w:b/>
          <w:bCs/>
          <w:i w:val="0"/>
          <w:iCs w:val="0"/>
          <w:color w:val="auto"/>
          <w:sz w:val="22"/>
          <w:szCs w:val="22"/>
        </w:rPr>
      </w:pPr>
      <w:r w:rsidRPr="000D6DD6">
        <w:rPr>
          <w:rFonts w:ascii="Arial" w:hAnsi="Arial" w:cs="Arial"/>
          <w:b/>
          <w:bCs/>
          <w:i w:val="0"/>
          <w:iCs w:val="0"/>
          <w:color w:val="auto"/>
          <w:sz w:val="22"/>
          <w:szCs w:val="22"/>
        </w:rPr>
        <w:t xml:space="preserve">Table </w:t>
      </w:r>
      <w:r w:rsidRPr="000D6DD6">
        <w:rPr>
          <w:rFonts w:ascii="Arial" w:hAnsi="Arial" w:cs="Arial"/>
          <w:b/>
          <w:bCs/>
          <w:i w:val="0"/>
          <w:iCs w:val="0"/>
          <w:color w:val="auto"/>
          <w:sz w:val="22"/>
          <w:szCs w:val="22"/>
        </w:rPr>
        <w:fldChar w:fldCharType="begin"/>
      </w:r>
      <w:r w:rsidRPr="000D6DD6">
        <w:rPr>
          <w:rFonts w:ascii="Arial" w:hAnsi="Arial" w:cs="Arial"/>
          <w:b/>
          <w:bCs/>
          <w:i w:val="0"/>
          <w:iCs w:val="0"/>
          <w:color w:val="auto"/>
          <w:sz w:val="22"/>
          <w:szCs w:val="22"/>
        </w:rPr>
        <w:instrText xml:space="preserve"> SEQ Table \* ARABIC </w:instrText>
      </w:r>
      <w:r w:rsidRPr="000D6DD6">
        <w:rPr>
          <w:rFonts w:ascii="Arial" w:hAnsi="Arial" w:cs="Arial"/>
          <w:b/>
          <w:bCs/>
          <w:i w:val="0"/>
          <w:iCs w:val="0"/>
          <w:color w:val="auto"/>
          <w:sz w:val="22"/>
          <w:szCs w:val="22"/>
        </w:rPr>
        <w:fldChar w:fldCharType="separate"/>
      </w:r>
      <w:r w:rsidR="008A62AB" w:rsidRPr="000D6DD6">
        <w:rPr>
          <w:rFonts w:ascii="Arial" w:hAnsi="Arial" w:cs="Arial"/>
          <w:b/>
          <w:bCs/>
          <w:i w:val="0"/>
          <w:iCs w:val="0"/>
          <w:noProof/>
          <w:color w:val="auto"/>
          <w:sz w:val="22"/>
          <w:szCs w:val="22"/>
        </w:rPr>
        <w:t>4</w:t>
      </w:r>
      <w:r w:rsidRPr="000D6DD6">
        <w:rPr>
          <w:rFonts w:ascii="Arial" w:hAnsi="Arial" w:cs="Arial"/>
          <w:b/>
          <w:bCs/>
          <w:i w:val="0"/>
          <w:iCs w:val="0"/>
          <w:color w:val="auto"/>
          <w:sz w:val="22"/>
          <w:szCs w:val="22"/>
        </w:rPr>
        <w:fldChar w:fldCharType="end"/>
      </w:r>
      <w:r w:rsidRPr="000D6DD6">
        <w:rPr>
          <w:rFonts w:ascii="Arial" w:hAnsi="Arial" w:cs="Arial"/>
          <w:b/>
          <w:bCs/>
          <w:i w:val="0"/>
          <w:iCs w:val="0"/>
          <w:color w:val="auto"/>
          <w:sz w:val="22"/>
          <w:szCs w:val="22"/>
        </w:rPr>
        <w:t>: Consideration of the LEP Controls</w:t>
      </w:r>
    </w:p>
    <w:tbl>
      <w:tblPr>
        <w:tblStyle w:val="DPETable"/>
        <w:tblW w:w="880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552"/>
        <w:gridCol w:w="2942"/>
        <w:gridCol w:w="1611"/>
      </w:tblGrid>
      <w:tr w:rsidR="000748A1" w:rsidRPr="000D6DD6" w14:paraId="09288D68" w14:textId="0A9CE14A" w:rsidTr="000777F4">
        <w:trPr>
          <w:cnfStyle w:val="100000000000" w:firstRow="1" w:lastRow="0" w:firstColumn="0" w:lastColumn="0" w:oddVBand="0" w:evenVBand="0" w:oddHBand="0" w:evenHBand="0" w:firstRowFirstColumn="0" w:firstRowLastColumn="0" w:lastRowFirstColumn="0" w:lastRowLastColumn="0"/>
          <w:jc w:val="center"/>
        </w:trPr>
        <w:tc>
          <w:tcPr>
            <w:tcW w:w="1696" w:type="dxa"/>
          </w:tcPr>
          <w:p w14:paraId="22E57905" w14:textId="655E1A08" w:rsidR="000748A1" w:rsidRPr="000D6DD6" w:rsidRDefault="000748A1" w:rsidP="000D6DD6">
            <w:pPr>
              <w:pStyle w:val="FigureCaption"/>
              <w:spacing w:before="0" w:after="0"/>
              <w:ind w:left="0"/>
              <w:jc w:val="both"/>
              <w:rPr>
                <w:rFonts w:ascii="Arial" w:hAnsi="Arial" w:cs="Arial"/>
                <w:b/>
                <w:bCs/>
                <w:color w:val="auto"/>
                <w:sz w:val="22"/>
                <w:szCs w:val="22"/>
              </w:rPr>
            </w:pPr>
            <w:r w:rsidRPr="000D6DD6">
              <w:rPr>
                <w:rFonts w:ascii="Arial" w:hAnsi="Arial" w:cs="Arial"/>
                <w:b/>
                <w:bCs/>
                <w:color w:val="auto"/>
                <w:sz w:val="22"/>
                <w:szCs w:val="22"/>
              </w:rPr>
              <w:t>Control</w:t>
            </w:r>
          </w:p>
        </w:tc>
        <w:tc>
          <w:tcPr>
            <w:tcW w:w="2552" w:type="dxa"/>
          </w:tcPr>
          <w:p w14:paraId="2FFE782F" w14:textId="5D5A75ED" w:rsidR="000748A1" w:rsidRPr="000D6DD6" w:rsidRDefault="000748A1" w:rsidP="000D6DD6">
            <w:pPr>
              <w:pStyle w:val="FigureCaption"/>
              <w:spacing w:before="0" w:after="0"/>
              <w:ind w:left="0"/>
              <w:jc w:val="both"/>
              <w:rPr>
                <w:rFonts w:ascii="Arial" w:hAnsi="Arial" w:cs="Arial"/>
                <w:b/>
                <w:bCs/>
                <w:color w:val="auto"/>
                <w:sz w:val="22"/>
                <w:szCs w:val="22"/>
              </w:rPr>
            </w:pPr>
            <w:r w:rsidRPr="000D6DD6">
              <w:rPr>
                <w:rFonts w:ascii="Arial" w:hAnsi="Arial" w:cs="Arial"/>
                <w:b/>
                <w:bCs/>
                <w:color w:val="auto"/>
                <w:sz w:val="22"/>
                <w:szCs w:val="22"/>
              </w:rPr>
              <w:t xml:space="preserve">Requirement </w:t>
            </w:r>
          </w:p>
        </w:tc>
        <w:tc>
          <w:tcPr>
            <w:tcW w:w="2942" w:type="dxa"/>
          </w:tcPr>
          <w:p w14:paraId="58608058" w14:textId="7A6C8385" w:rsidR="000748A1" w:rsidRPr="000D6DD6" w:rsidRDefault="000748A1" w:rsidP="000D6DD6">
            <w:pPr>
              <w:pStyle w:val="FigureCaption"/>
              <w:spacing w:before="0" w:after="0"/>
              <w:ind w:left="0"/>
              <w:jc w:val="both"/>
              <w:rPr>
                <w:rFonts w:ascii="Arial" w:hAnsi="Arial" w:cs="Arial"/>
                <w:b/>
                <w:bCs/>
                <w:color w:val="auto"/>
                <w:sz w:val="22"/>
                <w:szCs w:val="22"/>
              </w:rPr>
            </w:pPr>
            <w:r w:rsidRPr="000D6DD6">
              <w:rPr>
                <w:rFonts w:ascii="Arial" w:hAnsi="Arial" w:cs="Arial"/>
                <w:b/>
                <w:bCs/>
                <w:color w:val="auto"/>
                <w:sz w:val="22"/>
                <w:szCs w:val="22"/>
              </w:rPr>
              <w:t>Proposal</w:t>
            </w:r>
          </w:p>
        </w:tc>
        <w:tc>
          <w:tcPr>
            <w:tcW w:w="1611" w:type="dxa"/>
          </w:tcPr>
          <w:p w14:paraId="3F7B7C58" w14:textId="4A77A8B8" w:rsidR="000748A1" w:rsidRPr="000D6DD6" w:rsidRDefault="000748A1" w:rsidP="000D6DD6">
            <w:pPr>
              <w:pStyle w:val="FigureCaption"/>
              <w:spacing w:before="0" w:after="0"/>
              <w:ind w:left="0"/>
              <w:jc w:val="both"/>
              <w:rPr>
                <w:rFonts w:ascii="Arial" w:hAnsi="Arial" w:cs="Arial"/>
                <w:b/>
                <w:bCs/>
                <w:color w:val="auto"/>
                <w:sz w:val="22"/>
                <w:szCs w:val="22"/>
              </w:rPr>
            </w:pPr>
            <w:r w:rsidRPr="000D6DD6">
              <w:rPr>
                <w:rFonts w:ascii="Arial" w:hAnsi="Arial" w:cs="Arial"/>
                <w:b/>
                <w:bCs/>
                <w:color w:val="auto"/>
                <w:sz w:val="22"/>
                <w:szCs w:val="22"/>
              </w:rPr>
              <w:t>Comply</w:t>
            </w:r>
          </w:p>
        </w:tc>
      </w:tr>
      <w:tr w:rsidR="000748A1" w:rsidRPr="000D6DD6" w14:paraId="178DAE74" w14:textId="1158B2BE" w:rsidTr="000777F4">
        <w:trPr>
          <w:jc w:val="center"/>
        </w:trPr>
        <w:tc>
          <w:tcPr>
            <w:tcW w:w="1696" w:type="dxa"/>
          </w:tcPr>
          <w:p w14:paraId="4C9C4A53" w14:textId="77777777" w:rsidR="00537417" w:rsidRPr="000D6DD6" w:rsidRDefault="000748A1"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 xml:space="preserve">Minimum subdivision Lot size </w:t>
            </w:r>
          </w:p>
          <w:p w14:paraId="73C595A9" w14:textId="4C0A9253" w:rsidR="000748A1" w:rsidRPr="000D6DD6" w:rsidRDefault="000748A1"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(Cl 4.1)</w:t>
            </w:r>
          </w:p>
        </w:tc>
        <w:tc>
          <w:tcPr>
            <w:tcW w:w="2552" w:type="dxa"/>
          </w:tcPr>
          <w:p w14:paraId="096E63E1" w14:textId="44CAE103" w:rsidR="000748A1" w:rsidRPr="000D6DD6" w:rsidRDefault="00D412E8"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N/A</w:t>
            </w:r>
          </w:p>
        </w:tc>
        <w:tc>
          <w:tcPr>
            <w:tcW w:w="2942" w:type="dxa"/>
          </w:tcPr>
          <w:p w14:paraId="7E0B6E26" w14:textId="0A4B6500" w:rsidR="000748A1" w:rsidRPr="000D6DD6" w:rsidRDefault="000748A1" w:rsidP="000D6DD6">
            <w:pPr>
              <w:pStyle w:val="FigureCaption"/>
              <w:spacing w:before="0" w:after="0"/>
              <w:ind w:left="0"/>
              <w:jc w:val="both"/>
              <w:rPr>
                <w:rFonts w:ascii="Arial" w:hAnsi="Arial" w:cs="Arial"/>
                <w:b w:val="0"/>
                <w:color w:val="auto"/>
                <w:sz w:val="22"/>
                <w:szCs w:val="22"/>
              </w:rPr>
            </w:pPr>
          </w:p>
        </w:tc>
        <w:tc>
          <w:tcPr>
            <w:tcW w:w="1611" w:type="dxa"/>
          </w:tcPr>
          <w:p w14:paraId="12CDE94F" w14:textId="745D6FAA" w:rsidR="000748A1" w:rsidRPr="000D6DD6" w:rsidRDefault="00D412E8"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N/A</w:t>
            </w:r>
          </w:p>
        </w:tc>
      </w:tr>
      <w:tr w:rsidR="000748A1" w:rsidRPr="000D6DD6" w14:paraId="12C26EF9" w14:textId="0B190F00" w:rsidTr="000777F4">
        <w:trPr>
          <w:jc w:val="center"/>
        </w:trPr>
        <w:tc>
          <w:tcPr>
            <w:tcW w:w="1696" w:type="dxa"/>
          </w:tcPr>
          <w:p w14:paraId="759BA968" w14:textId="77777777" w:rsidR="00537417" w:rsidRPr="000D6DD6" w:rsidRDefault="000748A1"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 xml:space="preserve">Height of buildings </w:t>
            </w:r>
          </w:p>
          <w:p w14:paraId="316A5B5A" w14:textId="22DC39A1" w:rsidR="000748A1" w:rsidRPr="000D6DD6" w:rsidRDefault="000748A1"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(Cl 4.3</w:t>
            </w:r>
            <w:r w:rsidR="00537417" w:rsidRPr="000D6DD6">
              <w:rPr>
                <w:rFonts w:ascii="Arial" w:hAnsi="Arial" w:cs="Arial"/>
                <w:b w:val="0"/>
                <w:color w:val="auto"/>
                <w:sz w:val="22"/>
                <w:szCs w:val="22"/>
              </w:rPr>
              <w:t>(2)</w:t>
            </w:r>
            <w:r w:rsidRPr="000D6DD6">
              <w:rPr>
                <w:rFonts w:ascii="Arial" w:hAnsi="Arial" w:cs="Arial"/>
                <w:b w:val="0"/>
                <w:color w:val="auto"/>
                <w:sz w:val="22"/>
                <w:szCs w:val="22"/>
              </w:rPr>
              <w:t>)</w:t>
            </w:r>
          </w:p>
        </w:tc>
        <w:tc>
          <w:tcPr>
            <w:tcW w:w="2552" w:type="dxa"/>
          </w:tcPr>
          <w:p w14:paraId="451D9138" w14:textId="08032620" w:rsidR="000748A1" w:rsidRPr="000D6DD6" w:rsidRDefault="00D412E8"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N/A</w:t>
            </w:r>
          </w:p>
        </w:tc>
        <w:tc>
          <w:tcPr>
            <w:tcW w:w="2942" w:type="dxa"/>
          </w:tcPr>
          <w:p w14:paraId="583F62E9" w14:textId="32000070" w:rsidR="000748A1" w:rsidRPr="000D6DD6" w:rsidRDefault="000748A1" w:rsidP="000D6DD6">
            <w:pPr>
              <w:pStyle w:val="FigureCaption"/>
              <w:spacing w:before="0" w:after="0"/>
              <w:ind w:left="0"/>
              <w:jc w:val="both"/>
              <w:rPr>
                <w:rFonts w:ascii="Arial" w:hAnsi="Arial" w:cs="Arial"/>
                <w:b w:val="0"/>
                <w:color w:val="auto"/>
                <w:sz w:val="22"/>
                <w:szCs w:val="22"/>
              </w:rPr>
            </w:pPr>
          </w:p>
        </w:tc>
        <w:tc>
          <w:tcPr>
            <w:tcW w:w="1611" w:type="dxa"/>
          </w:tcPr>
          <w:p w14:paraId="5B612247" w14:textId="4480479D" w:rsidR="000748A1" w:rsidRPr="000D6DD6" w:rsidRDefault="00D412E8"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N/A</w:t>
            </w:r>
          </w:p>
        </w:tc>
      </w:tr>
      <w:tr w:rsidR="000748A1" w:rsidRPr="000D6DD6" w14:paraId="1392E0A2" w14:textId="3AFEC0A1" w:rsidTr="000777F4">
        <w:trPr>
          <w:jc w:val="center"/>
        </w:trPr>
        <w:tc>
          <w:tcPr>
            <w:tcW w:w="1696" w:type="dxa"/>
          </w:tcPr>
          <w:p w14:paraId="1911BDF1" w14:textId="77777777" w:rsidR="005E56D7" w:rsidRPr="000D6DD6" w:rsidRDefault="000748A1"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 xml:space="preserve">FSR </w:t>
            </w:r>
          </w:p>
          <w:p w14:paraId="4827F044" w14:textId="5F7EAA52" w:rsidR="000748A1" w:rsidRPr="000D6DD6" w:rsidRDefault="000748A1"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(Cl 4.4</w:t>
            </w:r>
            <w:r w:rsidR="00537417" w:rsidRPr="000D6DD6">
              <w:rPr>
                <w:rFonts w:ascii="Arial" w:hAnsi="Arial" w:cs="Arial"/>
                <w:b w:val="0"/>
                <w:color w:val="auto"/>
                <w:sz w:val="22"/>
                <w:szCs w:val="22"/>
              </w:rPr>
              <w:t>(2)</w:t>
            </w:r>
            <w:r w:rsidRPr="000D6DD6">
              <w:rPr>
                <w:rFonts w:ascii="Arial" w:hAnsi="Arial" w:cs="Arial"/>
                <w:b w:val="0"/>
                <w:color w:val="auto"/>
                <w:sz w:val="22"/>
                <w:szCs w:val="22"/>
              </w:rPr>
              <w:t>)</w:t>
            </w:r>
          </w:p>
        </w:tc>
        <w:tc>
          <w:tcPr>
            <w:tcW w:w="2552" w:type="dxa"/>
          </w:tcPr>
          <w:p w14:paraId="3B27F9AD" w14:textId="10F15D9A" w:rsidR="000748A1" w:rsidRPr="000D6DD6" w:rsidRDefault="00D412E8"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N/A</w:t>
            </w:r>
          </w:p>
        </w:tc>
        <w:tc>
          <w:tcPr>
            <w:tcW w:w="2942" w:type="dxa"/>
          </w:tcPr>
          <w:p w14:paraId="3F39482E" w14:textId="26238166" w:rsidR="000748A1" w:rsidRPr="000D6DD6" w:rsidRDefault="000748A1" w:rsidP="000D6DD6">
            <w:pPr>
              <w:pStyle w:val="FigureCaption"/>
              <w:spacing w:before="0" w:after="0"/>
              <w:ind w:left="0"/>
              <w:jc w:val="both"/>
              <w:rPr>
                <w:rFonts w:ascii="Arial" w:hAnsi="Arial" w:cs="Arial"/>
                <w:b w:val="0"/>
                <w:color w:val="auto"/>
                <w:sz w:val="22"/>
                <w:szCs w:val="22"/>
              </w:rPr>
            </w:pPr>
          </w:p>
        </w:tc>
        <w:tc>
          <w:tcPr>
            <w:tcW w:w="1611" w:type="dxa"/>
          </w:tcPr>
          <w:p w14:paraId="5A30B1A2" w14:textId="47D0CB7A" w:rsidR="000748A1" w:rsidRPr="000D6DD6" w:rsidRDefault="00D412E8"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N/A</w:t>
            </w:r>
          </w:p>
        </w:tc>
      </w:tr>
      <w:tr w:rsidR="000748A1" w:rsidRPr="000D6DD6" w14:paraId="19D42457" w14:textId="2F5A27B9" w:rsidTr="000777F4">
        <w:trPr>
          <w:jc w:val="center"/>
        </w:trPr>
        <w:tc>
          <w:tcPr>
            <w:tcW w:w="1696" w:type="dxa"/>
          </w:tcPr>
          <w:p w14:paraId="04C06B1D" w14:textId="7F865949" w:rsidR="000748A1" w:rsidRPr="000D6DD6" w:rsidRDefault="000748A1"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 xml:space="preserve">Land </w:t>
            </w:r>
            <w:r w:rsidR="005E56D7" w:rsidRPr="000D6DD6">
              <w:rPr>
                <w:rFonts w:ascii="Arial" w:hAnsi="Arial" w:cs="Arial"/>
                <w:b w:val="0"/>
                <w:color w:val="auto"/>
                <w:sz w:val="22"/>
                <w:szCs w:val="22"/>
              </w:rPr>
              <w:t>acquisition</w:t>
            </w:r>
            <w:r w:rsidRPr="000D6DD6">
              <w:rPr>
                <w:rFonts w:ascii="Arial" w:hAnsi="Arial" w:cs="Arial"/>
                <w:b w:val="0"/>
                <w:color w:val="auto"/>
                <w:sz w:val="22"/>
                <w:szCs w:val="22"/>
              </w:rPr>
              <w:t xml:space="preserve"> (C</w:t>
            </w:r>
            <w:r w:rsidR="005E56D7" w:rsidRPr="000D6DD6">
              <w:rPr>
                <w:rFonts w:ascii="Arial" w:hAnsi="Arial" w:cs="Arial"/>
                <w:b w:val="0"/>
                <w:color w:val="auto"/>
                <w:sz w:val="22"/>
                <w:szCs w:val="22"/>
              </w:rPr>
              <w:t>l</w:t>
            </w:r>
            <w:r w:rsidRPr="000D6DD6">
              <w:rPr>
                <w:rFonts w:ascii="Arial" w:hAnsi="Arial" w:cs="Arial"/>
                <w:b w:val="0"/>
                <w:color w:val="auto"/>
                <w:sz w:val="22"/>
                <w:szCs w:val="22"/>
              </w:rPr>
              <w:t xml:space="preserve"> </w:t>
            </w:r>
            <w:r w:rsidR="005E56D7" w:rsidRPr="000D6DD6">
              <w:rPr>
                <w:rFonts w:ascii="Arial" w:hAnsi="Arial" w:cs="Arial"/>
                <w:b w:val="0"/>
                <w:color w:val="auto"/>
                <w:sz w:val="22"/>
                <w:szCs w:val="22"/>
              </w:rPr>
              <w:t>5.1/5.1A)</w:t>
            </w:r>
          </w:p>
        </w:tc>
        <w:tc>
          <w:tcPr>
            <w:tcW w:w="2552" w:type="dxa"/>
          </w:tcPr>
          <w:p w14:paraId="44EB881A" w14:textId="4637E50D" w:rsidR="000748A1" w:rsidRPr="000D6DD6" w:rsidRDefault="00D412E8"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 xml:space="preserve">                N/A</w:t>
            </w:r>
          </w:p>
        </w:tc>
        <w:tc>
          <w:tcPr>
            <w:tcW w:w="2942" w:type="dxa"/>
          </w:tcPr>
          <w:p w14:paraId="64D9FD37" w14:textId="51E1223E" w:rsidR="000748A1" w:rsidRPr="000D6DD6" w:rsidRDefault="000748A1" w:rsidP="000D6DD6">
            <w:pPr>
              <w:pStyle w:val="FigureCaption"/>
              <w:spacing w:before="0" w:after="0"/>
              <w:ind w:left="0"/>
              <w:jc w:val="both"/>
              <w:rPr>
                <w:rFonts w:ascii="Arial" w:hAnsi="Arial" w:cs="Arial"/>
                <w:b w:val="0"/>
                <w:color w:val="auto"/>
                <w:sz w:val="22"/>
                <w:szCs w:val="22"/>
              </w:rPr>
            </w:pPr>
          </w:p>
        </w:tc>
        <w:tc>
          <w:tcPr>
            <w:tcW w:w="1611" w:type="dxa"/>
          </w:tcPr>
          <w:p w14:paraId="30B2A279" w14:textId="3CE5045C" w:rsidR="000748A1" w:rsidRPr="000D6DD6" w:rsidRDefault="00E91E85"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N</w:t>
            </w:r>
            <w:r w:rsidR="00D412E8" w:rsidRPr="000D6DD6">
              <w:rPr>
                <w:rFonts w:ascii="Arial" w:hAnsi="Arial" w:cs="Arial"/>
                <w:b w:val="0"/>
                <w:color w:val="auto"/>
                <w:sz w:val="22"/>
                <w:szCs w:val="22"/>
              </w:rPr>
              <w:t>/A</w:t>
            </w:r>
          </w:p>
        </w:tc>
      </w:tr>
      <w:tr w:rsidR="000748A1" w:rsidRPr="000D6DD6" w14:paraId="1857CFE4" w14:textId="64550737" w:rsidTr="000777F4">
        <w:trPr>
          <w:jc w:val="center"/>
        </w:trPr>
        <w:tc>
          <w:tcPr>
            <w:tcW w:w="1696" w:type="dxa"/>
          </w:tcPr>
          <w:p w14:paraId="04C9C801" w14:textId="77777777" w:rsidR="00537417" w:rsidRPr="000D6DD6" w:rsidRDefault="005E56D7"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H</w:t>
            </w:r>
            <w:r w:rsidR="00BE1B04" w:rsidRPr="000D6DD6">
              <w:rPr>
                <w:rFonts w:ascii="Arial" w:hAnsi="Arial" w:cs="Arial"/>
                <w:b w:val="0"/>
                <w:color w:val="auto"/>
                <w:sz w:val="22"/>
                <w:szCs w:val="22"/>
              </w:rPr>
              <w:t xml:space="preserve">eritage </w:t>
            </w:r>
          </w:p>
          <w:p w14:paraId="7A82CCA8" w14:textId="1958F55E" w:rsidR="000748A1" w:rsidRPr="000D6DD6" w:rsidRDefault="00BE1B04"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(Cl 5.10)</w:t>
            </w:r>
          </w:p>
        </w:tc>
        <w:tc>
          <w:tcPr>
            <w:tcW w:w="2552" w:type="dxa"/>
          </w:tcPr>
          <w:p w14:paraId="343B4198" w14:textId="3BDA9DE8" w:rsidR="000748A1" w:rsidRPr="000D6DD6" w:rsidRDefault="00D412E8"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 xml:space="preserve">                 N/A</w:t>
            </w:r>
          </w:p>
        </w:tc>
        <w:tc>
          <w:tcPr>
            <w:tcW w:w="2942" w:type="dxa"/>
          </w:tcPr>
          <w:p w14:paraId="06F24BEF" w14:textId="58E715C6" w:rsidR="000748A1" w:rsidRPr="000D6DD6" w:rsidRDefault="000748A1" w:rsidP="000D6DD6">
            <w:pPr>
              <w:pStyle w:val="FigureCaption"/>
              <w:spacing w:before="0" w:after="0"/>
              <w:ind w:left="0"/>
              <w:jc w:val="both"/>
              <w:rPr>
                <w:rFonts w:ascii="Arial" w:hAnsi="Arial" w:cs="Arial"/>
                <w:b w:val="0"/>
                <w:color w:val="auto"/>
                <w:sz w:val="22"/>
                <w:szCs w:val="22"/>
              </w:rPr>
            </w:pPr>
          </w:p>
        </w:tc>
        <w:tc>
          <w:tcPr>
            <w:tcW w:w="1611" w:type="dxa"/>
          </w:tcPr>
          <w:p w14:paraId="2D02B2B5" w14:textId="2B60DDFB" w:rsidR="000748A1" w:rsidRPr="000D6DD6" w:rsidRDefault="00E91E85"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N</w:t>
            </w:r>
            <w:r w:rsidR="00D412E8" w:rsidRPr="000D6DD6">
              <w:rPr>
                <w:rFonts w:ascii="Arial" w:hAnsi="Arial" w:cs="Arial"/>
                <w:b w:val="0"/>
                <w:color w:val="auto"/>
                <w:sz w:val="22"/>
                <w:szCs w:val="22"/>
              </w:rPr>
              <w:t>/A</w:t>
            </w:r>
          </w:p>
        </w:tc>
      </w:tr>
      <w:tr w:rsidR="00BE1B04" w:rsidRPr="000D6DD6" w14:paraId="48F5BE0C" w14:textId="77777777" w:rsidTr="000777F4">
        <w:trPr>
          <w:jc w:val="center"/>
        </w:trPr>
        <w:tc>
          <w:tcPr>
            <w:tcW w:w="1696" w:type="dxa"/>
          </w:tcPr>
          <w:p w14:paraId="45581CDD" w14:textId="77777777" w:rsidR="00BE1B04" w:rsidRPr="000D6DD6" w:rsidRDefault="00BE1B04"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 xml:space="preserve">Acid sulphate soils </w:t>
            </w:r>
          </w:p>
          <w:p w14:paraId="3CA08A82" w14:textId="026705DA" w:rsidR="00BE1B04" w:rsidRPr="000D6DD6" w:rsidRDefault="00BE1B04"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(Cl 6.1)</w:t>
            </w:r>
          </w:p>
        </w:tc>
        <w:tc>
          <w:tcPr>
            <w:tcW w:w="2552" w:type="dxa"/>
          </w:tcPr>
          <w:p w14:paraId="75EE6801" w14:textId="398EEE50" w:rsidR="00BE1B04" w:rsidRPr="000D6DD6" w:rsidRDefault="00D412E8"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Class 5</w:t>
            </w:r>
          </w:p>
        </w:tc>
        <w:tc>
          <w:tcPr>
            <w:tcW w:w="2942" w:type="dxa"/>
          </w:tcPr>
          <w:p w14:paraId="5618D2D7" w14:textId="605B5C93" w:rsidR="00BE1B04" w:rsidRPr="000D6DD6" w:rsidRDefault="007958D7"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Limited excavation is proposed</w:t>
            </w:r>
            <w:r w:rsidR="00AA3564" w:rsidRPr="000D6DD6">
              <w:rPr>
                <w:rFonts w:ascii="Arial" w:hAnsi="Arial" w:cs="Arial"/>
                <w:b w:val="0"/>
                <w:color w:val="auto"/>
                <w:sz w:val="22"/>
                <w:szCs w:val="22"/>
              </w:rPr>
              <w:t xml:space="preserve"> which is unlikely to impact ASS or groundwater.</w:t>
            </w:r>
            <w:r w:rsidR="00EF509C" w:rsidRPr="000D6DD6">
              <w:rPr>
                <w:rFonts w:ascii="Arial" w:hAnsi="Arial" w:cs="Arial"/>
                <w:b w:val="0"/>
                <w:color w:val="auto"/>
                <w:sz w:val="22"/>
                <w:szCs w:val="22"/>
              </w:rPr>
              <w:t xml:space="preserve"> The submitted </w:t>
            </w:r>
            <w:r w:rsidR="00D00696" w:rsidRPr="000D6DD6">
              <w:rPr>
                <w:rFonts w:ascii="Arial" w:hAnsi="Arial" w:cs="Arial"/>
                <w:b w:val="0"/>
                <w:color w:val="auto"/>
                <w:sz w:val="22"/>
                <w:szCs w:val="22"/>
              </w:rPr>
              <w:lastRenderedPageBreak/>
              <w:t xml:space="preserve">geotechnical report </w:t>
            </w:r>
            <w:r w:rsidR="0071673A" w:rsidRPr="000D6DD6">
              <w:rPr>
                <w:rFonts w:ascii="Arial" w:hAnsi="Arial" w:cs="Arial"/>
                <w:b w:val="0"/>
                <w:color w:val="auto"/>
                <w:sz w:val="22"/>
                <w:szCs w:val="22"/>
              </w:rPr>
              <w:t xml:space="preserve">by Martens concludes that although the </w:t>
            </w:r>
            <w:r w:rsidR="009B02BA" w:rsidRPr="000D6DD6">
              <w:rPr>
                <w:rFonts w:ascii="Arial" w:hAnsi="Arial" w:cs="Arial"/>
                <w:b w:val="0"/>
                <w:color w:val="auto"/>
                <w:sz w:val="22"/>
                <w:szCs w:val="22"/>
              </w:rPr>
              <w:t>proposed development will involve excavation up to 2m below</w:t>
            </w:r>
            <w:r w:rsidR="003459AF" w:rsidRPr="000D6DD6">
              <w:rPr>
                <w:rFonts w:ascii="Arial" w:hAnsi="Arial" w:cs="Arial"/>
                <w:b w:val="0"/>
                <w:color w:val="auto"/>
                <w:sz w:val="22"/>
                <w:szCs w:val="22"/>
              </w:rPr>
              <w:t xml:space="preserve"> ground level the site poses a very low </w:t>
            </w:r>
            <w:r w:rsidR="003976EC" w:rsidRPr="000D6DD6">
              <w:rPr>
                <w:rFonts w:ascii="Arial" w:hAnsi="Arial" w:cs="Arial"/>
                <w:b w:val="0"/>
                <w:color w:val="auto"/>
                <w:sz w:val="22"/>
                <w:szCs w:val="22"/>
              </w:rPr>
              <w:t xml:space="preserve">ASS </w:t>
            </w:r>
            <w:r w:rsidR="003459AF" w:rsidRPr="000D6DD6">
              <w:rPr>
                <w:rFonts w:ascii="Arial" w:hAnsi="Arial" w:cs="Arial"/>
                <w:b w:val="0"/>
                <w:color w:val="auto"/>
                <w:sz w:val="22"/>
                <w:szCs w:val="22"/>
              </w:rPr>
              <w:t>risk</w:t>
            </w:r>
            <w:r w:rsidR="003976EC" w:rsidRPr="000D6DD6">
              <w:rPr>
                <w:rFonts w:ascii="Arial" w:hAnsi="Arial" w:cs="Arial"/>
                <w:b w:val="0"/>
                <w:color w:val="auto"/>
                <w:sz w:val="22"/>
                <w:szCs w:val="22"/>
              </w:rPr>
              <w:t>.</w:t>
            </w:r>
            <w:r w:rsidR="00C61006" w:rsidRPr="000D6DD6">
              <w:rPr>
                <w:rFonts w:ascii="Arial" w:hAnsi="Arial" w:cs="Arial"/>
                <w:b w:val="0"/>
                <w:color w:val="auto"/>
                <w:sz w:val="22"/>
                <w:szCs w:val="22"/>
              </w:rPr>
              <w:t xml:space="preserve"> The site is considered suitable for the proposed development and no further investigation is</w:t>
            </w:r>
            <w:r w:rsidR="001224A0" w:rsidRPr="000D6DD6">
              <w:rPr>
                <w:rFonts w:ascii="Arial" w:hAnsi="Arial" w:cs="Arial"/>
                <w:b w:val="0"/>
                <w:color w:val="auto"/>
                <w:sz w:val="22"/>
                <w:szCs w:val="22"/>
              </w:rPr>
              <w:t xml:space="preserve"> considered necessary.</w:t>
            </w:r>
            <w:r w:rsidR="00F409AC" w:rsidRPr="000D6DD6">
              <w:rPr>
                <w:rFonts w:ascii="Arial" w:hAnsi="Arial" w:cs="Arial"/>
                <w:b w:val="0"/>
                <w:color w:val="auto"/>
                <w:sz w:val="22"/>
                <w:szCs w:val="22"/>
              </w:rPr>
              <w:t xml:space="preserve"> </w:t>
            </w:r>
            <w:r w:rsidR="00F409AC" w:rsidRPr="000D6DD6">
              <w:rPr>
                <w:rFonts w:ascii="Arial" w:hAnsi="Arial" w:cs="Arial"/>
                <w:bCs/>
                <w:color w:val="auto"/>
                <w:sz w:val="22"/>
                <w:szCs w:val="22"/>
              </w:rPr>
              <w:t xml:space="preserve">Refer condition </w:t>
            </w:r>
            <w:r w:rsidR="00AA0056" w:rsidRPr="000D6DD6">
              <w:rPr>
                <w:rFonts w:ascii="Arial" w:hAnsi="Arial" w:cs="Arial"/>
                <w:bCs/>
                <w:color w:val="auto"/>
                <w:sz w:val="22"/>
                <w:szCs w:val="22"/>
              </w:rPr>
              <w:t>5.7.</w:t>
            </w:r>
          </w:p>
        </w:tc>
        <w:tc>
          <w:tcPr>
            <w:tcW w:w="1611" w:type="dxa"/>
          </w:tcPr>
          <w:p w14:paraId="115D7247" w14:textId="030AEC74" w:rsidR="00BE1B04" w:rsidRPr="000D6DD6" w:rsidRDefault="00E91E85"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lastRenderedPageBreak/>
              <w:t>Yes</w:t>
            </w:r>
          </w:p>
        </w:tc>
      </w:tr>
      <w:tr w:rsidR="00BE1B04" w:rsidRPr="000D6DD6" w14:paraId="13C8335C" w14:textId="77777777" w:rsidTr="000777F4">
        <w:trPr>
          <w:jc w:val="center"/>
        </w:trPr>
        <w:tc>
          <w:tcPr>
            <w:tcW w:w="1696" w:type="dxa"/>
          </w:tcPr>
          <w:p w14:paraId="086ACA1E" w14:textId="60C230AD" w:rsidR="00BE1B04" w:rsidRPr="000D6DD6" w:rsidRDefault="00BE1B04"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 xml:space="preserve">Flood planning (Cl </w:t>
            </w:r>
            <w:r w:rsidR="002923BE" w:rsidRPr="000D6DD6">
              <w:rPr>
                <w:rFonts w:ascii="Arial" w:hAnsi="Arial" w:cs="Arial"/>
                <w:b w:val="0"/>
                <w:color w:val="auto"/>
                <w:sz w:val="22"/>
                <w:szCs w:val="22"/>
              </w:rPr>
              <w:t>6.3)</w:t>
            </w:r>
          </w:p>
        </w:tc>
        <w:tc>
          <w:tcPr>
            <w:tcW w:w="2552" w:type="dxa"/>
          </w:tcPr>
          <w:p w14:paraId="03D8A6CF" w14:textId="309699BB" w:rsidR="00BE1B04" w:rsidRPr="000D6DD6" w:rsidRDefault="00CE5FDF"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Not impacted by flooding</w:t>
            </w:r>
          </w:p>
        </w:tc>
        <w:tc>
          <w:tcPr>
            <w:tcW w:w="2942" w:type="dxa"/>
          </w:tcPr>
          <w:p w14:paraId="298418BC" w14:textId="77777777" w:rsidR="00BE1B04" w:rsidRPr="000D6DD6" w:rsidRDefault="00BE1B04" w:rsidP="000D6DD6">
            <w:pPr>
              <w:pStyle w:val="FigureCaption"/>
              <w:spacing w:before="0" w:after="0"/>
              <w:ind w:left="0"/>
              <w:jc w:val="both"/>
              <w:rPr>
                <w:rFonts w:ascii="Arial" w:hAnsi="Arial" w:cs="Arial"/>
                <w:b w:val="0"/>
                <w:color w:val="auto"/>
                <w:sz w:val="22"/>
                <w:szCs w:val="22"/>
              </w:rPr>
            </w:pPr>
          </w:p>
        </w:tc>
        <w:tc>
          <w:tcPr>
            <w:tcW w:w="1611" w:type="dxa"/>
          </w:tcPr>
          <w:p w14:paraId="4BB5AD5A" w14:textId="5C70663A" w:rsidR="00BE1B04" w:rsidRPr="000D6DD6" w:rsidRDefault="00E91E85"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Yes</w:t>
            </w:r>
          </w:p>
        </w:tc>
      </w:tr>
      <w:tr w:rsidR="002923BE" w:rsidRPr="000D6DD6" w14:paraId="4D3AA94B" w14:textId="77777777" w:rsidTr="000777F4">
        <w:trPr>
          <w:jc w:val="center"/>
        </w:trPr>
        <w:tc>
          <w:tcPr>
            <w:tcW w:w="1696" w:type="dxa"/>
          </w:tcPr>
          <w:p w14:paraId="48052768" w14:textId="2EC7E064" w:rsidR="002923BE" w:rsidRPr="000D6DD6" w:rsidRDefault="002923BE"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Stormwater Management (Cl 6.4)</w:t>
            </w:r>
          </w:p>
        </w:tc>
        <w:tc>
          <w:tcPr>
            <w:tcW w:w="2552" w:type="dxa"/>
          </w:tcPr>
          <w:p w14:paraId="08C594EE" w14:textId="048E2BE4" w:rsidR="002923BE" w:rsidRPr="000D6DD6" w:rsidRDefault="00CE5FDF"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Stormwater management Plan submitted</w:t>
            </w:r>
          </w:p>
        </w:tc>
        <w:tc>
          <w:tcPr>
            <w:tcW w:w="2942" w:type="dxa"/>
          </w:tcPr>
          <w:p w14:paraId="1EEF2144" w14:textId="77777777" w:rsidR="002923BE" w:rsidRPr="000D6DD6" w:rsidRDefault="002923BE" w:rsidP="000D6DD6">
            <w:pPr>
              <w:pStyle w:val="FigureCaption"/>
              <w:spacing w:before="0" w:after="0"/>
              <w:ind w:left="0"/>
              <w:jc w:val="both"/>
              <w:rPr>
                <w:rFonts w:ascii="Arial" w:hAnsi="Arial" w:cs="Arial"/>
                <w:b w:val="0"/>
                <w:color w:val="auto"/>
                <w:sz w:val="22"/>
                <w:szCs w:val="22"/>
              </w:rPr>
            </w:pPr>
          </w:p>
        </w:tc>
        <w:tc>
          <w:tcPr>
            <w:tcW w:w="1611" w:type="dxa"/>
          </w:tcPr>
          <w:p w14:paraId="56DBE706" w14:textId="0E821A1D" w:rsidR="002923BE" w:rsidRPr="000D6DD6" w:rsidRDefault="00E91E85"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Yes</w:t>
            </w:r>
          </w:p>
        </w:tc>
      </w:tr>
    </w:tbl>
    <w:p w14:paraId="560B1850" w14:textId="02B09AD2" w:rsidR="00272E6E" w:rsidRPr="000D6DD6" w:rsidRDefault="00272E6E" w:rsidP="000D6DD6">
      <w:pPr>
        <w:shd w:val="clear" w:color="auto" w:fill="FFFFFF"/>
        <w:spacing w:after="0" w:line="240" w:lineRule="auto"/>
        <w:ind w:right="-23"/>
        <w:jc w:val="both"/>
        <w:rPr>
          <w:rFonts w:ascii="Arial" w:hAnsi="Arial" w:cs="Arial"/>
          <w:i/>
          <w:iCs/>
          <w:lang w:eastAsia="en-GB"/>
        </w:rPr>
      </w:pPr>
    </w:p>
    <w:p w14:paraId="5F390E71" w14:textId="77777777" w:rsidR="00A64AC0" w:rsidRPr="000D6DD6" w:rsidRDefault="00A64AC0" w:rsidP="000D6DD6">
      <w:pPr>
        <w:shd w:val="clear" w:color="auto" w:fill="FFFFFF"/>
        <w:spacing w:after="0" w:line="240" w:lineRule="auto"/>
        <w:ind w:right="-23"/>
        <w:jc w:val="both"/>
        <w:rPr>
          <w:rFonts w:ascii="Arial" w:hAnsi="Arial" w:cs="Arial"/>
          <w:lang w:eastAsia="en-GB"/>
        </w:rPr>
      </w:pPr>
    </w:p>
    <w:p w14:paraId="5B867364" w14:textId="61A98DE5" w:rsidR="009C5E55" w:rsidRPr="000D6DD6" w:rsidRDefault="00F32E3C" w:rsidP="000D6DD6">
      <w:pPr>
        <w:shd w:val="clear" w:color="auto" w:fill="FFFFFF"/>
        <w:spacing w:after="0" w:line="240" w:lineRule="auto"/>
        <w:ind w:right="-23"/>
        <w:jc w:val="both"/>
        <w:rPr>
          <w:rFonts w:ascii="Arial" w:hAnsi="Arial" w:cs="Arial"/>
          <w:lang w:eastAsia="en-GB"/>
        </w:rPr>
      </w:pPr>
      <w:r w:rsidRPr="000D6DD6">
        <w:rPr>
          <w:rFonts w:ascii="Arial" w:hAnsi="Arial" w:cs="Arial"/>
          <w:lang w:eastAsia="en-GB"/>
        </w:rPr>
        <w:t xml:space="preserve">The proposal </w:t>
      </w:r>
      <w:proofErr w:type="gramStart"/>
      <w:r w:rsidRPr="000D6DD6">
        <w:rPr>
          <w:rFonts w:ascii="Arial" w:hAnsi="Arial" w:cs="Arial"/>
          <w:lang w:eastAsia="en-GB"/>
        </w:rPr>
        <w:t>is consid</w:t>
      </w:r>
      <w:r w:rsidR="00276B77" w:rsidRPr="000D6DD6">
        <w:rPr>
          <w:rFonts w:ascii="Arial" w:hAnsi="Arial" w:cs="Arial"/>
          <w:lang w:eastAsia="en-GB"/>
        </w:rPr>
        <w:t>ered to be</w:t>
      </w:r>
      <w:proofErr w:type="gramEnd"/>
      <w:r w:rsidR="00276B77" w:rsidRPr="000D6DD6">
        <w:rPr>
          <w:rFonts w:ascii="Arial" w:hAnsi="Arial" w:cs="Arial"/>
          <w:lang w:eastAsia="en-GB"/>
        </w:rPr>
        <w:t xml:space="preserve"> generally consistent</w:t>
      </w:r>
      <w:r w:rsidR="00276B77" w:rsidRPr="000D6DD6">
        <w:rPr>
          <w:rFonts w:ascii="Arial" w:hAnsi="Arial" w:cs="Arial"/>
          <w:color w:val="FF0000"/>
          <w:lang w:eastAsia="en-GB"/>
        </w:rPr>
        <w:t xml:space="preserve"> </w:t>
      </w:r>
      <w:r w:rsidRPr="000D6DD6">
        <w:rPr>
          <w:rFonts w:ascii="Arial" w:hAnsi="Arial" w:cs="Arial"/>
          <w:lang w:eastAsia="en-GB"/>
        </w:rPr>
        <w:t xml:space="preserve">with the </w:t>
      </w:r>
      <w:r w:rsidR="006A7698" w:rsidRPr="000D6DD6">
        <w:rPr>
          <w:rFonts w:ascii="Arial" w:hAnsi="Arial" w:cs="Arial"/>
          <w:lang w:eastAsia="en-GB"/>
        </w:rPr>
        <w:t>CC</w:t>
      </w:r>
      <w:r w:rsidRPr="000D6DD6">
        <w:rPr>
          <w:rFonts w:ascii="Arial" w:hAnsi="Arial" w:cs="Arial"/>
          <w:lang w:eastAsia="en-GB"/>
        </w:rPr>
        <w:t>LEP</w:t>
      </w:r>
      <w:r w:rsidR="006A7698" w:rsidRPr="000D6DD6">
        <w:rPr>
          <w:rFonts w:ascii="Arial" w:hAnsi="Arial" w:cs="Arial"/>
          <w:lang w:eastAsia="en-GB"/>
        </w:rPr>
        <w:t xml:space="preserve"> 2022</w:t>
      </w:r>
      <w:r w:rsidRPr="000D6DD6">
        <w:rPr>
          <w:rFonts w:ascii="Arial" w:hAnsi="Arial" w:cs="Arial"/>
          <w:lang w:eastAsia="en-GB"/>
        </w:rPr>
        <w:t>.</w:t>
      </w:r>
    </w:p>
    <w:p w14:paraId="2E1FBC3E" w14:textId="77777777" w:rsidR="000C2DDC" w:rsidRPr="000D6DD6" w:rsidRDefault="000C2DDC" w:rsidP="000D6DD6">
      <w:pPr>
        <w:shd w:val="clear" w:color="auto" w:fill="FFFFFF"/>
        <w:spacing w:after="0" w:line="240" w:lineRule="auto"/>
        <w:ind w:right="-23"/>
        <w:jc w:val="both"/>
        <w:rPr>
          <w:rFonts w:ascii="Arial" w:hAnsi="Arial" w:cs="Arial"/>
          <w:i/>
          <w:iCs/>
          <w:lang w:eastAsia="en-GB"/>
        </w:rPr>
      </w:pPr>
    </w:p>
    <w:p w14:paraId="6DEB3641" w14:textId="77777777" w:rsidR="00FE7FF9" w:rsidRPr="000D6DD6" w:rsidRDefault="00FE7FF9" w:rsidP="000D6DD6">
      <w:pPr>
        <w:shd w:val="clear" w:color="auto" w:fill="FFFFFF"/>
        <w:spacing w:after="0" w:line="240" w:lineRule="auto"/>
        <w:ind w:right="-23"/>
        <w:jc w:val="both"/>
        <w:rPr>
          <w:rFonts w:ascii="Arial" w:hAnsi="Arial" w:cs="Arial"/>
          <w:i/>
          <w:iCs/>
          <w:color w:val="FF0000"/>
          <w:lang w:eastAsia="en-GB"/>
        </w:rPr>
      </w:pPr>
    </w:p>
    <w:p w14:paraId="454D3FB7" w14:textId="3F923010" w:rsidR="00231335" w:rsidRPr="000D6DD6" w:rsidRDefault="00231335" w:rsidP="000D6DD6">
      <w:pPr>
        <w:shd w:val="clear" w:color="auto" w:fill="FFFFFF"/>
        <w:spacing w:after="0" w:line="240" w:lineRule="auto"/>
        <w:ind w:right="-23"/>
        <w:jc w:val="both"/>
        <w:rPr>
          <w:rFonts w:ascii="Arial" w:hAnsi="Arial" w:cs="Arial"/>
          <w:color w:val="FF0000"/>
          <w:lang w:eastAsia="en-GB"/>
        </w:rPr>
      </w:pPr>
    </w:p>
    <w:p w14:paraId="42F9A22A" w14:textId="13F736F4" w:rsidR="00C9463A" w:rsidRPr="000D6DD6" w:rsidRDefault="00C9463A" w:rsidP="000D6DD6">
      <w:pPr>
        <w:pStyle w:val="ListParagraph"/>
        <w:numPr>
          <w:ilvl w:val="0"/>
          <w:numId w:val="25"/>
        </w:numPr>
        <w:tabs>
          <w:tab w:val="left" w:pos="709"/>
          <w:tab w:val="left" w:pos="1560"/>
        </w:tabs>
        <w:spacing w:before="120" w:after="0" w:line="240" w:lineRule="auto"/>
        <w:ind w:right="23" w:hanging="720"/>
        <w:jc w:val="both"/>
        <w:rPr>
          <w:rFonts w:ascii="Arial" w:hAnsi="Arial" w:cs="Arial"/>
          <w:b/>
          <w:lang w:eastAsia="en-AU"/>
        </w:rPr>
      </w:pPr>
      <w:r w:rsidRPr="000D6DD6">
        <w:rPr>
          <w:rFonts w:ascii="Arial" w:hAnsi="Arial" w:cs="Arial"/>
          <w:b/>
          <w:lang w:eastAsia="en-AU"/>
        </w:rPr>
        <w:t xml:space="preserve">Section 4.15 (1)(a)(ii) - Provisions of any </w:t>
      </w:r>
      <w:r w:rsidR="00A464EE" w:rsidRPr="000D6DD6">
        <w:rPr>
          <w:rFonts w:ascii="Arial" w:hAnsi="Arial" w:cs="Arial"/>
          <w:b/>
          <w:lang w:eastAsia="en-AU"/>
        </w:rPr>
        <w:t>Proposed</w:t>
      </w:r>
      <w:r w:rsidRPr="000D6DD6">
        <w:rPr>
          <w:rFonts w:ascii="Arial" w:hAnsi="Arial" w:cs="Arial"/>
          <w:b/>
          <w:lang w:eastAsia="en-AU"/>
        </w:rPr>
        <w:t xml:space="preserve"> </w:t>
      </w:r>
      <w:r w:rsidR="00A464EE" w:rsidRPr="000D6DD6">
        <w:rPr>
          <w:rFonts w:ascii="Arial" w:hAnsi="Arial" w:cs="Arial"/>
          <w:b/>
          <w:lang w:eastAsia="en-AU"/>
        </w:rPr>
        <w:t>Instruments</w:t>
      </w:r>
    </w:p>
    <w:p w14:paraId="7DCEF14E" w14:textId="77777777" w:rsidR="00C9463A" w:rsidRPr="000D6DD6" w:rsidRDefault="00C9463A" w:rsidP="000D6DD6">
      <w:pPr>
        <w:shd w:val="clear" w:color="auto" w:fill="FFFFFF"/>
        <w:spacing w:after="0" w:line="240" w:lineRule="auto"/>
        <w:ind w:right="-23"/>
        <w:jc w:val="both"/>
        <w:rPr>
          <w:rFonts w:ascii="Arial" w:hAnsi="Arial" w:cs="Arial"/>
          <w:highlight w:val="yellow"/>
          <w:lang w:eastAsia="en-GB"/>
        </w:rPr>
      </w:pPr>
    </w:p>
    <w:p w14:paraId="070C4B8E" w14:textId="162F5DA4" w:rsidR="00C9463A" w:rsidRPr="000D6DD6" w:rsidRDefault="00C9463A" w:rsidP="000D6DD6">
      <w:pPr>
        <w:shd w:val="clear" w:color="auto" w:fill="FFFFFF"/>
        <w:spacing w:after="0" w:line="240" w:lineRule="auto"/>
        <w:ind w:right="-23"/>
        <w:jc w:val="both"/>
        <w:rPr>
          <w:rFonts w:ascii="Arial" w:hAnsi="Arial" w:cs="Arial"/>
          <w:lang w:eastAsia="en-GB"/>
        </w:rPr>
      </w:pPr>
      <w:r w:rsidRPr="000D6DD6">
        <w:rPr>
          <w:rFonts w:ascii="Arial" w:hAnsi="Arial" w:cs="Arial"/>
          <w:lang w:eastAsia="en-GB"/>
        </w:rPr>
        <w:t xml:space="preserve">There are several </w:t>
      </w:r>
      <w:r w:rsidR="00A464EE" w:rsidRPr="000D6DD6">
        <w:rPr>
          <w:rFonts w:ascii="Arial" w:hAnsi="Arial" w:cs="Arial"/>
          <w:lang w:eastAsia="en-GB"/>
        </w:rPr>
        <w:t>proposed instruments</w:t>
      </w:r>
      <w:r w:rsidRPr="000D6DD6">
        <w:rPr>
          <w:rFonts w:ascii="Arial" w:hAnsi="Arial" w:cs="Arial"/>
          <w:lang w:eastAsia="en-GB"/>
        </w:rPr>
        <w:t xml:space="preserve"> which have been </w:t>
      </w:r>
      <w:r w:rsidR="00A464EE" w:rsidRPr="000D6DD6">
        <w:rPr>
          <w:rFonts w:ascii="Arial" w:hAnsi="Arial" w:cs="Arial"/>
          <w:lang w:eastAsia="en-GB"/>
        </w:rPr>
        <w:t>the sub</w:t>
      </w:r>
      <w:r w:rsidR="002019B3" w:rsidRPr="000D6DD6">
        <w:rPr>
          <w:rFonts w:ascii="Arial" w:hAnsi="Arial" w:cs="Arial"/>
          <w:lang w:eastAsia="en-GB"/>
        </w:rPr>
        <w:t>j</w:t>
      </w:r>
      <w:r w:rsidR="00A464EE" w:rsidRPr="000D6DD6">
        <w:rPr>
          <w:rFonts w:ascii="Arial" w:hAnsi="Arial" w:cs="Arial"/>
          <w:lang w:eastAsia="en-GB"/>
        </w:rPr>
        <w:t xml:space="preserve">ect of public </w:t>
      </w:r>
      <w:r w:rsidR="002019B3" w:rsidRPr="000D6DD6">
        <w:rPr>
          <w:rFonts w:ascii="Arial" w:hAnsi="Arial" w:cs="Arial"/>
          <w:lang w:eastAsia="en-GB"/>
        </w:rPr>
        <w:t>consultation under the EP&amp;A Act</w:t>
      </w:r>
      <w:r w:rsidRPr="000D6DD6">
        <w:rPr>
          <w:rFonts w:ascii="Arial" w:hAnsi="Arial" w:cs="Arial"/>
          <w:lang w:eastAsia="en-GB"/>
        </w:rPr>
        <w:t xml:space="preserve">, </w:t>
      </w:r>
      <w:r w:rsidR="002019B3" w:rsidRPr="000D6DD6">
        <w:rPr>
          <w:rFonts w:ascii="Arial" w:hAnsi="Arial" w:cs="Arial"/>
          <w:lang w:eastAsia="en-GB"/>
        </w:rPr>
        <w:t xml:space="preserve">and </w:t>
      </w:r>
      <w:r w:rsidR="00A73D12" w:rsidRPr="000D6DD6">
        <w:rPr>
          <w:rFonts w:ascii="Arial" w:hAnsi="Arial" w:cs="Arial"/>
          <w:lang w:eastAsia="en-GB"/>
        </w:rPr>
        <w:t>are</w:t>
      </w:r>
      <w:r w:rsidR="002019B3" w:rsidRPr="000D6DD6">
        <w:rPr>
          <w:rFonts w:ascii="Arial" w:hAnsi="Arial" w:cs="Arial"/>
          <w:lang w:eastAsia="en-GB"/>
        </w:rPr>
        <w:t xml:space="preserve"> relevant to the proposal, including the</w:t>
      </w:r>
      <w:r w:rsidRPr="000D6DD6">
        <w:rPr>
          <w:rFonts w:ascii="Arial" w:hAnsi="Arial" w:cs="Arial"/>
          <w:lang w:eastAsia="en-GB"/>
        </w:rPr>
        <w:t xml:space="preserve"> following:</w:t>
      </w:r>
    </w:p>
    <w:p w14:paraId="6739BFF4" w14:textId="77777777" w:rsidR="00C9463A" w:rsidRPr="000D6DD6" w:rsidRDefault="00C9463A" w:rsidP="000D6DD6">
      <w:pPr>
        <w:shd w:val="clear" w:color="auto" w:fill="FFFFFF"/>
        <w:spacing w:after="0" w:line="240" w:lineRule="auto"/>
        <w:ind w:right="-23"/>
        <w:jc w:val="both"/>
        <w:rPr>
          <w:rFonts w:ascii="Arial" w:hAnsi="Arial" w:cs="Arial"/>
          <w:lang w:eastAsia="en-GB"/>
        </w:rPr>
      </w:pPr>
    </w:p>
    <w:p w14:paraId="5BD1143B" w14:textId="3503497B" w:rsidR="0023297D" w:rsidRPr="000D6DD6" w:rsidRDefault="0023297D" w:rsidP="000D6DD6">
      <w:pPr>
        <w:pStyle w:val="NoSpacing"/>
        <w:numPr>
          <w:ilvl w:val="0"/>
          <w:numId w:val="6"/>
        </w:numPr>
        <w:jc w:val="both"/>
        <w:rPr>
          <w:rFonts w:ascii="Arial" w:hAnsi="Arial" w:cs="Arial"/>
          <w:b/>
          <w:i/>
          <w:iCs/>
        </w:rPr>
      </w:pPr>
      <w:r w:rsidRPr="000D6DD6">
        <w:rPr>
          <w:rFonts w:ascii="Arial" w:hAnsi="Arial" w:cs="Arial"/>
          <w:i/>
          <w:iCs/>
        </w:rPr>
        <w:t>Draft SEPP (Environment)</w:t>
      </w:r>
      <w:r w:rsidR="001856B5" w:rsidRPr="000D6DD6">
        <w:rPr>
          <w:rFonts w:ascii="Arial" w:hAnsi="Arial" w:cs="Arial"/>
          <w:i/>
          <w:iCs/>
        </w:rPr>
        <w:t xml:space="preserve"> 2017</w:t>
      </w:r>
    </w:p>
    <w:p w14:paraId="03C67D91" w14:textId="3A0C1063" w:rsidR="0042537F" w:rsidRPr="000D6DD6" w:rsidRDefault="0042537F" w:rsidP="000D6DD6">
      <w:pPr>
        <w:pStyle w:val="NoSpacing"/>
        <w:numPr>
          <w:ilvl w:val="0"/>
          <w:numId w:val="6"/>
        </w:numPr>
        <w:jc w:val="both"/>
        <w:rPr>
          <w:rFonts w:ascii="Arial" w:hAnsi="Arial" w:cs="Arial"/>
          <w:b/>
          <w:i/>
          <w:iCs/>
        </w:rPr>
      </w:pPr>
      <w:r w:rsidRPr="000D6DD6">
        <w:rPr>
          <w:rFonts w:ascii="Arial" w:hAnsi="Arial" w:cs="Arial"/>
          <w:i/>
          <w:iCs/>
        </w:rPr>
        <w:t>Draft SEPP (Short Term Rental Accommodation</w:t>
      </w:r>
      <w:r w:rsidR="001856B5" w:rsidRPr="000D6DD6">
        <w:rPr>
          <w:rFonts w:ascii="Arial" w:hAnsi="Arial" w:cs="Arial"/>
          <w:i/>
          <w:iCs/>
        </w:rPr>
        <w:t>) 2019</w:t>
      </w:r>
    </w:p>
    <w:p w14:paraId="1270C484" w14:textId="77777777" w:rsidR="00C9463A" w:rsidRPr="000D6DD6" w:rsidRDefault="00C9463A" w:rsidP="000D6DD6">
      <w:pPr>
        <w:shd w:val="clear" w:color="auto" w:fill="FFFFFF"/>
        <w:spacing w:after="0" w:line="240" w:lineRule="auto"/>
        <w:ind w:right="-23"/>
        <w:jc w:val="both"/>
        <w:rPr>
          <w:rFonts w:ascii="Arial" w:hAnsi="Arial" w:cs="Arial"/>
          <w:lang w:eastAsia="en-GB"/>
        </w:rPr>
      </w:pPr>
    </w:p>
    <w:p w14:paraId="0B2FA7F1" w14:textId="2ADBAF59" w:rsidR="00C9463A" w:rsidRPr="000D6DD6" w:rsidRDefault="00C9463A" w:rsidP="000D6DD6">
      <w:pPr>
        <w:shd w:val="clear" w:color="auto" w:fill="FFFFFF"/>
        <w:spacing w:after="0" w:line="240" w:lineRule="auto"/>
        <w:ind w:right="-23"/>
        <w:jc w:val="both"/>
        <w:rPr>
          <w:rFonts w:ascii="Arial" w:hAnsi="Arial" w:cs="Arial"/>
          <w:lang w:eastAsia="en-GB"/>
        </w:rPr>
      </w:pPr>
      <w:r w:rsidRPr="000D6DD6">
        <w:rPr>
          <w:rFonts w:ascii="Arial" w:hAnsi="Arial" w:cs="Arial"/>
          <w:lang w:eastAsia="en-GB"/>
        </w:rPr>
        <w:t xml:space="preserve">These </w:t>
      </w:r>
      <w:r w:rsidR="002019B3" w:rsidRPr="000D6DD6">
        <w:rPr>
          <w:rFonts w:ascii="Arial" w:hAnsi="Arial" w:cs="Arial"/>
          <w:lang w:eastAsia="en-GB"/>
        </w:rPr>
        <w:t xml:space="preserve">proposed </w:t>
      </w:r>
      <w:r w:rsidR="001856B5" w:rsidRPr="000D6DD6">
        <w:rPr>
          <w:rFonts w:ascii="Arial" w:hAnsi="Arial" w:cs="Arial"/>
          <w:lang w:eastAsia="en-GB"/>
        </w:rPr>
        <w:t xml:space="preserve">development </w:t>
      </w:r>
      <w:r w:rsidR="003C482A" w:rsidRPr="000D6DD6">
        <w:rPr>
          <w:rFonts w:ascii="Arial" w:hAnsi="Arial" w:cs="Arial"/>
          <w:lang w:eastAsia="en-GB"/>
        </w:rPr>
        <w:t>does not involve any removal of native vegetation and is not for residential development</w:t>
      </w:r>
      <w:r w:rsidR="00877251" w:rsidRPr="000D6DD6">
        <w:rPr>
          <w:rFonts w:ascii="Arial" w:hAnsi="Arial" w:cs="Arial"/>
          <w:lang w:eastAsia="en-GB"/>
        </w:rPr>
        <w:t xml:space="preserve"> and is not impacted by the draft SEPPs</w:t>
      </w:r>
      <w:r w:rsidR="003C482A" w:rsidRPr="000D6DD6">
        <w:rPr>
          <w:rFonts w:ascii="Arial" w:hAnsi="Arial" w:cs="Arial"/>
          <w:lang w:eastAsia="en-GB"/>
        </w:rPr>
        <w:t>.</w:t>
      </w:r>
      <w:r w:rsidR="00E826C8" w:rsidRPr="000D6DD6">
        <w:rPr>
          <w:rFonts w:ascii="Arial" w:hAnsi="Arial" w:cs="Arial"/>
          <w:lang w:eastAsia="en-GB"/>
        </w:rPr>
        <w:t xml:space="preserve"> </w:t>
      </w:r>
    </w:p>
    <w:p w14:paraId="32FEE8B6" w14:textId="77777777" w:rsidR="00A73D12" w:rsidRPr="000D6DD6" w:rsidRDefault="00A73D12" w:rsidP="000D6DD6">
      <w:pPr>
        <w:shd w:val="clear" w:color="auto" w:fill="FFFFFF"/>
        <w:spacing w:after="0" w:line="240" w:lineRule="auto"/>
        <w:ind w:right="-23"/>
        <w:jc w:val="both"/>
        <w:rPr>
          <w:rFonts w:ascii="Arial" w:hAnsi="Arial" w:cs="Arial"/>
          <w:color w:val="FF0000"/>
          <w:lang w:eastAsia="en-GB"/>
        </w:rPr>
      </w:pPr>
    </w:p>
    <w:p w14:paraId="59457376" w14:textId="7555C551" w:rsidR="00390527" w:rsidRPr="000D6DD6" w:rsidRDefault="00A73D12" w:rsidP="000D6DD6">
      <w:pPr>
        <w:shd w:val="clear" w:color="auto" w:fill="FFFFFF"/>
        <w:spacing w:after="0" w:line="240" w:lineRule="auto"/>
        <w:ind w:right="-23"/>
        <w:jc w:val="both"/>
        <w:rPr>
          <w:rFonts w:ascii="Arial" w:hAnsi="Arial" w:cs="Arial"/>
          <w:lang w:eastAsia="en-GB"/>
        </w:rPr>
      </w:pPr>
      <w:r w:rsidRPr="000D6DD6">
        <w:rPr>
          <w:rFonts w:ascii="Arial" w:hAnsi="Arial" w:cs="Arial"/>
          <w:lang w:eastAsia="en-GB"/>
        </w:rPr>
        <w:t xml:space="preserve">The proposal is generally consistent with these proposed instruments. </w:t>
      </w:r>
    </w:p>
    <w:p w14:paraId="583B2A93" w14:textId="70DD2556" w:rsidR="00672372" w:rsidRPr="000D6DD6" w:rsidRDefault="00672372" w:rsidP="000D6DD6">
      <w:pPr>
        <w:shd w:val="clear" w:color="auto" w:fill="FFFFFF"/>
        <w:ind w:right="-23"/>
        <w:jc w:val="both"/>
        <w:rPr>
          <w:rFonts w:ascii="Arial" w:hAnsi="Arial" w:cs="Arial"/>
          <w:lang w:eastAsia="en-GB"/>
        </w:rPr>
      </w:pPr>
    </w:p>
    <w:p w14:paraId="3FF59E4A" w14:textId="3F610702" w:rsidR="00787DA6" w:rsidRPr="000D6DD6" w:rsidRDefault="00787DA6" w:rsidP="000D6DD6">
      <w:pPr>
        <w:pStyle w:val="ListParagraph"/>
        <w:numPr>
          <w:ilvl w:val="0"/>
          <w:numId w:val="25"/>
        </w:numPr>
        <w:tabs>
          <w:tab w:val="left" w:pos="709"/>
          <w:tab w:val="left" w:pos="1560"/>
        </w:tabs>
        <w:spacing w:before="120" w:after="0" w:line="240" w:lineRule="auto"/>
        <w:ind w:right="23" w:hanging="720"/>
        <w:jc w:val="both"/>
        <w:rPr>
          <w:rFonts w:ascii="Arial" w:hAnsi="Arial" w:cs="Arial"/>
          <w:b/>
          <w:lang w:eastAsia="en-AU"/>
        </w:rPr>
      </w:pPr>
      <w:r w:rsidRPr="000D6DD6">
        <w:rPr>
          <w:rFonts w:ascii="Arial" w:hAnsi="Arial" w:cs="Arial"/>
          <w:b/>
          <w:lang w:eastAsia="en-AU"/>
        </w:rPr>
        <w:t>Section 4.15(1)(a)(iii) - Provisions of any Development Control Plan</w:t>
      </w:r>
    </w:p>
    <w:p w14:paraId="0856B384" w14:textId="77777777" w:rsidR="00787DA6" w:rsidRPr="000D6DD6" w:rsidRDefault="00787DA6" w:rsidP="000D6DD6">
      <w:pPr>
        <w:pStyle w:val="ListParagraph"/>
        <w:tabs>
          <w:tab w:val="left" w:pos="709"/>
          <w:tab w:val="left" w:pos="1560"/>
        </w:tabs>
        <w:spacing w:after="0" w:line="240" w:lineRule="auto"/>
        <w:ind w:left="851" w:right="23"/>
        <w:jc w:val="both"/>
        <w:rPr>
          <w:rFonts w:ascii="Arial" w:hAnsi="Arial" w:cs="Arial"/>
          <w:b/>
          <w:lang w:eastAsia="en-AU"/>
        </w:rPr>
      </w:pPr>
    </w:p>
    <w:p w14:paraId="4CC64976" w14:textId="14421E76" w:rsidR="00787DA6" w:rsidRPr="000D6DD6" w:rsidRDefault="00787DA6" w:rsidP="000D6DD6">
      <w:pPr>
        <w:shd w:val="clear" w:color="auto" w:fill="FFFFFF"/>
        <w:spacing w:after="0" w:line="240" w:lineRule="auto"/>
        <w:ind w:right="-23"/>
        <w:jc w:val="both"/>
        <w:rPr>
          <w:rFonts w:ascii="Arial" w:hAnsi="Arial" w:cs="Arial"/>
          <w:lang w:eastAsia="en-GB"/>
        </w:rPr>
      </w:pPr>
      <w:r w:rsidRPr="000D6DD6">
        <w:rPr>
          <w:rFonts w:ascii="Arial" w:hAnsi="Arial" w:cs="Arial"/>
          <w:lang w:eastAsia="en-GB"/>
        </w:rPr>
        <w:t>The following Development Control Plan is relevant to this application</w:t>
      </w:r>
      <w:r w:rsidR="00C807BD" w:rsidRPr="000D6DD6">
        <w:rPr>
          <w:rFonts w:ascii="Arial" w:hAnsi="Arial" w:cs="Arial"/>
          <w:lang w:eastAsia="en-GB"/>
        </w:rPr>
        <w:t>:</w:t>
      </w:r>
    </w:p>
    <w:p w14:paraId="47975156" w14:textId="77777777" w:rsidR="00C807BD" w:rsidRPr="000D6DD6" w:rsidRDefault="00C807BD" w:rsidP="000D6DD6">
      <w:pPr>
        <w:shd w:val="clear" w:color="auto" w:fill="FFFFFF"/>
        <w:spacing w:after="0" w:line="240" w:lineRule="auto"/>
        <w:ind w:right="-23"/>
        <w:jc w:val="both"/>
        <w:rPr>
          <w:rFonts w:ascii="Arial" w:hAnsi="Arial" w:cs="Arial"/>
          <w:b/>
          <w:bCs/>
          <w:lang w:eastAsia="en-GB"/>
        </w:rPr>
      </w:pPr>
    </w:p>
    <w:p w14:paraId="3E50192E" w14:textId="36DB0780" w:rsidR="003C2929" w:rsidRPr="000D6DD6" w:rsidRDefault="00FF5248" w:rsidP="000D6DD6">
      <w:pPr>
        <w:pStyle w:val="ListParagraph"/>
        <w:numPr>
          <w:ilvl w:val="0"/>
          <w:numId w:val="6"/>
        </w:numPr>
        <w:shd w:val="clear" w:color="auto" w:fill="FFFFFF"/>
        <w:spacing w:after="0" w:line="240" w:lineRule="auto"/>
        <w:ind w:right="-23"/>
        <w:jc w:val="both"/>
        <w:rPr>
          <w:rFonts w:ascii="Arial" w:hAnsi="Arial" w:cs="Arial"/>
          <w:i/>
          <w:lang w:eastAsia="en-GB"/>
        </w:rPr>
      </w:pPr>
      <w:r w:rsidRPr="000D6DD6">
        <w:rPr>
          <w:rFonts w:ascii="Arial" w:hAnsi="Arial" w:cs="Arial"/>
          <w:i/>
          <w:lang w:eastAsia="en-GB"/>
        </w:rPr>
        <w:t xml:space="preserve">Central Coast </w:t>
      </w:r>
      <w:r w:rsidR="003C1E5C" w:rsidRPr="000D6DD6">
        <w:rPr>
          <w:rFonts w:ascii="Arial" w:hAnsi="Arial" w:cs="Arial"/>
          <w:i/>
          <w:lang w:eastAsia="en-GB"/>
        </w:rPr>
        <w:t>Development Control Plan 2022.</w:t>
      </w:r>
    </w:p>
    <w:p w14:paraId="22E535C7" w14:textId="10D737B3" w:rsidR="001C698E" w:rsidRPr="000D6DD6" w:rsidRDefault="001C698E" w:rsidP="000D6DD6">
      <w:pPr>
        <w:shd w:val="clear" w:color="auto" w:fill="FFFFFF"/>
        <w:spacing w:after="0" w:line="240" w:lineRule="auto"/>
        <w:ind w:right="-23"/>
        <w:jc w:val="both"/>
        <w:rPr>
          <w:rFonts w:ascii="Arial" w:hAnsi="Arial" w:cs="Arial"/>
          <w:i/>
          <w:color w:val="FF0000"/>
          <w:lang w:eastAsia="en-GB"/>
        </w:rPr>
      </w:pPr>
    </w:p>
    <w:p w14:paraId="30C82F73" w14:textId="182F2E1B" w:rsidR="001265BE" w:rsidRPr="000D6DD6" w:rsidRDefault="00896074" w:rsidP="000D6DD6">
      <w:pPr>
        <w:shd w:val="clear" w:color="auto" w:fill="FFFFFF"/>
        <w:spacing w:after="0" w:line="240" w:lineRule="auto"/>
        <w:ind w:right="-23"/>
        <w:jc w:val="both"/>
        <w:rPr>
          <w:rFonts w:ascii="Arial" w:hAnsi="Arial" w:cs="Arial"/>
          <w:iCs/>
          <w:u w:val="single"/>
          <w:lang w:eastAsia="en-GB"/>
        </w:rPr>
      </w:pPr>
      <w:r w:rsidRPr="000D6DD6">
        <w:rPr>
          <w:rFonts w:ascii="Arial" w:hAnsi="Arial" w:cs="Arial"/>
          <w:iCs/>
          <w:u w:val="single"/>
          <w:lang w:eastAsia="en-GB"/>
        </w:rPr>
        <w:t>Chapter 2.13 Transport and Parking</w:t>
      </w:r>
    </w:p>
    <w:p w14:paraId="0BED7E48" w14:textId="77777777" w:rsidR="007246E5" w:rsidRPr="000D6DD6" w:rsidRDefault="007246E5" w:rsidP="000D6DD6">
      <w:pPr>
        <w:shd w:val="clear" w:color="auto" w:fill="FFFFFF"/>
        <w:spacing w:after="0" w:line="240" w:lineRule="auto"/>
        <w:ind w:right="-23"/>
        <w:jc w:val="both"/>
        <w:rPr>
          <w:rFonts w:ascii="Arial" w:hAnsi="Arial" w:cs="Arial"/>
          <w:i/>
          <w:color w:val="FF0000"/>
          <w:lang w:eastAsia="en-GB"/>
        </w:rPr>
      </w:pPr>
    </w:p>
    <w:tbl>
      <w:tblPr>
        <w:tblStyle w:val="TableGrid"/>
        <w:tblW w:w="0" w:type="auto"/>
        <w:tblLook w:val="04A0" w:firstRow="1" w:lastRow="0" w:firstColumn="1" w:lastColumn="0" w:noHBand="0" w:noVBand="1"/>
      </w:tblPr>
      <w:tblGrid>
        <w:gridCol w:w="2254"/>
        <w:gridCol w:w="2254"/>
        <w:gridCol w:w="2254"/>
        <w:gridCol w:w="2254"/>
      </w:tblGrid>
      <w:tr w:rsidR="008D3FAD" w:rsidRPr="000D6DD6" w14:paraId="2B02EFE3" w14:textId="77777777" w:rsidTr="008D3FAD">
        <w:tc>
          <w:tcPr>
            <w:tcW w:w="2254" w:type="dxa"/>
          </w:tcPr>
          <w:p w14:paraId="1AAF0AC5" w14:textId="64374188" w:rsidR="008D3FAD" w:rsidRPr="000D6DD6" w:rsidRDefault="00B07ACF" w:rsidP="000D6DD6">
            <w:pPr>
              <w:ind w:right="-23"/>
              <w:jc w:val="both"/>
              <w:rPr>
                <w:rFonts w:ascii="Arial" w:hAnsi="Arial" w:cs="Arial"/>
                <w:iCs/>
                <w:lang w:eastAsia="en-GB"/>
              </w:rPr>
            </w:pPr>
            <w:r w:rsidRPr="000D6DD6">
              <w:rPr>
                <w:rFonts w:ascii="Arial" w:hAnsi="Arial" w:cs="Arial"/>
                <w:iCs/>
                <w:lang w:eastAsia="en-GB"/>
              </w:rPr>
              <w:t>Clause</w:t>
            </w:r>
          </w:p>
        </w:tc>
        <w:tc>
          <w:tcPr>
            <w:tcW w:w="2254" w:type="dxa"/>
          </w:tcPr>
          <w:p w14:paraId="483CDCEA" w14:textId="0543F746" w:rsidR="008D3FAD" w:rsidRPr="000D6DD6" w:rsidRDefault="00B07ACF" w:rsidP="000D6DD6">
            <w:pPr>
              <w:ind w:right="-23"/>
              <w:jc w:val="both"/>
              <w:rPr>
                <w:rFonts w:ascii="Arial" w:hAnsi="Arial" w:cs="Arial"/>
                <w:iCs/>
                <w:lang w:eastAsia="en-GB"/>
              </w:rPr>
            </w:pPr>
            <w:r w:rsidRPr="000D6DD6">
              <w:rPr>
                <w:rFonts w:ascii="Arial" w:hAnsi="Arial" w:cs="Arial"/>
                <w:iCs/>
                <w:lang w:eastAsia="en-GB"/>
              </w:rPr>
              <w:t>Required</w:t>
            </w:r>
          </w:p>
        </w:tc>
        <w:tc>
          <w:tcPr>
            <w:tcW w:w="2254" w:type="dxa"/>
          </w:tcPr>
          <w:p w14:paraId="61F3E36F" w14:textId="6DAB9175" w:rsidR="008D3FAD" w:rsidRPr="000D6DD6" w:rsidRDefault="00B07ACF" w:rsidP="000D6DD6">
            <w:pPr>
              <w:ind w:right="-23"/>
              <w:jc w:val="both"/>
              <w:rPr>
                <w:rFonts w:ascii="Arial" w:hAnsi="Arial" w:cs="Arial"/>
                <w:iCs/>
                <w:lang w:eastAsia="en-GB"/>
              </w:rPr>
            </w:pPr>
            <w:r w:rsidRPr="000D6DD6">
              <w:rPr>
                <w:rFonts w:ascii="Arial" w:hAnsi="Arial" w:cs="Arial"/>
                <w:iCs/>
                <w:lang w:eastAsia="en-GB"/>
              </w:rPr>
              <w:t>Comment</w:t>
            </w:r>
          </w:p>
        </w:tc>
        <w:tc>
          <w:tcPr>
            <w:tcW w:w="2254" w:type="dxa"/>
          </w:tcPr>
          <w:p w14:paraId="6468FEC6" w14:textId="3F68DA4C" w:rsidR="008D3FAD" w:rsidRPr="000D6DD6" w:rsidRDefault="00B07ACF" w:rsidP="000D6DD6">
            <w:pPr>
              <w:ind w:right="-23"/>
              <w:jc w:val="both"/>
              <w:rPr>
                <w:rFonts w:ascii="Arial" w:hAnsi="Arial" w:cs="Arial"/>
                <w:iCs/>
                <w:lang w:eastAsia="en-GB"/>
              </w:rPr>
            </w:pPr>
            <w:r w:rsidRPr="000D6DD6">
              <w:rPr>
                <w:rFonts w:ascii="Arial" w:hAnsi="Arial" w:cs="Arial"/>
                <w:iCs/>
                <w:lang w:eastAsia="en-GB"/>
              </w:rPr>
              <w:t>Compliance</w:t>
            </w:r>
          </w:p>
        </w:tc>
      </w:tr>
      <w:tr w:rsidR="008D3FAD" w:rsidRPr="000D6DD6" w14:paraId="12073F4B" w14:textId="77777777" w:rsidTr="008D3FAD">
        <w:tc>
          <w:tcPr>
            <w:tcW w:w="2254" w:type="dxa"/>
          </w:tcPr>
          <w:p w14:paraId="2AB997E8" w14:textId="05B1A1D6" w:rsidR="008D3FAD" w:rsidRPr="000D6DD6" w:rsidRDefault="00314D63" w:rsidP="000D6DD6">
            <w:pPr>
              <w:ind w:right="-23"/>
              <w:jc w:val="both"/>
              <w:rPr>
                <w:rFonts w:ascii="Arial" w:hAnsi="Arial" w:cs="Arial"/>
                <w:iCs/>
                <w:lang w:eastAsia="en-GB"/>
              </w:rPr>
            </w:pPr>
            <w:r w:rsidRPr="000D6DD6">
              <w:rPr>
                <w:rFonts w:ascii="Arial" w:hAnsi="Arial" w:cs="Arial"/>
                <w:iCs/>
                <w:lang w:eastAsia="en-GB"/>
              </w:rPr>
              <w:t>2.13.3</w:t>
            </w:r>
          </w:p>
        </w:tc>
        <w:tc>
          <w:tcPr>
            <w:tcW w:w="2254" w:type="dxa"/>
          </w:tcPr>
          <w:p w14:paraId="2D055ADA" w14:textId="104B2F8F" w:rsidR="008D3FAD" w:rsidRPr="000D6DD6" w:rsidRDefault="00E0083A" w:rsidP="000D6DD6">
            <w:pPr>
              <w:ind w:right="-23"/>
              <w:jc w:val="both"/>
              <w:rPr>
                <w:rFonts w:ascii="Arial" w:hAnsi="Arial" w:cs="Arial"/>
                <w:iCs/>
                <w:lang w:eastAsia="en-GB"/>
              </w:rPr>
            </w:pPr>
            <w:r w:rsidRPr="000D6DD6">
              <w:rPr>
                <w:rFonts w:ascii="Arial" w:hAnsi="Arial" w:cs="Arial"/>
                <w:iCs/>
                <w:lang w:eastAsia="en-GB"/>
              </w:rPr>
              <w:t>A traffic</w:t>
            </w:r>
            <w:r w:rsidR="00433141" w:rsidRPr="000D6DD6">
              <w:rPr>
                <w:rFonts w:ascii="Arial" w:hAnsi="Arial" w:cs="Arial"/>
                <w:iCs/>
                <w:lang w:eastAsia="en-GB"/>
              </w:rPr>
              <w:t xml:space="preserve"> management plan is required where a variation to carparking is proposed.</w:t>
            </w:r>
          </w:p>
        </w:tc>
        <w:tc>
          <w:tcPr>
            <w:tcW w:w="2254" w:type="dxa"/>
          </w:tcPr>
          <w:p w14:paraId="417B202E" w14:textId="2AF247CC" w:rsidR="008D3FAD" w:rsidRPr="000D6DD6" w:rsidRDefault="00F21893" w:rsidP="000D6DD6">
            <w:pPr>
              <w:ind w:right="-23"/>
              <w:jc w:val="both"/>
              <w:rPr>
                <w:rFonts w:ascii="Arial" w:hAnsi="Arial" w:cs="Arial"/>
                <w:iCs/>
                <w:lang w:eastAsia="en-GB"/>
              </w:rPr>
            </w:pPr>
            <w:r w:rsidRPr="000D6DD6">
              <w:rPr>
                <w:rFonts w:ascii="Arial" w:hAnsi="Arial" w:cs="Arial"/>
                <w:iCs/>
                <w:lang w:eastAsia="en-GB"/>
              </w:rPr>
              <w:t>The proposal does not increase the number of students or staff</w:t>
            </w:r>
            <w:r w:rsidR="000955AC" w:rsidRPr="000D6DD6">
              <w:rPr>
                <w:rFonts w:ascii="Arial" w:hAnsi="Arial" w:cs="Arial"/>
                <w:iCs/>
                <w:lang w:eastAsia="en-GB"/>
              </w:rPr>
              <w:t xml:space="preserve"> and there is no </w:t>
            </w:r>
            <w:r w:rsidR="00200659" w:rsidRPr="000D6DD6">
              <w:rPr>
                <w:rFonts w:ascii="Arial" w:hAnsi="Arial" w:cs="Arial"/>
                <w:iCs/>
                <w:lang w:eastAsia="en-GB"/>
              </w:rPr>
              <w:t xml:space="preserve">increase in demand for parking. </w:t>
            </w:r>
            <w:r w:rsidR="00200659" w:rsidRPr="000D6DD6">
              <w:rPr>
                <w:rFonts w:ascii="Arial" w:hAnsi="Arial" w:cs="Arial"/>
                <w:iCs/>
                <w:lang w:eastAsia="en-GB"/>
              </w:rPr>
              <w:lastRenderedPageBreak/>
              <w:t xml:space="preserve">A Construction Management Plan is required </w:t>
            </w:r>
            <w:r w:rsidR="006357C9" w:rsidRPr="000D6DD6">
              <w:rPr>
                <w:rFonts w:ascii="Arial" w:hAnsi="Arial" w:cs="Arial"/>
                <w:iCs/>
                <w:lang w:eastAsia="en-GB"/>
              </w:rPr>
              <w:t>while work is being carried out on site.</w:t>
            </w:r>
            <w:r w:rsidR="000955AC" w:rsidRPr="000D6DD6">
              <w:rPr>
                <w:rFonts w:ascii="Arial" w:hAnsi="Arial" w:cs="Arial"/>
                <w:iCs/>
                <w:lang w:eastAsia="en-GB"/>
              </w:rPr>
              <w:t xml:space="preserve"> </w:t>
            </w:r>
            <w:r w:rsidR="00AA0056" w:rsidRPr="000D6DD6">
              <w:rPr>
                <w:rFonts w:ascii="Arial" w:hAnsi="Arial" w:cs="Arial"/>
                <w:b/>
                <w:bCs/>
                <w:iCs/>
                <w:lang w:eastAsia="en-GB"/>
              </w:rPr>
              <w:t>Refer condition 4.5.</w:t>
            </w:r>
          </w:p>
        </w:tc>
        <w:tc>
          <w:tcPr>
            <w:tcW w:w="2254" w:type="dxa"/>
          </w:tcPr>
          <w:p w14:paraId="2B8E6D63" w14:textId="5B21138B" w:rsidR="008D3FAD" w:rsidRPr="000D6DD6" w:rsidRDefault="006357C9" w:rsidP="000D6DD6">
            <w:pPr>
              <w:ind w:right="-23"/>
              <w:jc w:val="both"/>
              <w:rPr>
                <w:rFonts w:ascii="Arial" w:hAnsi="Arial" w:cs="Arial"/>
                <w:iCs/>
                <w:color w:val="FF0000"/>
                <w:lang w:eastAsia="en-GB"/>
              </w:rPr>
            </w:pPr>
            <w:r w:rsidRPr="000D6DD6">
              <w:rPr>
                <w:rFonts w:ascii="Arial" w:hAnsi="Arial" w:cs="Arial"/>
                <w:iCs/>
                <w:lang w:eastAsia="en-GB"/>
              </w:rPr>
              <w:lastRenderedPageBreak/>
              <w:t>Yes</w:t>
            </w:r>
          </w:p>
        </w:tc>
      </w:tr>
      <w:tr w:rsidR="008D3FAD" w:rsidRPr="000D6DD6" w14:paraId="46DA7E10" w14:textId="77777777" w:rsidTr="008D3FAD">
        <w:tc>
          <w:tcPr>
            <w:tcW w:w="2254" w:type="dxa"/>
          </w:tcPr>
          <w:p w14:paraId="3B13C8EF" w14:textId="115916B4" w:rsidR="008D3FAD" w:rsidRPr="000D6DD6" w:rsidRDefault="00361842" w:rsidP="000D6DD6">
            <w:pPr>
              <w:ind w:right="-23"/>
              <w:jc w:val="both"/>
              <w:rPr>
                <w:rFonts w:ascii="Arial" w:hAnsi="Arial" w:cs="Arial"/>
                <w:iCs/>
                <w:lang w:eastAsia="en-GB"/>
              </w:rPr>
            </w:pPr>
            <w:r w:rsidRPr="000D6DD6">
              <w:rPr>
                <w:rFonts w:ascii="Arial" w:hAnsi="Arial" w:cs="Arial"/>
                <w:iCs/>
                <w:lang w:eastAsia="en-GB"/>
              </w:rPr>
              <w:t>2.13.3.2</w:t>
            </w:r>
          </w:p>
        </w:tc>
        <w:tc>
          <w:tcPr>
            <w:tcW w:w="2254" w:type="dxa"/>
          </w:tcPr>
          <w:p w14:paraId="01104482" w14:textId="5CCD8C52" w:rsidR="008D3FAD" w:rsidRPr="000D6DD6" w:rsidRDefault="005A085C" w:rsidP="000D6DD6">
            <w:pPr>
              <w:ind w:right="-23"/>
              <w:jc w:val="both"/>
              <w:rPr>
                <w:rFonts w:ascii="Arial" w:hAnsi="Arial" w:cs="Arial"/>
                <w:iCs/>
                <w:lang w:eastAsia="en-GB"/>
              </w:rPr>
            </w:pPr>
            <w:r w:rsidRPr="000D6DD6">
              <w:rPr>
                <w:rFonts w:ascii="Arial" w:hAnsi="Arial" w:cs="Arial"/>
                <w:iCs/>
                <w:lang w:eastAsia="en-GB"/>
              </w:rPr>
              <w:t>Carparking-educational establishments</w:t>
            </w:r>
          </w:p>
        </w:tc>
        <w:tc>
          <w:tcPr>
            <w:tcW w:w="2254" w:type="dxa"/>
          </w:tcPr>
          <w:p w14:paraId="6820CDDF" w14:textId="7B760E24" w:rsidR="008D3FAD" w:rsidRPr="000D6DD6" w:rsidRDefault="005A085C" w:rsidP="000D6DD6">
            <w:pPr>
              <w:ind w:right="-23"/>
              <w:jc w:val="both"/>
              <w:rPr>
                <w:rFonts w:ascii="Arial" w:hAnsi="Arial" w:cs="Arial"/>
                <w:iCs/>
                <w:lang w:eastAsia="en-GB"/>
              </w:rPr>
            </w:pPr>
            <w:r w:rsidRPr="000D6DD6">
              <w:rPr>
                <w:rFonts w:ascii="Arial" w:hAnsi="Arial" w:cs="Arial"/>
                <w:iCs/>
                <w:lang w:eastAsia="en-GB"/>
              </w:rPr>
              <w:t>The proposal does not increase the number of students or staff and there is no increase in demand for parking.</w:t>
            </w:r>
            <w:r w:rsidR="00246285" w:rsidRPr="000D6DD6">
              <w:rPr>
                <w:rFonts w:ascii="Arial" w:hAnsi="Arial" w:cs="Arial"/>
                <w:iCs/>
                <w:lang w:eastAsia="en-GB"/>
              </w:rPr>
              <w:t xml:space="preserve"> The existing bus stop and kiss and ride facilities are to be retained.</w:t>
            </w:r>
            <w:r w:rsidR="009C5306" w:rsidRPr="000D6DD6">
              <w:rPr>
                <w:rFonts w:ascii="Arial" w:hAnsi="Arial" w:cs="Arial"/>
                <w:iCs/>
                <w:lang w:eastAsia="en-GB"/>
              </w:rPr>
              <w:t xml:space="preserve"> </w:t>
            </w:r>
          </w:p>
        </w:tc>
        <w:tc>
          <w:tcPr>
            <w:tcW w:w="2254" w:type="dxa"/>
          </w:tcPr>
          <w:p w14:paraId="4D86C904" w14:textId="3B2AE01C" w:rsidR="008D3FAD" w:rsidRPr="000D6DD6" w:rsidRDefault="005A085C" w:rsidP="000D6DD6">
            <w:pPr>
              <w:ind w:right="-23"/>
              <w:jc w:val="both"/>
              <w:rPr>
                <w:rFonts w:ascii="Arial" w:hAnsi="Arial" w:cs="Arial"/>
                <w:iCs/>
                <w:color w:val="FF0000"/>
                <w:lang w:eastAsia="en-GB"/>
              </w:rPr>
            </w:pPr>
            <w:r w:rsidRPr="000D6DD6">
              <w:rPr>
                <w:rFonts w:ascii="Arial" w:hAnsi="Arial" w:cs="Arial"/>
                <w:iCs/>
                <w:lang w:eastAsia="en-GB"/>
              </w:rPr>
              <w:t>Yes</w:t>
            </w:r>
          </w:p>
        </w:tc>
      </w:tr>
      <w:tr w:rsidR="008D3FAD" w:rsidRPr="000D6DD6" w14:paraId="7AB0863B" w14:textId="77777777" w:rsidTr="008D3FAD">
        <w:tc>
          <w:tcPr>
            <w:tcW w:w="2254" w:type="dxa"/>
          </w:tcPr>
          <w:p w14:paraId="4722FCF6" w14:textId="012AAC5D" w:rsidR="008D3FAD" w:rsidRPr="000D6DD6" w:rsidRDefault="00EE1A0E" w:rsidP="000D6DD6">
            <w:pPr>
              <w:ind w:right="-23"/>
              <w:jc w:val="both"/>
              <w:rPr>
                <w:rFonts w:ascii="Arial" w:hAnsi="Arial" w:cs="Arial"/>
                <w:iCs/>
                <w:lang w:eastAsia="en-GB"/>
              </w:rPr>
            </w:pPr>
            <w:r w:rsidRPr="000D6DD6">
              <w:rPr>
                <w:rFonts w:ascii="Arial" w:hAnsi="Arial" w:cs="Arial"/>
                <w:iCs/>
                <w:lang w:eastAsia="en-GB"/>
              </w:rPr>
              <w:t>2.13.3.7</w:t>
            </w:r>
          </w:p>
        </w:tc>
        <w:tc>
          <w:tcPr>
            <w:tcW w:w="2254" w:type="dxa"/>
          </w:tcPr>
          <w:p w14:paraId="244F3858" w14:textId="40B67069" w:rsidR="008D3FAD" w:rsidRPr="000D6DD6" w:rsidRDefault="00644CEB" w:rsidP="000D6DD6">
            <w:pPr>
              <w:ind w:right="-23"/>
              <w:jc w:val="both"/>
              <w:rPr>
                <w:rFonts w:ascii="Arial" w:hAnsi="Arial" w:cs="Arial"/>
                <w:iCs/>
                <w:lang w:eastAsia="en-GB"/>
              </w:rPr>
            </w:pPr>
            <w:r w:rsidRPr="000D6DD6">
              <w:rPr>
                <w:rFonts w:ascii="Arial" w:hAnsi="Arial" w:cs="Arial"/>
                <w:iCs/>
                <w:lang w:eastAsia="en-GB"/>
              </w:rPr>
              <w:t>Parking and access for the disabled</w:t>
            </w:r>
          </w:p>
        </w:tc>
        <w:tc>
          <w:tcPr>
            <w:tcW w:w="2254" w:type="dxa"/>
          </w:tcPr>
          <w:p w14:paraId="0E314CAE" w14:textId="1AC500C3" w:rsidR="008D3FAD" w:rsidRPr="000D6DD6" w:rsidRDefault="008F662C" w:rsidP="000D6DD6">
            <w:pPr>
              <w:ind w:right="-23"/>
              <w:jc w:val="both"/>
              <w:rPr>
                <w:rFonts w:ascii="Arial" w:hAnsi="Arial" w:cs="Arial"/>
                <w:iCs/>
                <w:lang w:eastAsia="en-GB"/>
              </w:rPr>
            </w:pPr>
            <w:r w:rsidRPr="000D6DD6">
              <w:rPr>
                <w:rFonts w:ascii="Arial" w:hAnsi="Arial" w:cs="Arial"/>
                <w:iCs/>
                <w:lang w:eastAsia="en-GB"/>
              </w:rPr>
              <w:t>Three</w:t>
            </w:r>
            <w:r w:rsidR="005C0BE1" w:rsidRPr="000D6DD6">
              <w:rPr>
                <w:rFonts w:ascii="Arial" w:hAnsi="Arial" w:cs="Arial"/>
                <w:iCs/>
                <w:lang w:eastAsia="en-GB"/>
              </w:rPr>
              <w:t xml:space="preserve"> </w:t>
            </w:r>
            <w:r w:rsidRPr="000D6DD6">
              <w:rPr>
                <w:rFonts w:ascii="Arial" w:hAnsi="Arial" w:cs="Arial"/>
                <w:iCs/>
                <w:lang w:eastAsia="en-GB"/>
              </w:rPr>
              <w:t xml:space="preserve">disabled spaces are relocated to the </w:t>
            </w:r>
            <w:r w:rsidR="005C0BE1" w:rsidRPr="000D6DD6">
              <w:rPr>
                <w:rFonts w:ascii="Arial" w:hAnsi="Arial" w:cs="Arial"/>
                <w:iCs/>
                <w:lang w:eastAsia="en-GB"/>
              </w:rPr>
              <w:t>western side of the car parking area off Penrose Crescent which</w:t>
            </w:r>
            <w:r w:rsidR="0049781E" w:rsidRPr="000D6DD6">
              <w:rPr>
                <w:rFonts w:ascii="Arial" w:hAnsi="Arial" w:cs="Arial"/>
                <w:iCs/>
                <w:lang w:eastAsia="en-GB"/>
              </w:rPr>
              <w:t xml:space="preserve"> provides easy access to the </w:t>
            </w:r>
            <w:r w:rsidR="004F0467" w:rsidRPr="000D6DD6">
              <w:rPr>
                <w:rFonts w:ascii="Arial" w:hAnsi="Arial" w:cs="Arial"/>
                <w:iCs/>
                <w:lang w:eastAsia="en-GB"/>
              </w:rPr>
              <w:t xml:space="preserve">new </w:t>
            </w:r>
            <w:proofErr w:type="gramStart"/>
            <w:r w:rsidR="004F0467" w:rsidRPr="000D6DD6">
              <w:rPr>
                <w:rFonts w:ascii="Arial" w:hAnsi="Arial" w:cs="Arial"/>
                <w:iCs/>
                <w:lang w:eastAsia="en-GB"/>
              </w:rPr>
              <w:t>resources</w:t>
            </w:r>
            <w:proofErr w:type="gramEnd"/>
            <w:r w:rsidR="004F0467" w:rsidRPr="000D6DD6">
              <w:rPr>
                <w:rFonts w:ascii="Arial" w:hAnsi="Arial" w:cs="Arial"/>
                <w:iCs/>
                <w:lang w:eastAsia="en-GB"/>
              </w:rPr>
              <w:t xml:space="preserve"> hub.</w:t>
            </w:r>
          </w:p>
        </w:tc>
        <w:tc>
          <w:tcPr>
            <w:tcW w:w="2254" w:type="dxa"/>
          </w:tcPr>
          <w:p w14:paraId="14577858" w14:textId="1987A0C7" w:rsidR="008D3FAD" w:rsidRPr="000D6DD6" w:rsidRDefault="004F0467" w:rsidP="000D6DD6">
            <w:pPr>
              <w:ind w:right="-23"/>
              <w:jc w:val="both"/>
              <w:rPr>
                <w:rFonts w:ascii="Arial" w:hAnsi="Arial" w:cs="Arial"/>
                <w:iCs/>
                <w:color w:val="FF0000"/>
                <w:lang w:eastAsia="en-GB"/>
              </w:rPr>
            </w:pPr>
            <w:r w:rsidRPr="000D6DD6">
              <w:rPr>
                <w:rFonts w:ascii="Arial" w:hAnsi="Arial" w:cs="Arial"/>
                <w:iCs/>
                <w:lang w:eastAsia="en-GB"/>
              </w:rPr>
              <w:t>Yes</w:t>
            </w:r>
          </w:p>
        </w:tc>
      </w:tr>
    </w:tbl>
    <w:p w14:paraId="55B4F32E" w14:textId="7CBE1BBE" w:rsidR="008A1F7E" w:rsidRPr="000D6DD6" w:rsidRDefault="008A1F7E" w:rsidP="000D6DD6">
      <w:pPr>
        <w:shd w:val="clear" w:color="auto" w:fill="FFFFFF"/>
        <w:spacing w:after="0" w:line="240" w:lineRule="auto"/>
        <w:ind w:right="-23"/>
        <w:jc w:val="both"/>
        <w:rPr>
          <w:rFonts w:ascii="Arial" w:hAnsi="Arial" w:cs="Arial"/>
          <w:iCs/>
          <w:color w:val="FF0000"/>
          <w:lang w:eastAsia="en-GB"/>
        </w:rPr>
      </w:pPr>
    </w:p>
    <w:p w14:paraId="243B430F" w14:textId="148C2A87" w:rsidR="0045007E" w:rsidRPr="000D6DD6" w:rsidRDefault="0045007E" w:rsidP="000D6DD6">
      <w:pPr>
        <w:shd w:val="clear" w:color="auto" w:fill="FFFFFF"/>
        <w:spacing w:after="0" w:line="240" w:lineRule="auto"/>
        <w:ind w:right="-23"/>
        <w:jc w:val="both"/>
        <w:rPr>
          <w:rFonts w:ascii="Arial" w:hAnsi="Arial" w:cs="Arial"/>
          <w:iCs/>
          <w:color w:val="FF0000"/>
          <w:lang w:eastAsia="en-GB"/>
        </w:rPr>
      </w:pPr>
    </w:p>
    <w:p w14:paraId="60482FFE" w14:textId="101B05F5" w:rsidR="0045007E" w:rsidRPr="000D6DD6" w:rsidRDefault="00614B2E" w:rsidP="000D6DD6">
      <w:pPr>
        <w:shd w:val="clear" w:color="auto" w:fill="FFFFFF"/>
        <w:spacing w:after="0" w:line="240" w:lineRule="auto"/>
        <w:ind w:right="-23"/>
        <w:jc w:val="both"/>
        <w:rPr>
          <w:rFonts w:ascii="Arial" w:hAnsi="Arial" w:cs="Arial"/>
          <w:iCs/>
          <w:u w:val="single"/>
          <w:lang w:eastAsia="en-GB"/>
        </w:rPr>
      </w:pPr>
      <w:r w:rsidRPr="000D6DD6">
        <w:rPr>
          <w:rFonts w:ascii="Arial" w:hAnsi="Arial" w:cs="Arial"/>
          <w:iCs/>
          <w:u w:val="single"/>
          <w:lang w:eastAsia="en-GB"/>
        </w:rPr>
        <w:t>Chapter 2.14 Waste Management</w:t>
      </w:r>
    </w:p>
    <w:p w14:paraId="63838AB3" w14:textId="3FF8BDC5" w:rsidR="0045007E" w:rsidRPr="000D6DD6" w:rsidRDefault="0045007E" w:rsidP="000D6DD6">
      <w:pPr>
        <w:shd w:val="clear" w:color="auto" w:fill="FFFFFF"/>
        <w:spacing w:after="0" w:line="240" w:lineRule="auto"/>
        <w:ind w:right="-23"/>
        <w:jc w:val="both"/>
        <w:rPr>
          <w:rFonts w:ascii="Arial" w:hAnsi="Arial" w:cs="Arial"/>
          <w:iCs/>
          <w:color w:val="FF0000"/>
          <w:lang w:eastAsia="en-GB"/>
        </w:rPr>
      </w:pPr>
    </w:p>
    <w:p w14:paraId="4494FDD7" w14:textId="2130AC10" w:rsidR="00614B2E" w:rsidRPr="000D6DD6" w:rsidRDefault="00703530" w:rsidP="000D6DD6">
      <w:pPr>
        <w:shd w:val="clear" w:color="auto" w:fill="FFFFFF"/>
        <w:spacing w:after="0" w:line="240" w:lineRule="auto"/>
        <w:ind w:right="-23"/>
        <w:jc w:val="both"/>
        <w:rPr>
          <w:rFonts w:ascii="Arial" w:hAnsi="Arial" w:cs="Arial"/>
          <w:iCs/>
          <w:lang w:eastAsia="en-GB"/>
        </w:rPr>
      </w:pPr>
      <w:r w:rsidRPr="000D6DD6">
        <w:rPr>
          <w:rFonts w:ascii="Arial" w:hAnsi="Arial" w:cs="Arial"/>
          <w:iCs/>
          <w:lang w:eastAsia="en-GB"/>
        </w:rPr>
        <w:t>A waste management plan has been submitted</w:t>
      </w:r>
      <w:r w:rsidR="00D34F51" w:rsidRPr="000D6DD6">
        <w:rPr>
          <w:rFonts w:ascii="Arial" w:hAnsi="Arial" w:cs="Arial"/>
          <w:iCs/>
          <w:lang w:eastAsia="en-GB"/>
        </w:rPr>
        <w:t xml:space="preserve"> for the demolition and construction stages of the proposed development.</w:t>
      </w:r>
    </w:p>
    <w:p w14:paraId="6345B7AE" w14:textId="04A46E33" w:rsidR="00D34F51" w:rsidRPr="000D6DD6" w:rsidRDefault="00D34F51" w:rsidP="000D6DD6">
      <w:pPr>
        <w:shd w:val="clear" w:color="auto" w:fill="FFFFFF"/>
        <w:spacing w:after="0" w:line="240" w:lineRule="auto"/>
        <w:ind w:right="-23"/>
        <w:jc w:val="both"/>
        <w:rPr>
          <w:rFonts w:ascii="Arial" w:hAnsi="Arial" w:cs="Arial"/>
          <w:iCs/>
          <w:lang w:eastAsia="en-GB"/>
        </w:rPr>
      </w:pPr>
    </w:p>
    <w:p w14:paraId="332441CA" w14:textId="10FCC31E" w:rsidR="00D34F51" w:rsidRPr="000D6DD6" w:rsidRDefault="00D34F51" w:rsidP="000D6DD6">
      <w:pPr>
        <w:shd w:val="clear" w:color="auto" w:fill="FFFFFF"/>
        <w:spacing w:after="0" w:line="240" w:lineRule="auto"/>
        <w:ind w:right="-23"/>
        <w:jc w:val="both"/>
        <w:rPr>
          <w:rFonts w:ascii="Arial" w:hAnsi="Arial" w:cs="Arial"/>
          <w:iCs/>
          <w:lang w:eastAsia="en-GB"/>
        </w:rPr>
      </w:pPr>
    </w:p>
    <w:p w14:paraId="4BD61C7B" w14:textId="15309F44" w:rsidR="00D34F51" w:rsidRPr="000D6DD6" w:rsidRDefault="00F93106" w:rsidP="000D6DD6">
      <w:pPr>
        <w:shd w:val="clear" w:color="auto" w:fill="FFFFFF"/>
        <w:spacing w:after="0" w:line="240" w:lineRule="auto"/>
        <w:ind w:right="-23"/>
        <w:jc w:val="both"/>
        <w:rPr>
          <w:rFonts w:ascii="Arial" w:hAnsi="Arial" w:cs="Arial"/>
          <w:iCs/>
          <w:u w:val="single"/>
          <w:lang w:eastAsia="en-GB"/>
        </w:rPr>
      </w:pPr>
      <w:r w:rsidRPr="000D6DD6">
        <w:rPr>
          <w:rFonts w:ascii="Arial" w:hAnsi="Arial" w:cs="Arial"/>
          <w:iCs/>
          <w:u w:val="single"/>
          <w:lang w:eastAsia="en-GB"/>
        </w:rPr>
        <w:t>Chapter 2.17 Character and Scenic Quality</w:t>
      </w:r>
    </w:p>
    <w:p w14:paraId="055ABFFC" w14:textId="0583D694" w:rsidR="00833DAB" w:rsidRPr="000D6DD6" w:rsidRDefault="00833DAB" w:rsidP="000D6DD6">
      <w:pPr>
        <w:shd w:val="clear" w:color="auto" w:fill="FFFFFF"/>
        <w:spacing w:after="0" w:line="240" w:lineRule="auto"/>
        <w:ind w:right="-23"/>
        <w:jc w:val="both"/>
        <w:rPr>
          <w:rFonts w:ascii="Arial" w:hAnsi="Arial" w:cs="Arial"/>
          <w:iCs/>
          <w:u w:val="single"/>
          <w:lang w:eastAsia="en-GB"/>
        </w:rPr>
      </w:pPr>
    </w:p>
    <w:p w14:paraId="3B654D8C" w14:textId="64972359" w:rsidR="00774AF4" w:rsidRPr="000D6DD6" w:rsidRDefault="00175CF5" w:rsidP="000D6DD6">
      <w:pPr>
        <w:shd w:val="clear" w:color="auto" w:fill="FFFFFF"/>
        <w:spacing w:after="0" w:line="240" w:lineRule="auto"/>
        <w:ind w:right="-23"/>
        <w:jc w:val="both"/>
        <w:rPr>
          <w:rFonts w:ascii="Arial" w:hAnsi="Arial" w:cs="Arial"/>
          <w:iCs/>
          <w:lang w:eastAsia="en-GB"/>
        </w:rPr>
      </w:pPr>
      <w:r w:rsidRPr="000D6DD6">
        <w:rPr>
          <w:rFonts w:ascii="Arial" w:hAnsi="Arial" w:cs="Arial"/>
          <w:iCs/>
          <w:lang w:eastAsia="en-GB"/>
        </w:rPr>
        <w:t xml:space="preserve">The site is located </w:t>
      </w:r>
      <w:r w:rsidR="00E37BE1" w:rsidRPr="000D6DD6">
        <w:rPr>
          <w:rFonts w:ascii="Arial" w:hAnsi="Arial" w:cs="Arial"/>
          <w:iCs/>
          <w:lang w:eastAsia="en-GB"/>
        </w:rPr>
        <w:t>within the Erina Landscape Unit</w:t>
      </w:r>
      <w:r w:rsidR="00774AF4" w:rsidRPr="000D6DD6">
        <w:rPr>
          <w:rFonts w:ascii="Arial" w:hAnsi="Arial" w:cs="Arial"/>
          <w:iCs/>
          <w:lang w:eastAsia="en-GB"/>
        </w:rPr>
        <w:t>. The urban areas</w:t>
      </w:r>
      <w:r w:rsidR="00C65B7D" w:rsidRPr="000D6DD6">
        <w:rPr>
          <w:rFonts w:ascii="Arial" w:hAnsi="Arial" w:cs="Arial"/>
          <w:iCs/>
          <w:lang w:eastAsia="en-GB"/>
        </w:rPr>
        <w:t xml:space="preserve"> are considered to have low visual sensitivity.</w:t>
      </w:r>
      <w:r w:rsidR="00A911D7" w:rsidRPr="000D6DD6">
        <w:rPr>
          <w:rFonts w:ascii="Arial" w:hAnsi="Arial" w:cs="Arial"/>
          <w:iCs/>
          <w:lang w:eastAsia="en-GB"/>
        </w:rPr>
        <w:t xml:space="preserve"> As the proposed 3 storey resources hub</w:t>
      </w:r>
      <w:r w:rsidR="00C240C7" w:rsidRPr="000D6DD6">
        <w:rPr>
          <w:rFonts w:ascii="Arial" w:hAnsi="Arial" w:cs="Arial"/>
          <w:iCs/>
          <w:lang w:eastAsia="en-GB"/>
        </w:rPr>
        <w:t xml:space="preserve"> are located within the school grounds and away from the main roads </w:t>
      </w:r>
      <w:r w:rsidR="00783461" w:rsidRPr="000D6DD6">
        <w:rPr>
          <w:rFonts w:ascii="Arial" w:hAnsi="Arial" w:cs="Arial"/>
          <w:iCs/>
          <w:lang w:eastAsia="en-GB"/>
        </w:rPr>
        <w:t>there are opportunities for increased density</w:t>
      </w:r>
      <w:r w:rsidR="00AD2C1D" w:rsidRPr="000D6DD6">
        <w:rPr>
          <w:rFonts w:ascii="Arial" w:hAnsi="Arial" w:cs="Arial"/>
          <w:iCs/>
          <w:lang w:eastAsia="en-GB"/>
        </w:rPr>
        <w:t xml:space="preserve"> and scale and the proposed development does not</w:t>
      </w:r>
      <w:r w:rsidR="007E2798" w:rsidRPr="000D6DD6">
        <w:rPr>
          <w:rFonts w:ascii="Arial" w:hAnsi="Arial" w:cs="Arial"/>
          <w:iCs/>
          <w:lang w:eastAsia="en-GB"/>
        </w:rPr>
        <w:t xml:space="preserve"> impact the scenic quality of the area.</w:t>
      </w:r>
    </w:p>
    <w:p w14:paraId="5C491251" w14:textId="77777777" w:rsidR="00774AF4" w:rsidRPr="000D6DD6" w:rsidRDefault="00774AF4" w:rsidP="000D6DD6">
      <w:pPr>
        <w:shd w:val="clear" w:color="auto" w:fill="FFFFFF"/>
        <w:spacing w:after="0" w:line="240" w:lineRule="auto"/>
        <w:ind w:right="-23"/>
        <w:jc w:val="both"/>
        <w:rPr>
          <w:rFonts w:ascii="Arial" w:hAnsi="Arial" w:cs="Arial"/>
          <w:iCs/>
          <w:lang w:eastAsia="en-GB"/>
        </w:rPr>
      </w:pPr>
    </w:p>
    <w:p w14:paraId="0175A9F2" w14:textId="77777777" w:rsidR="00774AF4" w:rsidRPr="000D6DD6" w:rsidRDefault="00774AF4" w:rsidP="000D6DD6">
      <w:pPr>
        <w:shd w:val="clear" w:color="auto" w:fill="FFFFFF"/>
        <w:spacing w:after="0" w:line="240" w:lineRule="auto"/>
        <w:ind w:right="-23"/>
        <w:jc w:val="both"/>
        <w:rPr>
          <w:rFonts w:ascii="Arial" w:hAnsi="Arial" w:cs="Arial"/>
          <w:iCs/>
          <w:lang w:eastAsia="en-GB"/>
        </w:rPr>
      </w:pPr>
    </w:p>
    <w:p w14:paraId="5750C464" w14:textId="5236CA44" w:rsidR="00833DAB" w:rsidRPr="000D6DD6" w:rsidRDefault="00F02DC3" w:rsidP="000D6DD6">
      <w:pPr>
        <w:shd w:val="clear" w:color="auto" w:fill="FFFFFF"/>
        <w:spacing w:after="0" w:line="240" w:lineRule="auto"/>
        <w:ind w:right="-23"/>
        <w:jc w:val="both"/>
        <w:rPr>
          <w:rFonts w:ascii="Arial" w:hAnsi="Arial" w:cs="Arial"/>
          <w:iCs/>
          <w:u w:val="single"/>
          <w:lang w:eastAsia="en-GB"/>
        </w:rPr>
      </w:pPr>
      <w:r w:rsidRPr="000D6DD6">
        <w:rPr>
          <w:rFonts w:ascii="Arial" w:hAnsi="Arial" w:cs="Arial"/>
          <w:iCs/>
          <w:lang w:eastAsia="en-GB"/>
        </w:rPr>
        <w:t xml:space="preserve">The site is also located within </w:t>
      </w:r>
      <w:r w:rsidR="007579BA" w:rsidRPr="000D6DD6">
        <w:rPr>
          <w:rFonts w:ascii="Arial" w:hAnsi="Arial" w:cs="Arial"/>
          <w:iCs/>
          <w:lang w:eastAsia="en-GB"/>
        </w:rPr>
        <w:t>Erina 1</w:t>
      </w:r>
      <w:r w:rsidR="00111EF0" w:rsidRPr="000D6DD6">
        <w:rPr>
          <w:rFonts w:ascii="Arial" w:hAnsi="Arial" w:cs="Arial"/>
          <w:iCs/>
          <w:lang w:eastAsia="en-GB"/>
        </w:rPr>
        <w:t>2:</w:t>
      </w:r>
      <w:r w:rsidR="009635F5" w:rsidRPr="000D6DD6">
        <w:rPr>
          <w:rFonts w:ascii="Arial" w:hAnsi="Arial" w:cs="Arial"/>
          <w:iCs/>
          <w:lang w:eastAsia="en-GB"/>
        </w:rPr>
        <w:t xml:space="preserve"> Community Centres + Sch</w:t>
      </w:r>
      <w:r w:rsidR="00990826" w:rsidRPr="000D6DD6">
        <w:rPr>
          <w:rFonts w:ascii="Arial" w:hAnsi="Arial" w:cs="Arial"/>
          <w:iCs/>
          <w:lang w:eastAsia="en-GB"/>
        </w:rPr>
        <w:t xml:space="preserve">ools </w:t>
      </w:r>
      <w:r w:rsidR="00D43F35" w:rsidRPr="000D6DD6">
        <w:rPr>
          <w:rFonts w:ascii="Arial" w:hAnsi="Arial" w:cs="Arial"/>
          <w:iCs/>
          <w:lang w:eastAsia="en-GB"/>
        </w:rPr>
        <w:t>where the desired character is:</w:t>
      </w:r>
    </w:p>
    <w:p w14:paraId="0E155D4B" w14:textId="64A8C722" w:rsidR="00BE396A" w:rsidRPr="000D6DD6" w:rsidRDefault="00BE396A" w:rsidP="000D6DD6">
      <w:pPr>
        <w:shd w:val="clear" w:color="auto" w:fill="FFFFFF"/>
        <w:spacing w:after="0" w:line="240" w:lineRule="auto"/>
        <w:ind w:right="-23"/>
        <w:jc w:val="both"/>
        <w:rPr>
          <w:rFonts w:ascii="Arial" w:hAnsi="Arial" w:cs="Arial"/>
          <w:iCs/>
          <w:u w:val="single"/>
          <w:lang w:eastAsia="en-GB"/>
        </w:rPr>
      </w:pPr>
    </w:p>
    <w:p w14:paraId="39EC48BB" w14:textId="2FDD5D06" w:rsidR="00BE396A" w:rsidRPr="000D6DD6" w:rsidRDefault="00225970" w:rsidP="000D6DD6">
      <w:pPr>
        <w:shd w:val="clear" w:color="auto" w:fill="FFFFFF"/>
        <w:spacing w:after="0" w:line="240" w:lineRule="auto"/>
        <w:ind w:right="-23"/>
        <w:jc w:val="both"/>
        <w:rPr>
          <w:rFonts w:ascii="Arial" w:hAnsi="Arial" w:cs="Arial"/>
          <w:iCs/>
          <w:u w:val="single"/>
          <w:lang w:eastAsia="en-GB"/>
        </w:rPr>
      </w:pPr>
      <w:r w:rsidRPr="000D6DD6">
        <w:rPr>
          <w:rFonts w:ascii="Arial" w:hAnsi="Arial" w:cs="Arial"/>
          <w:iCs/>
          <w:noProof/>
          <w:u w:val="single"/>
          <w:lang w:eastAsia="en-GB"/>
        </w:rPr>
        <w:lastRenderedPageBreak/>
        <w:drawing>
          <wp:inline distT="0" distB="0" distL="0" distR="0" wp14:anchorId="5A467A1B" wp14:editId="2923C45A">
            <wp:extent cx="5731510" cy="564007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5640070"/>
                    </a:xfrm>
                    <a:prstGeom prst="rect">
                      <a:avLst/>
                    </a:prstGeom>
                  </pic:spPr>
                </pic:pic>
              </a:graphicData>
            </a:graphic>
          </wp:inline>
        </w:drawing>
      </w:r>
    </w:p>
    <w:p w14:paraId="2C687883" w14:textId="77777777" w:rsidR="00BE396A" w:rsidRPr="000D6DD6" w:rsidRDefault="00BE396A" w:rsidP="000D6DD6">
      <w:pPr>
        <w:shd w:val="clear" w:color="auto" w:fill="FFFFFF"/>
        <w:spacing w:after="0" w:line="240" w:lineRule="auto"/>
        <w:ind w:right="-23"/>
        <w:jc w:val="both"/>
        <w:rPr>
          <w:rFonts w:ascii="Arial" w:hAnsi="Arial" w:cs="Arial"/>
          <w:iCs/>
          <w:u w:val="single"/>
          <w:lang w:eastAsia="en-GB"/>
        </w:rPr>
      </w:pPr>
    </w:p>
    <w:p w14:paraId="477D601E" w14:textId="77777777" w:rsidR="00613975" w:rsidRPr="000D6DD6" w:rsidRDefault="00613975" w:rsidP="000D6DD6">
      <w:pPr>
        <w:shd w:val="clear" w:color="auto" w:fill="FFFFFF"/>
        <w:spacing w:after="0" w:line="240" w:lineRule="auto"/>
        <w:ind w:right="-23"/>
        <w:jc w:val="both"/>
        <w:rPr>
          <w:rFonts w:ascii="Arial" w:hAnsi="Arial" w:cs="Arial"/>
          <w:iCs/>
          <w:u w:val="single"/>
          <w:lang w:eastAsia="en-GB"/>
        </w:rPr>
      </w:pPr>
    </w:p>
    <w:p w14:paraId="7E1E8C0B" w14:textId="77777777" w:rsidR="001A6C0B" w:rsidRPr="000D6DD6" w:rsidRDefault="00613975" w:rsidP="000D6DD6">
      <w:pPr>
        <w:shd w:val="clear" w:color="auto" w:fill="FFFFFF"/>
        <w:spacing w:after="0" w:line="240" w:lineRule="auto"/>
        <w:ind w:right="-23"/>
        <w:jc w:val="both"/>
        <w:rPr>
          <w:rFonts w:ascii="Arial" w:hAnsi="Arial" w:cs="Arial"/>
          <w:iCs/>
          <w:lang w:eastAsia="en-GB"/>
        </w:rPr>
      </w:pPr>
      <w:r w:rsidRPr="000D6DD6">
        <w:rPr>
          <w:rFonts w:ascii="Arial" w:hAnsi="Arial" w:cs="Arial"/>
          <w:iCs/>
          <w:lang w:eastAsia="en-GB"/>
        </w:rPr>
        <w:t>The proposal is consistent with the existing and desired character</w:t>
      </w:r>
      <w:r w:rsidR="001A6C0B" w:rsidRPr="000D6DD6">
        <w:rPr>
          <w:rFonts w:ascii="Arial" w:hAnsi="Arial" w:cs="Arial"/>
          <w:iCs/>
          <w:lang w:eastAsia="en-GB"/>
        </w:rPr>
        <w:t xml:space="preserve"> as:</w:t>
      </w:r>
    </w:p>
    <w:p w14:paraId="25933722" w14:textId="77777777" w:rsidR="001A6C0B" w:rsidRPr="000D6DD6" w:rsidRDefault="001A6C0B" w:rsidP="000D6DD6">
      <w:pPr>
        <w:shd w:val="clear" w:color="auto" w:fill="FFFFFF"/>
        <w:spacing w:after="0" w:line="240" w:lineRule="auto"/>
        <w:ind w:right="-23"/>
        <w:jc w:val="both"/>
        <w:rPr>
          <w:rFonts w:ascii="Arial" w:hAnsi="Arial" w:cs="Arial"/>
          <w:iCs/>
          <w:lang w:eastAsia="en-GB"/>
        </w:rPr>
      </w:pPr>
    </w:p>
    <w:p w14:paraId="538BEB34" w14:textId="7B12C74C" w:rsidR="00613975" w:rsidRPr="000D6DD6" w:rsidRDefault="00FE3F0A" w:rsidP="000D6DD6">
      <w:pPr>
        <w:pStyle w:val="ListParagraph"/>
        <w:numPr>
          <w:ilvl w:val="0"/>
          <w:numId w:val="6"/>
        </w:numPr>
        <w:shd w:val="clear" w:color="auto" w:fill="FFFFFF"/>
        <w:spacing w:after="0" w:line="240" w:lineRule="auto"/>
        <w:ind w:right="-23"/>
        <w:jc w:val="both"/>
        <w:rPr>
          <w:rFonts w:ascii="Arial" w:hAnsi="Arial" w:cs="Arial"/>
          <w:iCs/>
          <w:lang w:eastAsia="en-GB"/>
        </w:rPr>
      </w:pPr>
      <w:r w:rsidRPr="000D6DD6">
        <w:rPr>
          <w:rFonts w:ascii="Arial" w:hAnsi="Arial" w:cs="Arial"/>
          <w:iCs/>
          <w:lang w:eastAsia="en-GB"/>
        </w:rPr>
        <w:t>The site will continue to be used for educational</w:t>
      </w:r>
      <w:r w:rsidR="0092607B" w:rsidRPr="000D6DD6">
        <w:rPr>
          <w:rFonts w:ascii="Arial" w:hAnsi="Arial" w:cs="Arial"/>
          <w:iCs/>
          <w:lang w:eastAsia="en-GB"/>
        </w:rPr>
        <w:t xml:space="preserve"> purposes to serve the needs of the wider community.</w:t>
      </w:r>
    </w:p>
    <w:p w14:paraId="1A74B75B" w14:textId="4AEBF436" w:rsidR="0092607B" w:rsidRPr="000D6DD6" w:rsidRDefault="00081D39" w:rsidP="000D6DD6">
      <w:pPr>
        <w:pStyle w:val="ListParagraph"/>
        <w:numPr>
          <w:ilvl w:val="0"/>
          <w:numId w:val="6"/>
        </w:numPr>
        <w:shd w:val="clear" w:color="auto" w:fill="FFFFFF"/>
        <w:spacing w:after="0" w:line="240" w:lineRule="auto"/>
        <w:ind w:right="-23"/>
        <w:jc w:val="both"/>
        <w:rPr>
          <w:rFonts w:ascii="Arial" w:hAnsi="Arial" w:cs="Arial"/>
          <w:iCs/>
          <w:lang w:eastAsia="en-GB"/>
        </w:rPr>
      </w:pPr>
      <w:r w:rsidRPr="000D6DD6">
        <w:rPr>
          <w:rFonts w:ascii="Arial" w:hAnsi="Arial" w:cs="Arial"/>
          <w:iCs/>
          <w:lang w:eastAsia="en-GB"/>
        </w:rPr>
        <w:t>The proposal does not require the removal of any substantial vegetation</w:t>
      </w:r>
      <w:r w:rsidR="00E20E11" w:rsidRPr="000D6DD6">
        <w:rPr>
          <w:rFonts w:ascii="Arial" w:hAnsi="Arial" w:cs="Arial"/>
          <w:iCs/>
          <w:lang w:eastAsia="en-GB"/>
        </w:rPr>
        <w:t xml:space="preserve"> but the replacement of 5 demountable</w:t>
      </w:r>
      <w:r w:rsidR="009C3475" w:rsidRPr="000D6DD6">
        <w:rPr>
          <w:rFonts w:ascii="Arial" w:hAnsi="Arial" w:cs="Arial"/>
          <w:iCs/>
          <w:lang w:eastAsia="en-GB"/>
        </w:rPr>
        <w:t xml:space="preserve"> buildings</w:t>
      </w:r>
      <w:r w:rsidR="00E20E11" w:rsidRPr="000D6DD6">
        <w:rPr>
          <w:rFonts w:ascii="Arial" w:hAnsi="Arial" w:cs="Arial"/>
          <w:iCs/>
          <w:lang w:eastAsia="en-GB"/>
        </w:rPr>
        <w:t xml:space="preserve"> with a purpose</w:t>
      </w:r>
      <w:r w:rsidR="00A03951" w:rsidRPr="000D6DD6">
        <w:rPr>
          <w:rFonts w:ascii="Arial" w:hAnsi="Arial" w:cs="Arial"/>
          <w:iCs/>
          <w:lang w:eastAsia="en-GB"/>
        </w:rPr>
        <w:t>-</w:t>
      </w:r>
      <w:r w:rsidR="00E20E11" w:rsidRPr="000D6DD6">
        <w:rPr>
          <w:rFonts w:ascii="Arial" w:hAnsi="Arial" w:cs="Arial"/>
          <w:iCs/>
          <w:lang w:eastAsia="en-GB"/>
        </w:rPr>
        <w:t>built</w:t>
      </w:r>
      <w:r w:rsidR="00593FA3" w:rsidRPr="000D6DD6">
        <w:rPr>
          <w:rFonts w:ascii="Arial" w:hAnsi="Arial" w:cs="Arial"/>
          <w:iCs/>
          <w:lang w:eastAsia="en-GB"/>
        </w:rPr>
        <w:t xml:space="preserve"> </w:t>
      </w:r>
      <w:r w:rsidR="009C3475" w:rsidRPr="000D6DD6">
        <w:rPr>
          <w:rFonts w:ascii="Arial" w:hAnsi="Arial" w:cs="Arial"/>
          <w:iCs/>
          <w:lang w:eastAsia="en-GB"/>
        </w:rPr>
        <w:t xml:space="preserve">school </w:t>
      </w:r>
      <w:r w:rsidR="00593FA3" w:rsidRPr="000D6DD6">
        <w:rPr>
          <w:rFonts w:ascii="Arial" w:hAnsi="Arial" w:cs="Arial"/>
          <w:iCs/>
          <w:lang w:eastAsia="en-GB"/>
        </w:rPr>
        <w:t>building.</w:t>
      </w:r>
    </w:p>
    <w:p w14:paraId="339504AF" w14:textId="39A0CD33" w:rsidR="00593FA3" w:rsidRPr="000D6DD6" w:rsidRDefault="001516F6" w:rsidP="000D6DD6">
      <w:pPr>
        <w:pStyle w:val="ListParagraph"/>
        <w:numPr>
          <w:ilvl w:val="0"/>
          <w:numId w:val="6"/>
        </w:numPr>
        <w:shd w:val="clear" w:color="auto" w:fill="FFFFFF"/>
        <w:spacing w:after="0" w:line="240" w:lineRule="auto"/>
        <w:ind w:right="-23"/>
        <w:jc w:val="both"/>
        <w:rPr>
          <w:rFonts w:ascii="Arial" w:hAnsi="Arial" w:cs="Arial"/>
          <w:iCs/>
          <w:lang w:eastAsia="en-GB"/>
        </w:rPr>
      </w:pPr>
      <w:r w:rsidRPr="000D6DD6">
        <w:rPr>
          <w:rFonts w:ascii="Arial" w:hAnsi="Arial" w:cs="Arial"/>
          <w:iCs/>
          <w:lang w:eastAsia="en-GB"/>
        </w:rPr>
        <w:t>The proposal does not reduce recreation or playing ar</w:t>
      </w:r>
      <w:r w:rsidR="00A03951" w:rsidRPr="000D6DD6">
        <w:rPr>
          <w:rFonts w:ascii="Arial" w:hAnsi="Arial" w:cs="Arial"/>
          <w:iCs/>
          <w:lang w:eastAsia="en-GB"/>
        </w:rPr>
        <w:t>eas on the school site.</w:t>
      </w:r>
    </w:p>
    <w:p w14:paraId="68ECE681" w14:textId="0420C1BA" w:rsidR="00A03951" w:rsidRPr="000D6DD6" w:rsidRDefault="00473CC5" w:rsidP="000D6DD6">
      <w:pPr>
        <w:pStyle w:val="ListParagraph"/>
        <w:numPr>
          <w:ilvl w:val="0"/>
          <w:numId w:val="6"/>
        </w:numPr>
        <w:shd w:val="clear" w:color="auto" w:fill="FFFFFF"/>
        <w:spacing w:after="0" w:line="240" w:lineRule="auto"/>
        <w:ind w:right="-23"/>
        <w:jc w:val="both"/>
        <w:rPr>
          <w:rFonts w:ascii="Arial" w:hAnsi="Arial" w:cs="Arial"/>
          <w:iCs/>
          <w:lang w:eastAsia="en-GB"/>
        </w:rPr>
      </w:pPr>
      <w:r w:rsidRPr="000D6DD6">
        <w:rPr>
          <w:rFonts w:ascii="Arial" w:hAnsi="Arial" w:cs="Arial"/>
          <w:iCs/>
          <w:lang w:eastAsia="en-GB"/>
        </w:rPr>
        <w:t>The height, setbacks and design</w:t>
      </w:r>
      <w:r w:rsidR="00A77BBE" w:rsidRPr="000D6DD6">
        <w:rPr>
          <w:rFonts w:ascii="Arial" w:hAnsi="Arial" w:cs="Arial"/>
          <w:iCs/>
          <w:lang w:eastAsia="en-GB"/>
        </w:rPr>
        <w:t xml:space="preserve"> are consistent with and compatible with the existing school buildings and surrounding development.</w:t>
      </w:r>
    </w:p>
    <w:p w14:paraId="77B4B5D0" w14:textId="21C69F8F" w:rsidR="00FE5F55" w:rsidRPr="000D6DD6" w:rsidRDefault="00FE5F55" w:rsidP="000D6DD6">
      <w:pPr>
        <w:pStyle w:val="ListParagraph"/>
        <w:numPr>
          <w:ilvl w:val="0"/>
          <w:numId w:val="6"/>
        </w:numPr>
        <w:shd w:val="clear" w:color="auto" w:fill="FFFFFF"/>
        <w:spacing w:after="0" w:line="240" w:lineRule="auto"/>
        <w:ind w:right="-23"/>
        <w:jc w:val="both"/>
        <w:rPr>
          <w:rFonts w:ascii="Arial" w:hAnsi="Arial" w:cs="Arial"/>
          <w:iCs/>
          <w:lang w:eastAsia="en-GB"/>
        </w:rPr>
      </w:pPr>
      <w:r w:rsidRPr="000D6DD6">
        <w:rPr>
          <w:rFonts w:ascii="Arial" w:hAnsi="Arial" w:cs="Arial"/>
          <w:iCs/>
          <w:lang w:eastAsia="en-GB"/>
        </w:rPr>
        <w:t>The proposed building identifies the main entrance and access to the school</w:t>
      </w:r>
      <w:r w:rsidR="009C3475" w:rsidRPr="000D6DD6">
        <w:rPr>
          <w:rFonts w:ascii="Arial" w:hAnsi="Arial" w:cs="Arial"/>
          <w:iCs/>
          <w:lang w:eastAsia="en-GB"/>
        </w:rPr>
        <w:t xml:space="preserve"> with appropriate landscaping.</w:t>
      </w:r>
    </w:p>
    <w:p w14:paraId="5BE3FB80" w14:textId="6C451676" w:rsidR="009C3475" w:rsidRPr="000D6DD6" w:rsidRDefault="009C3475" w:rsidP="000D6DD6">
      <w:pPr>
        <w:shd w:val="clear" w:color="auto" w:fill="FFFFFF"/>
        <w:spacing w:after="0" w:line="240" w:lineRule="auto"/>
        <w:ind w:right="-23"/>
        <w:jc w:val="both"/>
        <w:rPr>
          <w:rFonts w:ascii="Arial" w:hAnsi="Arial" w:cs="Arial"/>
          <w:iCs/>
          <w:lang w:eastAsia="en-GB"/>
        </w:rPr>
      </w:pPr>
    </w:p>
    <w:p w14:paraId="317B99AA" w14:textId="6DC2DEB4" w:rsidR="009C3475" w:rsidRPr="000D6DD6" w:rsidRDefault="009C3475" w:rsidP="000D6DD6">
      <w:pPr>
        <w:shd w:val="clear" w:color="auto" w:fill="FFFFFF"/>
        <w:spacing w:after="0" w:line="240" w:lineRule="auto"/>
        <w:ind w:right="-23"/>
        <w:jc w:val="both"/>
        <w:rPr>
          <w:rFonts w:ascii="Arial" w:hAnsi="Arial" w:cs="Arial"/>
          <w:iCs/>
          <w:lang w:eastAsia="en-GB"/>
        </w:rPr>
      </w:pPr>
    </w:p>
    <w:p w14:paraId="67E69853" w14:textId="77777777" w:rsidR="009C3475" w:rsidRPr="000D6DD6" w:rsidRDefault="009C3475" w:rsidP="000D6DD6">
      <w:pPr>
        <w:shd w:val="clear" w:color="auto" w:fill="FFFFFF"/>
        <w:spacing w:after="0" w:line="240" w:lineRule="auto"/>
        <w:ind w:right="-23"/>
        <w:jc w:val="both"/>
        <w:rPr>
          <w:rFonts w:ascii="Arial" w:hAnsi="Arial" w:cs="Arial"/>
          <w:iCs/>
          <w:lang w:eastAsia="en-GB"/>
        </w:rPr>
      </w:pPr>
    </w:p>
    <w:p w14:paraId="3E51F7F9" w14:textId="77777777" w:rsidR="00613975" w:rsidRPr="000D6DD6" w:rsidRDefault="00613975" w:rsidP="000D6DD6">
      <w:pPr>
        <w:shd w:val="clear" w:color="auto" w:fill="FFFFFF"/>
        <w:spacing w:after="0" w:line="240" w:lineRule="auto"/>
        <w:ind w:right="-23"/>
        <w:jc w:val="both"/>
        <w:rPr>
          <w:rFonts w:ascii="Arial" w:hAnsi="Arial" w:cs="Arial"/>
          <w:iCs/>
          <w:u w:val="single"/>
          <w:lang w:eastAsia="en-GB"/>
        </w:rPr>
      </w:pPr>
    </w:p>
    <w:p w14:paraId="0042EE9C" w14:textId="39CB10D8" w:rsidR="00833DAB" w:rsidRPr="000D6DD6" w:rsidRDefault="00833DAB" w:rsidP="000D6DD6">
      <w:pPr>
        <w:shd w:val="clear" w:color="auto" w:fill="FFFFFF"/>
        <w:spacing w:after="0" w:line="240" w:lineRule="auto"/>
        <w:ind w:right="-23"/>
        <w:jc w:val="both"/>
        <w:rPr>
          <w:rFonts w:ascii="Arial" w:hAnsi="Arial" w:cs="Arial"/>
          <w:iCs/>
          <w:u w:val="single"/>
          <w:lang w:eastAsia="en-GB"/>
        </w:rPr>
      </w:pPr>
      <w:r w:rsidRPr="000D6DD6">
        <w:rPr>
          <w:rFonts w:ascii="Arial" w:hAnsi="Arial" w:cs="Arial"/>
          <w:iCs/>
          <w:u w:val="single"/>
          <w:lang w:eastAsia="en-GB"/>
        </w:rPr>
        <w:t>Chapter</w:t>
      </w:r>
      <w:r w:rsidR="000A5B01" w:rsidRPr="000D6DD6">
        <w:rPr>
          <w:rFonts w:ascii="Arial" w:hAnsi="Arial" w:cs="Arial"/>
          <w:iCs/>
          <w:u w:val="single"/>
          <w:lang w:eastAsia="en-GB"/>
        </w:rPr>
        <w:t xml:space="preserve"> 3.1 Floodplain Management</w:t>
      </w:r>
    </w:p>
    <w:p w14:paraId="209E8E65" w14:textId="2D3B0CA3" w:rsidR="000A5B01" w:rsidRPr="000D6DD6" w:rsidRDefault="000A5B01" w:rsidP="000D6DD6">
      <w:pPr>
        <w:shd w:val="clear" w:color="auto" w:fill="FFFFFF"/>
        <w:spacing w:after="0" w:line="240" w:lineRule="auto"/>
        <w:ind w:right="-23"/>
        <w:jc w:val="both"/>
        <w:rPr>
          <w:rFonts w:ascii="Arial" w:hAnsi="Arial" w:cs="Arial"/>
          <w:iCs/>
          <w:u w:val="single"/>
          <w:lang w:eastAsia="en-GB"/>
        </w:rPr>
      </w:pPr>
    </w:p>
    <w:p w14:paraId="4D6084DB" w14:textId="44BC4BBE" w:rsidR="009D6108" w:rsidRPr="000D6DD6" w:rsidRDefault="007D5BFE" w:rsidP="000D6DD6">
      <w:pPr>
        <w:shd w:val="clear" w:color="auto" w:fill="FFFFFF"/>
        <w:spacing w:after="0" w:line="240" w:lineRule="auto"/>
        <w:ind w:right="-23"/>
        <w:jc w:val="both"/>
        <w:rPr>
          <w:rFonts w:ascii="Arial" w:hAnsi="Arial" w:cs="Arial"/>
          <w:iCs/>
          <w:lang w:eastAsia="en-GB"/>
        </w:rPr>
      </w:pPr>
      <w:r w:rsidRPr="000D6DD6">
        <w:rPr>
          <w:rFonts w:ascii="Arial" w:hAnsi="Arial" w:cs="Arial"/>
          <w:iCs/>
          <w:lang w:eastAsia="en-GB"/>
        </w:rPr>
        <w:lastRenderedPageBreak/>
        <w:t>The site of the proposed resources hub is not subject to flooding.</w:t>
      </w:r>
      <w:r w:rsidR="005C6921" w:rsidRPr="000D6DD6">
        <w:rPr>
          <w:rFonts w:ascii="Arial" w:hAnsi="Arial" w:cs="Arial"/>
          <w:iCs/>
          <w:lang w:eastAsia="en-GB"/>
        </w:rPr>
        <w:t xml:space="preserve"> A water cycle management plan has been submitted</w:t>
      </w:r>
      <w:r w:rsidR="004F5366" w:rsidRPr="000D6DD6">
        <w:rPr>
          <w:rFonts w:ascii="Arial" w:hAnsi="Arial" w:cs="Arial"/>
          <w:iCs/>
          <w:lang w:eastAsia="en-GB"/>
        </w:rPr>
        <w:t xml:space="preserve"> which provides for the </w:t>
      </w:r>
      <w:r w:rsidR="002B0C12" w:rsidRPr="000D6DD6">
        <w:rPr>
          <w:rFonts w:ascii="Arial" w:hAnsi="Arial" w:cs="Arial"/>
          <w:iCs/>
          <w:lang w:eastAsia="en-GB"/>
        </w:rPr>
        <w:t xml:space="preserve">runoff from the site </w:t>
      </w:r>
      <w:r w:rsidR="00434C27" w:rsidRPr="000D6DD6">
        <w:rPr>
          <w:rFonts w:ascii="Arial" w:hAnsi="Arial" w:cs="Arial"/>
          <w:iCs/>
          <w:lang w:eastAsia="en-GB"/>
        </w:rPr>
        <w:t xml:space="preserve">to be catered for through the existing </w:t>
      </w:r>
      <w:r w:rsidR="008904A7" w:rsidRPr="000D6DD6">
        <w:rPr>
          <w:rFonts w:ascii="Arial" w:hAnsi="Arial" w:cs="Arial"/>
          <w:iCs/>
          <w:lang w:eastAsia="en-GB"/>
        </w:rPr>
        <w:t xml:space="preserve">nutrient control and stormwater detention </w:t>
      </w:r>
      <w:r w:rsidR="00553A07" w:rsidRPr="000D6DD6">
        <w:rPr>
          <w:rFonts w:ascii="Arial" w:hAnsi="Arial" w:cs="Arial"/>
          <w:iCs/>
          <w:lang w:eastAsia="en-GB"/>
        </w:rPr>
        <w:t xml:space="preserve">on-site system. </w:t>
      </w:r>
      <w:r w:rsidR="002F4EC0" w:rsidRPr="000D6DD6">
        <w:rPr>
          <w:rFonts w:ascii="Arial" w:hAnsi="Arial" w:cs="Arial"/>
          <w:iCs/>
          <w:lang w:eastAsia="en-GB"/>
        </w:rPr>
        <w:t>The water cycle management plan is assessed as satisfacto</w:t>
      </w:r>
      <w:r w:rsidR="00D93051" w:rsidRPr="000D6DD6">
        <w:rPr>
          <w:rFonts w:ascii="Arial" w:hAnsi="Arial" w:cs="Arial"/>
          <w:iCs/>
          <w:lang w:eastAsia="en-GB"/>
        </w:rPr>
        <w:t>ry by Council’s Development Engineer.</w:t>
      </w:r>
      <w:r w:rsidR="008904A7" w:rsidRPr="000D6DD6">
        <w:rPr>
          <w:rFonts w:ascii="Arial" w:hAnsi="Arial" w:cs="Arial"/>
          <w:iCs/>
          <w:lang w:eastAsia="en-GB"/>
        </w:rPr>
        <w:t xml:space="preserve"> </w:t>
      </w:r>
    </w:p>
    <w:p w14:paraId="37A88CDB" w14:textId="58308AFE" w:rsidR="000A5B01" w:rsidRPr="000D6DD6" w:rsidRDefault="000A5B01" w:rsidP="000D6DD6">
      <w:pPr>
        <w:shd w:val="clear" w:color="auto" w:fill="FFFFFF"/>
        <w:spacing w:after="0" w:line="240" w:lineRule="auto"/>
        <w:ind w:right="-23"/>
        <w:jc w:val="both"/>
        <w:rPr>
          <w:rFonts w:ascii="Arial" w:hAnsi="Arial" w:cs="Arial"/>
          <w:iCs/>
          <w:u w:val="single"/>
          <w:lang w:eastAsia="en-GB"/>
        </w:rPr>
      </w:pPr>
    </w:p>
    <w:p w14:paraId="59511F85" w14:textId="1522C4B5" w:rsidR="000A5B01" w:rsidRPr="000D6DD6" w:rsidRDefault="000A5B01" w:rsidP="000D6DD6">
      <w:pPr>
        <w:shd w:val="clear" w:color="auto" w:fill="FFFFFF"/>
        <w:spacing w:after="0" w:line="240" w:lineRule="auto"/>
        <w:ind w:right="-23"/>
        <w:jc w:val="both"/>
        <w:rPr>
          <w:rFonts w:ascii="Arial" w:hAnsi="Arial" w:cs="Arial"/>
          <w:iCs/>
          <w:u w:val="single"/>
          <w:lang w:eastAsia="en-GB"/>
        </w:rPr>
      </w:pPr>
      <w:r w:rsidRPr="000D6DD6">
        <w:rPr>
          <w:rFonts w:ascii="Arial" w:hAnsi="Arial" w:cs="Arial"/>
          <w:iCs/>
          <w:u w:val="single"/>
          <w:lang w:eastAsia="en-GB"/>
        </w:rPr>
        <w:t>Chapter 3.5 Tree and Vegetation</w:t>
      </w:r>
    </w:p>
    <w:p w14:paraId="71E10F05" w14:textId="620A26A7" w:rsidR="004C74B2" w:rsidRPr="000D6DD6" w:rsidRDefault="004C74B2" w:rsidP="000D6DD6">
      <w:pPr>
        <w:shd w:val="clear" w:color="auto" w:fill="FFFFFF"/>
        <w:spacing w:after="0" w:line="240" w:lineRule="auto"/>
        <w:ind w:right="-23"/>
        <w:jc w:val="both"/>
        <w:rPr>
          <w:rFonts w:ascii="Arial" w:hAnsi="Arial" w:cs="Arial"/>
          <w:iCs/>
          <w:u w:val="single"/>
          <w:lang w:eastAsia="en-GB"/>
        </w:rPr>
      </w:pPr>
    </w:p>
    <w:p w14:paraId="3A79CDFA" w14:textId="2F3206C9" w:rsidR="004C74B2" w:rsidRPr="000D6DD6" w:rsidRDefault="004C74B2" w:rsidP="000D6DD6">
      <w:pPr>
        <w:shd w:val="clear" w:color="auto" w:fill="FFFFFF"/>
        <w:spacing w:after="0" w:line="240" w:lineRule="auto"/>
        <w:ind w:right="-23"/>
        <w:jc w:val="both"/>
        <w:rPr>
          <w:rFonts w:ascii="Arial" w:hAnsi="Arial" w:cs="Arial"/>
          <w:iCs/>
          <w:lang w:eastAsia="en-GB"/>
        </w:rPr>
      </w:pPr>
      <w:r w:rsidRPr="000D6DD6">
        <w:rPr>
          <w:rFonts w:ascii="Arial" w:hAnsi="Arial" w:cs="Arial"/>
          <w:iCs/>
          <w:lang w:eastAsia="en-GB"/>
        </w:rPr>
        <w:t xml:space="preserve">The </w:t>
      </w:r>
      <w:r w:rsidR="0027261F" w:rsidRPr="000D6DD6">
        <w:rPr>
          <w:rFonts w:ascii="Arial" w:hAnsi="Arial" w:cs="Arial"/>
          <w:iCs/>
          <w:lang w:eastAsia="en-GB"/>
        </w:rPr>
        <w:t>proposal does not remove any native or substantial vegetation.</w:t>
      </w:r>
      <w:r w:rsidR="009D6108" w:rsidRPr="000D6DD6">
        <w:rPr>
          <w:rFonts w:ascii="Arial" w:hAnsi="Arial" w:cs="Arial"/>
          <w:iCs/>
          <w:lang w:eastAsia="en-GB"/>
        </w:rPr>
        <w:t xml:space="preserve"> A landscape plan has been submitted with the application.</w:t>
      </w:r>
    </w:p>
    <w:p w14:paraId="115D287B" w14:textId="77777777" w:rsidR="008A1F7E" w:rsidRPr="000D6DD6" w:rsidRDefault="008A1F7E" w:rsidP="000D6DD6">
      <w:pPr>
        <w:shd w:val="clear" w:color="auto" w:fill="FFFFFF"/>
        <w:spacing w:after="0" w:line="240" w:lineRule="auto"/>
        <w:ind w:right="-23"/>
        <w:jc w:val="both"/>
        <w:rPr>
          <w:rFonts w:ascii="Arial" w:hAnsi="Arial" w:cs="Arial"/>
          <w:i/>
          <w:color w:val="FF0000"/>
          <w:lang w:eastAsia="en-GB"/>
        </w:rPr>
      </w:pPr>
    </w:p>
    <w:p w14:paraId="46D6984D" w14:textId="1E4EDE90" w:rsidR="003C2929" w:rsidRPr="000D6DD6" w:rsidRDefault="003C2929" w:rsidP="000D6DD6">
      <w:pPr>
        <w:shd w:val="clear" w:color="auto" w:fill="FFFFFF"/>
        <w:spacing w:after="0" w:line="240" w:lineRule="auto"/>
        <w:ind w:right="-23"/>
        <w:jc w:val="both"/>
        <w:rPr>
          <w:rFonts w:ascii="Arial" w:hAnsi="Arial" w:cs="Arial"/>
          <w:lang w:eastAsia="en-GB"/>
        </w:rPr>
      </w:pPr>
      <w:r w:rsidRPr="000D6DD6">
        <w:rPr>
          <w:rFonts w:ascii="Arial" w:hAnsi="Arial" w:cs="Arial"/>
          <w:lang w:eastAsia="en-GB"/>
        </w:rPr>
        <w:t xml:space="preserve">The following contributions plans are </w:t>
      </w:r>
      <w:r w:rsidR="001C698E" w:rsidRPr="000D6DD6">
        <w:rPr>
          <w:rFonts w:ascii="Arial" w:hAnsi="Arial" w:cs="Arial"/>
          <w:lang w:eastAsia="en-GB"/>
        </w:rPr>
        <w:t>relevant</w:t>
      </w:r>
      <w:r w:rsidRPr="000D6DD6">
        <w:rPr>
          <w:rFonts w:ascii="Arial" w:hAnsi="Arial" w:cs="Arial"/>
          <w:lang w:eastAsia="en-GB"/>
        </w:rPr>
        <w:t xml:space="preserve"> </w:t>
      </w:r>
      <w:r w:rsidR="009668E0" w:rsidRPr="000D6DD6">
        <w:rPr>
          <w:rFonts w:ascii="Arial" w:hAnsi="Arial" w:cs="Arial"/>
          <w:lang w:eastAsia="en-GB"/>
        </w:rPr>
        <w:t xml:space="preserve">pursuant to Section </w:t>
      </w:r>
      <w:r w:rsidR="00D35712" w:rsidRPr="000D6DD6">
        <w:rPr>
          <w:rFonts w:ascii="Arial" w:hAnsi="Arial" w:cs="Arial"/>
          <w:lang w:eastAsia="en-GB"/>
        </w:rPr>
        <w:t xml:space="preserve">7.18 of the </w:t>
      </w:r>
      <w:r w:rsidR="00D35712" w:rsidRPr="008C4194">
        <w:rPr>
          <w:rFonts w:ascii="Arial" w:hAnsi="Arial" w:cs="Arial"/>
          <w:i/>
          <w:iCs/>
          <w:lang w:eastAsia="en-GB"/>
        </w:rPr>
        <w:t>EP&amp;A Act</w:t>
      </w:r>
      <w:r w:rsidR="00D35712" w:rsidRPr="000D6DD6">
        <w:rPr>
          <w:rFonts w:ascii="Arial" w:hAnsi="Arial" w:cs="Arial"/>
          <w:lang w:eastAsia="en-GB"/>
        </w:rPr>
        <w:t xml:space="preserve"> </w:t>
      </w:r>
      <w:r w:rsidRPr="000D6DD6">
        <w:rPr>
          <w:rFonts w:ascii="Arial" w:hAnsi="Arial" w:cs="Arial"/>
          <w:lang w:eastAsia="en-GB"/>
        </w:rPr>
        <w:t>and have be</w:t>
      </w:r>
      <w:r w:rsidR="001C698E" w:rsidRPr="000D6DD6">
        <w:rPr>
          <w:rFonts w:ascii="Arial" w:hAnsi="Arial" w:cs="Arial"/>
          <w:lang w:eastAsia="en-GB"/>
        </w:rPr>
        <w:t>en</w:t>
      </w:r>
      <w:r w:rsidRPr="000D6DD6">
        <w:rPr>
          <w:rFonts w:ascii="Arial" w:hAnsi="Arial" w:cs="Arial"/>
          <w:lang w:eastAsia="en-GB"/>
        </w:rPr>
        <w:t xml:space="preserve"> considered in the </w:t>
      </w:r>
      <w:r w:rsidR="001C698E" w:rsidRPr="000D6DD6">
        <w:rPr>
          <w:rFonts w:ascii="Arial" w:hAnsi="Arial" w:cs="Arial"/>
          <w:lang w:eastAsia="en-GB"/>
        </w:rPr>
        <w:t>recommended conditions</w:t>
      </w:r>
      <w:r w:rsidR="009668E0" w:rsidRPr="000D6DD6">
        <w:rPr>
          <w:rFonts w:ascii="Arial" w:hAnsi="Arial" w:cs="Arial"/>
          <w:lang w:eastAsia="en-GB"/>
        </w:rPr>
        <w:t xml:space="preserve"> (</w:t>
      </w:r>
      <w:r w:rsidR="00D35712" w:rsidRPr="000D6DD6">
        <w:rPr>
          <w:rFonts w:ascii="Arial" w:hAnsi="Arial" w:cs="Arial"/>
          <w:lang w:eastAsia="en-GB"/>
        </w:rPr>
        <w:t>notwithstanding</w:t>
      </w:r>
      <w:r w:rsidR="009668E0" w:rsidRPr="000D6DD6">
        <w:rPr>
          <w:rFonts w:ascii="Arial" w:hAnsi="Arial" w:cs="Arial"/>
          <w:lang w:eastAsia="en-GB"/>
        </w:rPr>
        <w:t xml:space="preserve"> </w:t>
      </w:r>
      <w:r w:rsidR="00D35712" w:rsidRPr="000D6DD6">
        <w:rPr>
          <w:rFonts w:ascii="Arial" w:hAnsi="Arial" w:cs="Arial"/>
          <w:lang w:eastAsia="en-GB"/>
        </w:rPr>
        <w:t xml:space="preserve">Contributions </w:t>
      </w:r>
      <w:r w:rsidR="009668E0" w:rsidRPr="000D6DD6">
        <w:rPr>
          <w:rFonts w:ascii="Arial" w:hAnsi="Arial" w:cs="Arial"/>
          <w:lang w:eastAsia="en-GB"/>
        </w:rPr>
        <w:t>plans are not DCPs</w:t>
      </w:r>
      <w:r w:rsidR="00D35712" w:rsidRPr="000D6DD6">
        <w:rPr>
          <w:rFonts w:ascii="Arial" w:hAnsi="Arial" w:cs="Arial"/>
          <w:lang w:eastAsia="en-GB"/>
        </w:rPr>
        <w:t xml:space="preserve"> they are required to be considered)</w:t>
      </w:r>
      <w:r w:rsidR="001C698E" w:rsidRPr="000D6DD6">
        <w:rPr>
          <w:rFonts w:ascii="Arial" w:hAnsi="Arial" w:cs="Arial"/>
          <w:lang w:eastAsia="en-GB"/>
        </w:rPr>
        <w:t>:</w:t>
      </w:r>
    </w:p>
    <w:p w14:paraId="5EC28CD0" w14:textId="77777777" w:rsidR="001C698E" w:rsidRPr="000D6DD6" w:rsidRDefault="001C698E" w:rsidP="000D6DD6">
      <w:pPr>
        <w:shd w:val="clear" w:color="auto" w:fill="FFFFFF"/>
        <w:spacing w:after="0" w:line="240" w:lineRule="auto"/>
        <w:ind w:right="-23"/>
        <w:jc w:val="both"/>
        <w:rPr>
          <w:rFonts w:ascii="Arial" w:hAnsi="Arial" w:cs="Arial"/>
          <w:i/>
          <w:color w:val="FF0000"/>
          <w:lang w:eastAsia="en-GB"/>
        </w:rPr>
      </w:pPr>
    </w:p>
    <w:p w14:paraId="3EA0ECA5" w14:textId="6DBB13F6" w:rsidR="003950E4" w:rsidRPr="000D6DD6" w:rsidRDefault="00F02C66" w:rsidP="000D6DD6">
      <w:pPr>
        <w:pStyle w:val="ListParagraph"/>
        <w:numPr>
          <w:ilvl w:val="0"/>
          <w:numId w:val="6"/>
        </w:numPr>
        <w:shd w:val="clear" w:color="auto" w:fill="FFFFFF"/>
        <w:spacing w:after="0" w:line="240" w:lineRule="auto"/>
        <w:ind w:right="-23"/>
        <w:jc w:val="both"/>
        <w:rPr>
          <w:rFonts w:ascii="Arial" w:hAnsi="Arial" w:cs="Arial"/>
          <w:lang w:eastAsia="en-GB"/>
        </w:rPr>
      </w:pPr>
      <w:r w:rsidRPr="000D6DD6">
        <w:rPr>
          <w:rFonts w:ascii="Arial" w:hAnsi="Arial" w:cs="Arial"/>
          <w:i/>
          <w:lang w:eastAsia="en-GB"/>
        </w:rPr>
        <w:t xml:space="preserve">Central Coast Regional Contribution Plan </w:t>
      </w:r>
      <w:r w:rsidR="005658C2" w:rsidRPr="000D6DD6">
        <w:rPr>
          <w:rFonts w:ascii="Arial" w:hAnsi="Arial" w:cs="Arial"/>
          <w:i/>
          <w:lang w:eastAsia="en-GB"/>
        </w:rPr>
        <w:t>S7.1</w:t>
      </w:r>
      <w:r w:rsidRPr="000D6DD6">
        <w:rPr>
          <w:rFonts w:ascii="Arial" w:hAnsi="Arial" w:cs="Arial"/>
          <w:i/>
          <w:lang w:eastAsia="en-GB"/>
        </w:rPr>
        <w:t>2</w:t>
      </w:r>
      <w:r w:rsidR="005658C2" w:rsidRPr="000D6DD6">
        <w:rPr>
          <w:rFonts w:ascii="Arial" w:hAnsi="Arial" w:cs="Arial"/>
          <w:i/>
          <w:lang w:eastAsia="en-GB"/>
        </w:rPr>
        <w:t xml:space="preserve"> </w:t>
      </w:r>
    </w:p>
    <w:p w14:paraId="3CF9AB8B" w14:textId="77777777" w:rsidR="00F02C66" w:rsidRPr="000D6DD6" w:rsidRDefault="00F02C66" w:rsidP="000D6DD6">
      <w:pPr>
        <w:shd w:val="clear" w:color="auto" w:fill="FFFFFF"/>
        <w:spacing w:after="0" w:line="240" w:lineRule="auto"/>
        <w:ind w:right="-23"/>
        <w:jc w:val="both"/>
        <w:rPr>
          <w:rFonts w:ascii="Arial" w:hAnsi="Arial" w:cs="Arial"/>
          <w:lang w:eastAsia="en-GB"/>
        </w:rPr>
      </w:pPr>
    </w:p>
    <w:p w14:paraId="38D80391" w14:textId="2445F74B" w:rsidR="00D35712" w:rsidRPr="000D6DD6" w:rsidRDefault="00D35712" w:rsidP="000D6DD6">
      <w:pPr>
        <w:shd w:val="clear" w:color="auto" w:fill="FFFFFF"/>
        <w:spacing w:after="0" w:line="240" w:lineRule="auto"/>
        <w:ind w:right="-23"/>
        <w:jc w:val="both"/>
        <w:rPr>
          <w:rFonts w:ascii="Arial" w:hAnsi="Arial" w:cs="Arial"/>
          <w:b/>
          <w:bCs/>
          <w:lang w:eastAsia="en-GB"/>
        </w:rPr>
      </w:pPr>
      <w:r w:rsidRPr="000D6DD6">
        <w:rPr>
          <w:rFonts w:ascii="Arial" w:hAnsi="Arial" w:cs="Arial"/>
          <w:lang w:eastAsia="en-GB"/>
        </w:rPr>
        <w:t>This Contributions Plan has been considered and included the recommended draft consent conditions</w:t>
      </w:r>
      <w:r w:rsidR="00577991" w:rsidRPr="000D6DD6">
        <w:rPr>
          <w:rFonts w:ascii="Arial" w:hAnsi="Arial" w:cs="Arial"/>
          <w:lang w:eastAsia="en-GB"/>
        </w:rPr>
        <w:t xml:space="preserve"> </w:t>
      </w:r>
      <w:r w:rsidR="00AE5183" w:rsidRPr="000D6DD6">
        <w:rPr>
          <w:rFonts w:ascii="Arial" w:hAnsi="Arial" w:cs="Arial"/>
          <w:lang w:eastAsia="en-GB"/>
        </w:rPr>
        <w:t>which require a contribution of 1% of the value of the proposed development</w:t>
      </w:r>
      <w:r w:rsidR="008A75F1" w:rsidRPr="000D6DD6">
        <w:rPr>
          <w:rFonts w:ascii="Arial" w:hAnsi="Arial" w:cs="Arial"/>
          <w:lang w:eastAsia="en-GB"/>
        </w:rPr>
        <w:t>.</w:t>
      </w:r>
      <w:r w:rsidRPr="000D6DD6">
        <w:rPr>
          <w:rFonts w:ascii="Arial" w:hAnsi="Arial" w:cs="Arial"/>
          <w:lang w:eastAsia="en-GB"/>
        </w:rPr>
        <w:t xml:space="preserve"> </w:t>
      </w:r>
      <w:r w:rsidR="00ED4E67" w:rsidRPr="000D6DD6">
        <w:rPr>
          <w:rFonts w:ascii="Arial" w:hAnsi="Arial" w:cs="Arial"/>
          <w:b/>
          <w:bCs/>
          <w:lang w:eastAsia="en-GB"/>
        </w:rPr>
        <w:t>Refer condition 2.7.</w:t>
      </w:r>
    </w:p>
    <w:p w14:paraId="5CB55C8E" w14:textId="77777777" w:rsidR="00142C8E" w:rsidRPr="000D6DD6" w:rsidRDefault="00142C8E" w:rsidP="000D6DD6">
      <w:pPr>
        <w:shd w:val="clear" w:color="auto" w:fill="FFFFFF"/>
        <w:spacing w:after="0" w:line="240" w:lineRule="auto"/>
        <w:ind w:right="-23"/>
        <w:jc w:val="both"/>
        <w:rPr>
          <w:rFonts w:ascii="Arial" w:hAnsi="Arial" w:cs="Arial"/>
          <w:lang w:eastAsia="en-GB"/>
        </w:rPr>
      </w:pPr>
    </w:p>
    <w:p w14:paraId="518B2501" w14:textId="1C5A3945" w:rsidR="00011BAC" w:rsidRPr="000D6DD6" w:rsidRDefault="00011BAC" w:rsidP="000D6DD6">
      <w:pPr>
        <w:pStyle w:val="ListParagraph"/>
        <w:numPr>
          <w:ilvl w:val="0"/>
          <w:numId w:val="25"/>
        </w:numPr>
        <w:tabs>
          <w:tab w:val="left" w:pos="709"/>
          <w:tab w:val="left" w:pos="1560"/>
        </w:tabs>
        <w:spacing w:before="120" w:after="0" w:line="240" w:lineRule="auto"/>
        <w:ind w:right="23" w:hanging="720"/>
        <w:jc w:val="both"/>
        <w:rPr>
          <w:rFonts w:ascii="Arial" w:hAnsi="Arial" w:cs="Arial"/>
          <w:b/>
          <w:lang w:eastAsia="en-AU"/>
        </w:rPr>
      </w:pPr>
      <w:r w:rsidRPr="000D6DD6">
        <w:rPr>
          <w:rFonts w:ascii="Arial" w:hAnsi="Arial" w:cs="Arial"/>
          <w:b/>
          <w:lang w:eastAsia="en-AU"/>
        </w:rPr>
        <w:t>Section 4.15(1)(a)</w:t>
      </w:r>
      <w:r w:rsidR="00324AFA" w:rsidRPr="000D6DD6">
        <w:rPr>
          <w:rFonts w:ascii="Arial" w:hAnsi="Arial" w:cs="Arial"/>
          <w:b/>
          <w:lang w:eastAsia="en-AU"/>
        </w:rPr>
        <w:t xml:space="preserve"> </w:t>
      </w:r>
      <w:r w:rsidRPr="000D6DD6">
        <w:rPr>
          <w:rFonts w:ascii="Arial" w:hAnsi="Arial" w:cs="Arial"/>
          <w:b/>
          <w:lang w:eastAsia="en-AU"/>
        </w:rPr>
        <w:t>(</w:t>
      </w:r>
      <w:proofErr w:type="spellStart"/>
      <w:r w:rsidRPr="000D6DD6">
        <w:rPr>
          <w:rFonts w:ascii="Arial" w:hAnsi="Arial" w:cs="Arial"/>
          <w:b/>
          <w:lang w:eastAsia="en-AU"/>
        </w:rPr>
        <w:t>iiia</w:t>
      </w:r>
      <w:proofErr w:type="spellEnd"/>
      <w:r w:rsidRPr="000D6DD6">
        <w:rPr>
          <w:rFonts w:ascii="Arial" w:hAnsi="Arial" w:cs="Arial"/>
          <w:b/>
          <w:lang w:eastAsia="en-AU"/>
        </w:rPr>
        <w:t>) – Planning agreement</w:t>
      </w:r>
      <w:r w:rsidR="00975574" w:rsidRPr="000D6DD6">
        <w:rPr>
          <w:rFonts w:ascii="Arial" w:hAnsi="Arial" w:cs="Arial"/>
          <w:b/>
          <w:lang w:eastAsia="en-AU"/>
        </w:rPr>
        <w:t>s under Section 7.4 of the EP&amp;A Act</w:t>
      </w:r>
    </w:p>
    <w:p w14:paraId="1460AB38" w14:textId="5B9534F2" w:rsidR="00011BAC" w:rsidRPr="000D6DD6" w:rsidRDefault="00011BAC" w:rsidP="000D6DD6">
      <w:pPr>
        <w:spacing w:after="0" w:line="240" w:lineRule="auto"/>
        <w:jc w:val="both"/>
        <w:rPr>
          <w:rFonts w:ascii="Arial" w:hAnsi="Arial" w:cs="Arial"/>
          <w:b/>
          <w:highlight w:val="yellow"/>
        </w:rPr>
      </w:pPr>
    </w:p>
    <w:p w14:paraId="0B292801" w14:textId="323D34DB" w:rsidR="00E716B7" w:rsidRPr="000D6DD6" w:rsidRDefault="00E716B7" w:rsidP="000D6DD6">
      <w:pPr>
        <w:tabs>
          <w:tab w:val="left" w:pos="709"/>
          <w:tab w:val="left" w:pos="1560"/>
        </w:tabs>
        <w:spacing w:after="0" w:line="240" w:lineRule="auto"/>
        <w:ind w:right="23"/>
        <w:jc w:val="both"/>
        <w:rPr>
          <w:rFonts w:ascii="Arial" w:hAnsi="Arial" w:cs="Arial"/>
          <w:bCs/>
          <w:lang w:eastAsia="en-AU"/>
        </w:rPr>
      </w:pPr>
      <w:r w:rsidRPr="000D6DD6">
        <w:rPr>
          <w:rFonts w:ascii="Arial" w:hAnsi="Arial" w:cs="Arial"/>
          <w:bCs/>
          <w:lang w:eastAsia="en-AU"/>
        </w:rPr>
        <w:t xml:space="preserve">There </w:t>
      </w:r>
      <w:r w:rsidR="00D13D12" w:rsidRPr="000D6DD6">
        <w:rPr>
          <w:rFonts w:ascii="Arial" w:hAnsi="Arial" w:cs="Arial"/>
          <w:bCs/>
          <w:lang w:eastAsia="en-AU"/>
        </w:rPr>
        <w:t>have</w:t>
      </w:r>
      <w:r w:rsidRPr="000D6DD6">
        <w:rPr>
          <w:rFonts w:ascii="Arial" w:hAnsi="Arial" w:cs="Arial"/>
          <w:bCs/>
          <w:lang w:eastAsia="en-AU"/>
        </w:rPr>
        <w:t xml:space="preserve"> be</w:t>
      </w:r>
      <w:r w:rsidR="00D14A86" w:rsidRPr="000D6DD6">
        <w:rPr>
          <w:rFonts w:ascii="Arial" w:hAnsi="Arial" w:cs="Arial"/>
          <w:bCs/>
          <w:lang w:eastAsia="en-AU"/>
        </w:rPr>
        <w:t>en</w:t>
      </w:r>
      <w:r w:rsidRPr="000D6DD6">
        <w:rPr>
          <w:rFonts w:ascii="Arial" w:hAnsi="Arial" w:cs="Arial"/>
          <w:bCs/>
          <w:lang w:eastAsia="en-AU"/>
        </w:rPr>
        <w:t xml:space="preserve"> no planning agreements</w:t>
      </w:r>
      <w:r w:rsidR="00D14A86" w:rsidRPr="000D6DD6">
        <w:rPr>
          <w:rFonts w:ascii="Arial" w:hAnsi="Arial" w:cs="Arial"/>
          <w:bCs/>
          <w:lang w:eastAsia="en-AU"/>
        </w:rPr>
        <w:t xml:space="preserve"> entered into and there are no </w:t>
      </w:r>
      <w:r w:rsidRPr="000D6DD6">
        <w:rPr>
          <w:rFonts w:ascii="Arial" w:hAnsi="Arial" w:cs="Arial"/>
          <w:bCs/>
          <w:lang w:eastAsia="en-AU"/>
        </w:rPr>
        <w:t xml:space="preserve">draft planning agreements </w:t>
      </w:r>
      <w:r w:rsidR="00D14A86" w:rsidRPr="000D6DD6">
        <w:rPr>
          <w:rFonts w:ascii="Arial" w:hAnsi="Arial" w:cs="Arial"/>
          <w:bCs/>
          <w:lang w:eastAsia="en-AU"/>
        </w:rPr>
        <w:t xml:space="preserve">being proposed for the site. </w:t>
      </w:r>
    </w:p>
    <w:p w14:paraId="5BBC1E05" w14:textId="77777777" w:rsidR="00F36E1F" w:rsidRPr="000D6DD6" w:rsidRDefault="00F36E1F" w:rsidP="000D6DD6">
      <w:pPr>
        <w:spacing w:after="0" w:line="240" w:lineRule="auto"/>
        <w:jc w:val="both"/>
        <w:rPr>
          <w:rFonts w:ascii="Arial" w:hAnsi="Arial" w:cs="Arial"/>
          <w:b/>
          <w:highlight w:val="yellow"/>
        </w:rPr>
      </w:pPr>
    </w:p>
    <w:p w14:paraId="4FD41754" w14:textId="77777777" w:rsidR="00253A35" w:rsidRPr="000D6DD6" w:rsidRDefault="00253A35" w:rsidP="000D6DD6">
      <w:pPr>
        <w:spacing w:after="0" w:line="240" w:lineRule="auto"/>
        <w:jc w:val="both"/>
        <w:rPr>
          <w:rFonts w:ascii="Arial" w:hAnsi="Arial" w:cs="Arial"/>
        </w:rPr>
      </w:pPr>
    </w:p>
    <w:p w14:paraId="12C920A9" w14:textId="7D0D864D" w:rsidR="00011BAC" w:rsidRPr="000D6DD6" w:rsidRDefault="00011BAC" w:rsidP="000D6DD6">
      <w:pPr>
        <w:pStyle w:val="ListParagraph"/>
        <w:numPr>
          <w:ilvl w:val="0"/>
          <w:numId w:val="25"/>
        </w:numPr>
        <w:tabs>
          <w:tab w:val="left" w:pos="709"/>
          <w:tab w:val="left" w:pos="1560"/>
        </w:tabs>
        <w:spacing w:before="120" w:after="0" w:line="240" w:lineRule="auto"/>
        <w:ind w:right="23" w:hanging="720"/>
        <w:jc w:val="both"/>
        <w:rPr>
          <w:rFonts w:ascii="Arial" w:hAnsi="Arial" w:cs="Arial"/>
          <w:b/>
          <w:lang w:eastAsia="en-AU"/>
        </w:rPr>
      </w:pPr>
      <w:r w:rsidRPr="000D6DD6">
        <w:rPr>
          <w:rFonts w:ascii="Arial" w:hAnsi="Arial" w:cs="Arial"/>
          <w:b/>
          <w:lang w:eastAsia="en-AU"/>
        </w:rPr>
        <w:t>S</w:t>
      </w:r>
      <w:r w:rsidR="00142C8E" w:rsidRPr="000D6DD6">
        <w:rPr>
          <w:rFonts w:ascii="Arial" w:hAnsi="Arial" w:cs="Arial"/>
          <w:b/>
          <w:lang w:eastAsia="en-AU"/>
        </w:rPr>
        <w:t xml:space="preserve">ection </w:t>
      </w:r>
      <w:r w:rsidRPr="000D6DD6">
        <w:rPr>
          <w:rFonts w:ascii="Arial" w:hAnsi="Arial" w:cs="Arial"/>
          <w:b/>
          <w:lang w:eastAsia="en-AU"/>
        </w:rPr>
        <w:t xml:space="preserve">4.15(1)(a)(iv) - Provisions of </w:t>
      </w:r>
      <w:r w:rsidR="00142C8E" w:rsidRPr="000D6DD6">
        <w:rPr>
          <w:rFonts w:ascii="Arial" w:hAnsi="Arial" w:cs="Arial"/>
          <w:b/>
          <w:lang w:eastAsia="en-AU"/>
        </w:rPr>
        <w:t>R</w:t>
      </w:r>
      <w:r w:rsidRPr="000D6DD6">
        <w:rPr>
          <w:rFonts w:ascii="Arial" w:hAnsi="Arial" w:cs="Arial"/>
          <w:b/>
          <w:lang w:eastAsia="en-AU"/>
        </w:rPr>
        <w:t>egulations</w:t>
      </w:r>
    </w:p>
    <w:p w14:paraId="48F6A91E" w14:textId="77777777" w:rsidR="00011BAC" w:rsidRPr="000D6DD6" w:rsidRDefault="00011BAC" w:rsidP="000D6DD6">
      <w:pPr>
        <w:jc w:val="both"/>
        <w:rPr>
          <w:rFonts w:ascii="Arial" w:hAnsi="Arial" w:cs="Arial"/>
          <w:highlight w:val="yellow"/>
          <w:lang w:eastAsia="en-GB"/>
        </w:rPr>
      </w:pPr>
    </w:p>
    <w:p w14:paraId="72B0E73C" w14:textId="462AB00A" w:rsidR="00D15B22" w:rsidRPr="000D6DD6" w:rsidRDefault="00D15B22" w:rsidP="000D6DD6">
      <w:pPr>
        <w:autoSpaceDE w:val="0"/>
        <w:autoSpaceDN w:val="0"/>
        <w:adjustRightInd w:val="0"/>
        <w:ind w:right="-23"/>
        <w:jc w:val="both"/>
        <w:rPr>
          <w:rFonts w:ascii="Arial" w:hAnsi="Arial" w:cs="Arial"/>
        </w:rPr>
      </w:pPr>
      <w:bookmarkStart w:id="1" w:name="_Hlk99095345"/>
      <w:r w:rsidRPr="000D6DD6">
        <w:rPr>
          <w:rFonts w:ascii="Arial" w:hAnsi="Arial" w:cs="Arial"/>
        </w:rPr>
        <w:t>Section</w:t>
      </w:r>
      <w:r w:rsidR="00011BAC" w:rsidRPr="000D6DD6">
        <w:rPr>
          <w:rFonts w:ascii="Arial" w:hAnsi="Arial" w:cs="Arial"/>
        </w:rPr>
        <w:t xml:space="preserve"> </w:t>
      </w:r>
      <w:r w:rsidRPr="000D6DD6">
        <w:rPr>
          <w:rFonts w:ascii="Arial" w:hAnsi="Arial" w:cs="Arial"/>
        </w:rPr>
        <w:t>61</w:t>
      </w:r>
      <w:r w:rsidR="00011BAC" w:rsidRPr="000D6DD6">
        <w:rPr>
          <w:rFonts w:ascii="Arial" w:hAnsi="Arial" w:cs="Arial"/>
        </w:rPr>
        <w:t xml:space="preserve"> of the </w:t>
      </w:r>
      <w:r w:rsidR="00253A35" w:rsidRPr="000D6DD6">
        <w:rPr>
          <w:rFonts w:ascii="Arial" w:hAnsi="Arial" w:cs="Arial"/>
        </w:rPr>
        <w:t xml:space="preserve">2021 </w:t>
      </w:r>
      <w:r w:rsidRPr="000D6DD6">
        <w:rPr>
          <w:rFonts w:ascii="Arial" w:hAnsi="Arial" w:cs="Arial"/>
        </w:rPr>
        <w:t xml:space="preserve">EP&amp;A </w:t>
      </w:r>
      <w:r w:rsidR="00011BAC" w:rsidRPr="000D6DD6">
        <w:rPr>
          <w:rFonts w:ascii="Arial" w:hAnsi="Arial" w:cs="Arial"/>
        </w:rPr>
        <w:t>Regulation contains matters that must be taken into consideration by a consent authority in determining a development application</w:t>
      </w:r>
      <w:r w:rsidR="00EA6010" w:rsidRPr="000D6DD6">
        <w:rPr>
          <w:rFonts w:ascii="Arial" w:hAnsi="Arial" w:cs="Arial"/>
        </w:rPr>
        <w:t>,</w:t>
      </w:r>
      <w:r w:rsidRPr="000D6DD6">
        <w:rPr>
          <w:rFonts w:ascii="Arial" w:hAnsi="Arial" w:cs="Arial"/>
        </w:rPr>
        <w:t xml:space="preserve"> with the following matters being relevant to the proposal:</w:t>
      </w:r>
    </w:p>
    <w:p w14:paraId="7D5786C4" w14:textId="10948031" w:rsidR="00D15B22" w:rsidRPr="000D6DD6" w:rsidRDefault="00846398" w:rsidP="000D6DD6">
      <w:pPr>
        <w:pStyle w:val="ListParagraph"/>
        <w:numPr>
          <w:ilvl w:val="0"/>
          <w:numId w:val="6"/>
        </w:numPr>
        <w:autoSpaceDE w:val="0"/>
        <w:autoSpaceDN w:val="0"/>
        <w:adjustRightInd w:val="0"/>
        <w:ind w:right="-23"/>
        <w:jc w:val="both"/>
        <w:rPr>
          <w:rFonts w:ascii="Arial" w:hAnsi="Arial" w:cs="Arial"/>
          <w:b/>
        </w:rPr>
      </w:pPr>
      <w:r w:rsidRPr="000D6DD6">
        <w:rPr>
          <w:rFonts w:ascii="Arial" w:hAnsi="Arial" w:cs="Arial"/>
        </w:rPr>
        <w:t>If demolition of a building proposed - provisions of AS 2601</w:t>
      </w:r>
      <w:r w:rsidR="004F360D" w:rsidRPr="000D6DD6">
        <w:rPr>
          <w:rFonts w:ascii="Arial" w:hAnsi="Arial" w:cs="Arial"/>
        </w:rPr>
        <w:t xml:space="preserve">. The proposed </w:t>
      </w:r>
      <w:proofErr w:type="spellStart"/>
      <w:r w:rsidR="004F360D" w:rsidRPr="000D6DD6">
        <w:rPr>
          <w:rFonts w:ascii="Arial" w:hAnsi="Arial" w:cs="Arial"/>
        </w:rPr>
        <w:t>demountables</w:t>
      </w:r>
      <w:proofErr w:type="spellEnd"/>
      <w:r w:rsidR="004F360D" w:rsidRPr="000D6DD6">
        <w:rPr>
          <w:rFonts w:ascii="Arial" w:hAnsi="Arial" w:cs="Arial"/>
        </w:rPr>
        <w:t xml:space="preserve"> are proposed to be </w:t>
      </w:r>
      <w:r w:rsidR="00FF5248" w:rsidRPr="000D6DD6">
        <w:rPr>
          <w:rFonts w:ascii="Arial" w:hAnsi="Arial" w:cs="Arial"/>
        </w:rPr>
        <w:t xml:space="preserve">sold and </w:t>
      </w:r>
      <w:r w:rsidR="004F360D" w:rsidRPr="000D6DD6">
        <w:rPr>
          <w:rFonts w:ascii="Arial" w:hAnsi="Arial" w:cs="Arial"/>
        </w:rPr>
        <w:t xml:space="preserve">removed </w:t>
      </w:r>
      <w:r w:rsidR="00FF5248" w:rsidRPr="000D6DD6">
        <w:rPr>
          <w:rFonts w:ascii="Arial" w:hAnsi="Arial" w:cs="Arial"/>
        </w:rPr>
        <w:t>from the site.</w:t>
      </w:r>
      <w:r w:rsidR="00A6656F" w:rsidRPr="000D6DD6">
        <w:rPr>
          <w:rFonts w:ascii="Arial" w:hAnsi="Arial" w:cs="Arial"/>
        </w:rPr>
        <w:t xml:space="preserve"> </w:t>
      </w:r>
      <w:r w:rsidR="009F503D" w:rsidRPr="000D6DD6">
        <w:rPr>
          <w:rFonts w:ascii="Arial" w:hAnsi="Arial" w:cs="Arial"/>
        </w:rPr>
        <w:t xml:space="preserve">Some minor demolition </w:t>
      </w:r>
      <w:r w:rsidR="00C808E8" w:rsidRPr="000D6DD6">
        <w:rPr>
          <w:rFonts w:ascii="Arial" w:hAnsi="Arial" w:cs="Arial"/>
        </w:rPr>
        <w:t xml:space="preserve">will be required such as removal of existing footings, concrete </w:t>
      </w:r>
      <w:r w:rsidR="00A636E5" w:rsidRPr="000D6DD6">
        <w:rPr>
          <w:rFonts w:ascii="Arial" w:hAnsi="Arial" w:cs="Arial"/>
        </w:rPr>
        <w:t>paths.</w:t>
      </w:r>
      <w:r w:rsidR="009F503D" w:rsidRPr="000D6DD6">
        <w:rPr>
          <w:rFonts w:ascii="Arial" w:hAnsi="Arial" w:cs="Arial"/>
        </w:rPr>
        <w:t xml:space="preserve"> </w:t>
      </w:r>
    </w:p>
    <w:p w14:paraId="0323809C" w14:textId="77777777" w:rsidR="008A75F1" w:rsidRPr="000D6DD6" w:rsidRDefault="008A75F1" w:rsidP="000D6DD6">
      <w:pPr>
        <w:autoSpaceDE w:val="0"/>
        <w:autoSpaceDN w:val="0"/>
        <w:adjustRightInd w:val="0"/>
        <w:spacing w:after="0" w:line="240" w:lineRule="auto"/>
        <w:ind w:right="-23"/>
        <w:jc w:val="both"/>
        <w:rPr>
          <w:rFonts w:ascii="Arial" w:hAnsi="Arial" w:cs="Arial"/>
          <w:bCs/>
        </w:rPr>
      </w:pPr>
    </w:p>
    <w:p w14:paraId="12132AD3" w14:textId="1AEEF065" w:rsidR="00EB5D64" w:rsidRPr="000D6DD6" w:rsidRDefault="00EB5D64" w:rsidP="000D6DD6">
      <w:pPr>
        <w:autoSpaceDE w:val="0"/>
        <w:autoSpaceDN w:val="0"/>
        <w:adjustRightInd w:val="0"/>
        <w:spacing w:after="0" w:line="240" w:lineRule="auto"/>
        <w:ind w:right="-23"/>
        <w:jc w:val="both"/>
        <w:rPr>
          <w:rFonts w:ascii="Arial" w:hAnsi="Arial" w:cs="Arial"/>
          <w:bCs/>
        </w:rPr>
      </w:pPr>
      <w:r w:rsidRPr="000D6DD6">
        <w:rPr>
          <w:rFonts w:ascii="Arial" w:hAnsi="Arial" w:cs="Arial"/>
          <w:bCs/>
        </w:rPr>
        <w:t>Section 62 (</w:t>
      </w:r>
      <w:r w:rsidR="00253A35" w:rsidRPr="000D6DD6">
        <w:rPr>
          <w:rFonts w:ascii="Arial" w:hAnsi="Arial" w:cs="Arial"/>
          <w:bCs/>
        </w:rPr>
        <w:t>c</w:t>
      </w:r>
      <w:r w:rsidRPr="000D6DD6">
        <w:rPr>
          <w:rFonts w:ascii="Arial" w:hAnsi="Arial" w:cs="Arial"/>
          <w:bCs/>
        </w:rPr>
        <w:t>onsideration of fire safety) and Section 64 (</w:t>
      </w:r>
      <w:r w:rsidR="00253A35" w:rsidRPr="000D6DD6">
        <w:rPr>
          <w:rFonts w:ascii="Arial" w:hAnsi="Arial" w:cs="Arial"/>
          <w:bCs/>
        </w:rPr>
        <w:t>c</w:t>
      </w:r>
      <w:r w:rsidRPr="000D6DD6">
        <w:rPr>
          <w:rFonts w:ascii="Arial" w:hAnsi="Arial" w:cs="Arial"/>
          <w:bCs/>
        </w:rPr>
        <w:t xml:space="preserve">onsent authority may require upgrade of buildings) </w:t>
      </w:r>
      <w:r w:rsidR="00253A35" w:rsidRPr="000D6DD6">
        <w:rPr>
          <w:rFonts w:ascii="Arial" w:hAnsi="Arial" w:cs="Arial"/>
          <w:bCs/>
        </w:rPr>
        <w:t xml:space="preserve">of the 2021 EP&amp;A Regulation </w:t>
      </w:r>
      <w:r w:rsidRPr="000D6DD6">
        <w:rPr>
          <w:rFonts w:ascii="Arial" w:hAnsi="Arial" w:cs="Arial"/>
          <w:bCs/>
        </w:rPr>
        <w:t>are not relevant] to the proposal.</w:t>
      </w:r>
    </w:p>
    <w:p w14:paraId="45CAF2E2" w14:textId="77777777" w:rsidR="00EB5D64" w:rsidRPr="000D6DD6" w:rsidRDefault="00EB5D64" w:rsidP="000D6DD6">
      <w:pPr>
        <w:spacing w:after="0" w:line="240" w:lineRule="auto"/>
        <w:jc w:val="both"/>
        <w:rPr>
          <w:rFonts w:ascii="Arial" w:hAnsi="Arial" w:cs="Arial"/>
          <w:color w:val="FF0000"/>
        </w:rPr>
      </w:pPr>
    </w:p>
    <w:p w14:paraId="2DF65D08" w14:textId="71C4D108" w:rsidR="00EA6010" w:rsidRPr="000D6DD6" w:rsidRDefault="00EB5D64" w:rsidP="000D6DD6">
      <w:pPr>
        <w:spacing w:after="0" w:line="240" w:lineRule="auto"/>
        <w:jc w:val="both"/>
        <w:rPr>
          <w:rFonts w:ascii="Arial" w:hAnsi="Arial" w:cs="Arial"/>
        </w:rPr>
      </w:pPr>
      <w:r w:rsidRPr="000D6DD6">
        <w:rPr>
          <w:rFonts w:ascii="Arial" w:hAnsi="Arial" w:cs="Arial"/>
        </w:rPr>
        <w:t>T</w:t>
      </w:r>
      <w:r w:rsidR="00EA6010" w:rsidRPr="000D6DD6">
        <w:rPr>
          <w:rFonts w:ascii="Arial" w:hAnsi="Arial" w:cs="Arial"/>
        </w:rPr>
        <w:t xml:space="preserve">hese </w:t>
      </w:r>
      <w:r w:rsidR="00E0779A" w:rsidRPr="000D6DD6">
        <w:rPr>
          <w:rFonts w:ascii="Arial" w:hAnsi="Arial" w:cs="Arial"/>
        </w:rPr>
        <w:t>provisions</w:t>
      </w:r>
      <w:r w:rsidR="00EA6010" w:rsidRPr="000D6DD6">
        <w:rPr>
          <w:rFonts w:ascii="Arial" w:hAnsi="Arial" w:cs="Arial"/>
        </w:rPr>
        <w:t xml:space="preserve"> </w:t>
      </w:r>
      <w:r w:rsidRPr="000D6DD6">
        <w:rPr>
          <w:rFonts w:ascii="Arial" w:hAnsi="Arial" w:cs="Arial"/>
        </w:rPr>
        <w:t xml:space="preserve">of the </w:t>
      </w:r>
      <w:r w:rsidR="00DC2047" w:rsidRPr="000D6DD6">
        <w:rPr>
          <w:rFonts w:ascii="Arial" w:hAnsi="Arial" w:cs="Arial"/>
        </w:rPr>
        <w:t xml:space="preserve">2021 </w:t>
      </w:r>
      <w:r w:rsidRPr="000D6DD6">
        <w:rPr>
          <w:rFonts w:ascii="Arial" w:hAnsi="Arial" w:cs="Arial"/>
        </w:rPr>
        <w:t xml:space="preserve">EP&amp;A Regulation </w:t>
      </w:r>
      <w:r w:rsidR="00EA6010" w:rsidRPr="000D6DD6">
        <w:rPr>
          <w:rFonts w:ascii="Arial" w:hAnsi="Arial" w:cs="Arial"/>
        </w:rPr>
        <w:t>hav</w:t>
      </w:r>
      <w:r w:rsidR="00E0779A" w:rsidRPr="000D6DD6">
        <w:rPr>
          <w:rFonts w:ascii="Arial" w:hAnsi="Arial" w:cs="Arial"/>
        </w:rPr>
        <w:t>e</w:t>
      </w:r>
      <w:r w:rsidR="00EA6010" w:rsidRPr="000D6DD6">
        <w:rPr>
          <w:rFonts w:ascii="Arial" w:hAnsi="Arial" w:cs="Arial"/>
        </w:rPr>
        <w:t xml:space="preserve"> been </w:t>
      </w:r>
      <w:r w:rsidR="00E0779A" w:rsidRPr="000D6DD6">
        <w:rPr>
          <w:rFonts w:ascii="Arial" w:hAnsi="Arial" w:cs="Arial"/>
        </w:rPr>
        <w:t xml:space="preserve">considered </w:t>
      </w:r>
      <w:r w:rsidR="00B428E9" w:rsidRPr="000D6DD6">
        <w:rPr>
          <w:rFonts w:ascii="Arial" w:hAnsi="Arial" w:cs="Arial"/>
        </w:rPr>
        <w:t xml:space="preserve">and </w:t>
      </w:r>
      <w:r w:rsidR="00253A35" w:rsidRPr="000D6DD6">
        <w:rPr>
          <w:rFonts w:ascii="Arial" w:hAnsi="Arial" w:cs="Arial"/>
        </w:rPr>
        <w:t>are</w:t>
      </w:r>
      <w:r w:rsidR="00B82ABB" w:rsidRPr="000D6DD6">
        <w:rPr>
          <w:rFonts w:ascii="Arial" w:hAnsi="Arial" w:cs="Arial"/>
        </w:rPr>
        <w:t xml:space="preserve"> </w:t>
      </w:r>
      <w:r w:rsidR="00B428E9" w:rsidRPr="000D6DD6">
        <w:rPr>
          <w:rFonts w:ascii="Arial" w:hAnsi="Arial" w:cs="Arial"/>
        </w:rPr>
        <w:t xml:space="preserve">addressed in the </w:t>
      </w:r>
      <w:r w:rsidR="00253A35" w:rsidRPr="000D6DD6">
        <w:rPr>
          <w:rFonts w:ascii="Arial" w:hAnsi="Arial" w:cs="Arial"/>
        </w:rPr>
        <w:t xml:space="preserve">recommended </w:t>
      </w:r>
      <w:r w:rsidR="00B428E9" w:rsidRPr="000D6DD6">
        <w:rPr>
          <w:rFonts w:ascii="Arial" w:hAnsi="Arial" w:cs="Arial"/>
        </w:rPr>
        <w:t>draft conditions (where necessary).</w:t>
      </w:r>
      <w:r w:rsidR="00E0779A" w:rsidRPr="000D6DD6">
        <w:rPr>
          <w:rFonts w:ascii="Arial" w:hAnsi="Arial" w:cs="Arial"/>
        </w:rPr>
        <w:t xml:space="preserve"> </w:t>
      </w:r>
    </w:p>
    <w:bookmarkEnd w:id="1"/>
    <w:p w14:paraId="636E7542" w14:textId="77777777" w:rsidR="00E0779A" w:rsidRPr="000D6DD6" w:rsidRDefault="00E0779A" w:rsidP="000D6DD6">
      <w:pPr>
        <w:jc w:val="both"/>
        <w:rPr>
          <w:rFonts w:ascii="Arial" w:hAnsi="Arial" w:cs="Arial"/>
        </w:rPr>
      </w:pPr>
    </w:p>
    <w:p w14:paraId="561B1C0A" w14:textId="0B5061D6" w:rsidR="00011BAC" w:rsidRPr="000D6DD6" w:rsidRDefault="00011BAC" w:rsidP="000D6DD6">
      <w:pPr>
        <w:pStyle w:val="ListParagraph"/>
        <w:numPr>
          <w:ilvl w:val="1"/>
          <w:numId w:val="1"/>
        </w:numPr>
        <w:tabs>
          <w:tab w:val="left" w:pos="709"/>
          <w:tab w:val="left" w:pos="1560"/>
        </w:tabs>
        <w:spacing w:before="120" w:after="0" w:line="240" w:lineRule="auto"/>
        <w:ind w:left="851" w:right="23" w:hanging="851"/>
        <w:contextualSpacing w:val="0"/>
        <w:jc w:val="both"/>
        <w:rPr>
          <w:rFonts w:ascii="Arial" w:hAnsi="Arial" w:cs="Arial"/>
          <w:b/>
          <w:lang w:eastAsia="en-AU"/>
        </w:rPr>
      </w:pPr>
      <w:r w:rsidRPr="000D6DD6">
        <w:rPr>
          <w:rFonts w:ascii="Arial" w:hAnsi="Arial" w:cs="Arial"/>
          <w:b/>
          <w:lang w:eastAsia="en-AU"/>
        </w:rPr>
        <w:t>S</w:t>
      </w:r>
      <w:r w:rsidR="00142C8E" w:rsidRPr="000D6DD6">
        <w:rPr>
          <w:rFonts w:ascii="Arial" w:hAnsi="Arial" w:cs="Arial"/>
          <w:b/>
          <w:lang w:eastAsia="en-AU"/>
        </w:rPr>
        <w:t xml:space="preserve">ection </w:t>
      </w:r>
      <w:r w:rsidRPr="000D6DD6">
        <w:rPr>
          <w:rFonts w:ascii="Arial" w:hAnsi="Arial" w:cs="Arial"/>
          <w:b/>
          <w:lang w:eastAsia="en-AU"/>
        </w:rPr>
        <w:t>4.15(1)(b) - Likely Impacts of Development</w:t>
      </w:r>
    </w:p>
    <w:p w14:paraId="690F80D3" w14:textId="77777777" w:rsidR="00011BAC" w:rsidRPr="000D6DD6" w:rsidRDefault="00011BAC" w:rsidP="000D6DD6">
      <w:pPr>
        <w:pStyle w:val="Heading3"/>
        <w:spacing w:before="0"/>
        <w:jc w:val="both"/>
        <w:rPr>
          <w:rFonts w:ascii="Arial" w:hAnsi="Arial" w:cs="Arial"/>
          <w:b/>
          <w:color w:val="auto"/>
          <w:sz w:val="22"/>
          <w:szCs w:val="22"/>
          <w:highlight w:val="yellow"/>
        </w:rPr>
      </w:pPr>
    </w:p>
    <w:p w14:paraId="12CE1B09" w14:textId="6CBDC412" w:rsidR="00011BAC" w:rsidRPr="000D6DD6" w:rsidRDefault="00D1784E" w:rsidP="000D6DD6">
      <w:pPr>
        <w:spacing w:after="0" w:line="240" w:lineRule="auto"/>
        <w:jc w:val="both"/>
        <w:rPr>
          <w:rFonts w:ascii="Arial" w:hAnsi="Arial" w:cs="Arial"/>
          <w:color w:val="000000"/>
          <w:shd w:val="clear" w:color="auto" w:fill="FFFFFF"/>
          <w:lang w:eastAsia="en-AU"/>
        </w:rPr>
      </w:pPr>
      <w:r w:rsidRPr="000D6DD6">
        <w:rPr>
          <w:rFonts w:ascii="Arial" w:hAnsi="Arial" w:cs="Arial"/>
          <w:color w:val="000000"/>
          <w:shd w:val="clear" w:color="auto" w:fill="FFFFFF"/>
          <w:lang w:eastAsia="en-AU"/>
        </w:rPr>
        <w:t xml:space="preserve">The likely impacts of that development, including environmental impacts on both the natural and built environments, and social and economic impacts in the locality must be considered. </w:t>
      </w:r>
      <w:r w:rsidR="00003006" w:rsidRPr="000D6DD6">
        <w:rPr>
          <w:rFonts w:ascii="Arial" w:hAnsi="Arial" w:cs="Arial"/>
          <w:color w:val="000000"/>
          <w:shd w:val="clear" w:color="auto" w:fill="FFFFFF"/>
          <w:lang w:eastAsia="en-AU"/>
        </w:rPr>
        <w:t>In this regard, p</w:t>
      </w:r>
      <w:r w:rsidR="00011BAC" w:rsidRPr="000D6DD6">
        <w:rPr>
          <w:rFonts w:ascii="Arial" w:hAnsi="Arial" w:cs="Arial"/>
          <w:color w:val="000000"/>
          <w:shd w:val="clear" w:color="auto" w:fill="FFFFFF"/>
          <w:lang w:eastAsia="en-AU"/>
        </w:rPr>
        <w:t>otential impacts related to the proposal have been considered in response to SEPPs, LEP and DCP controls</w:t>
      </w:r>
      <w:r w:rsidR="00003006" w:rsidRPr="000D6DD6">
        <w:rPr>
          <w:rFonts w:ascii="Arial" w:hAnsi="Arial" w:cs="Arial"/>
          <w:color w:val="000000"/>
          <w:shd w:val="clear" w:color="auto" w:fill="FFFFFF"/>
          <w:lang w:eastAsia="en-AU"/>
        </w:rPr>
        <w:t xml:space="preserve"> outlined above</w:t>
      </w:r>
      <w:r w:rsidR="00120661" w:rsidRPr="000D6DD6">
        <w:rPr>
          <w:rFonts w:ascii="Arial" w:hAnsi="Arial" w:cs="Arial"/>
          <w:color w:val="000000"/>
          <w:shd w:val="clear" w:color="auto" w:fill="FFFFFF"/>
          <w:lang w:eastAsia="en-AU"/>
        </w:rPr>
        <w:t xml:space="preserve"> and the Key Issues section below</w:t>
      </w:r>
      <w:r w:rsidR="00011BAC" w:rsidRPr="000D6DD6">
        <w:rPr>
          <w:rFonts w:ascii="Arial" w:hAnsi="Arial" w:cs="Arial"/>
          <w:color w:val="000000"/>
          <w:shd w:val="clear" w:color="auto" w:fill="FFFFFF"/>
          <w:lang w:eastAsia="en-AU"/>
        </w:rPr>
        <w:t xml:space="preserve">. </w:t>
      </w:r>
    </w:p>
    <w:p w14:paraId="50E891C6" w14:textId="71EB1BD2" w:rsidR="60882B5E" w:rsidRPr="000D6DD6" w:rsidRDefault="60882B5E" w:rsidP="000D6DD6">
      <w:pPr>
        <w:spacing w:after="0" w:line="240" w:lineRule="auto"/>
        <w:jc w:val="both"/>
        <w:rPr>
          <w:rFonts w:ascii="Arial" w:hAnsi="Arial" w:cs="Arial"/>
          <w:color w:val="000000" w:themeColor="text1"/>
          <w:lang w:eastAsia="en-AU"/>
        </w:rPr>
      </w:pPr>
    </w:p>
    <w:p w14:paraId="695D1082" w14:textId="77777777" w:rsidR="001D0A85" w:rsidRPr="000D6DD6" w:rsidRDefault="001D0A85" w:rsidP="000D6DD6">
      <w:pPr>
        <w:spacing w:after="0" w:line="240" w:lineRule="auto"/>
        <w:jc w:val="both"/>
        <w:rPr>
          <w:rFonts w:ascii="Arial" w:hAnsi="Arial" w:cs="Arial"/>
          <w:color w:val="000000"/>
          <w:shd w:val="clear" w:color="auto" w:fill="FFFFFF"/>
          <w:lang w:eastAsia="en-AU"/>
        </w:rPr>
      </w:pPr>
    </w:p>
    <w:p w14:paraId="1AD05D67" w14:textId="13D0CC49" w:rsidR="00011BAC" w:rsidRPr="000D6DD6" w:rsidRDefault="00011BAC" w:rsidP="000D6DD6">
      <w:pPr>
        <w:spacing w:after="0" w:line="240" w:lineRule="auto"/>
        <w:jc w:val="both"/>
        <w:rPr>
          <w:rFonts w:ascii="Arial" w:eastAsia="Calibri" w:hAnsi="Arial" w:cs="Arial"/>
        </w:rPr>
      </w:pPr>
      <w:r w:rsidRPr="000D6DD6">
        <w:rPr>
          <w:rFonts w:ascii="Arial" w:eastAsia="Calibri" w:hAnsi="Arial" w:cs="Arial"/>
        </w:rPr>
        <w:lastRenderedPageBreak/>
        <w:t>The consideration of impacts on the natural and built environments includes</w:t>
      </w:r>
      <w:r w:rsidR="00B20701" w:rsidRPr="000D6DD6">
        <w:rPr>
          <w:rFonts w:ascii="Arial" w:eastAsia="Calibri" w:hAnsi="Arial" w:cs="Arial"/>
        </w:rPr>
        <w:t xml:space="preserve"> the following</w:t>
      </w:r>
      <w:r w:rsidRPr="000D6DD6">
        <w:rPr>
          <w:rFonts w:ascii="Arial" w:eastAsia="Calibri" w:hAnsi="Arial" w:cs="Arial"/>
        </w:rPr>
        <w:t>:</w:t>
      </w:r>
    </w:p>
    <w:p w14:paraId="23DD315D" w14:textId="77777777" w:rsidR="001D0A85" w:rsidRPr="000D6DD6" w:rsidRDefault="001D0A85" w:rsidP="000D6DD6">
      <w:pPr>
        <w:spacing w:after="0" w:line="240" w:lineRule="auto"/>
        <w:jc w:val="both"/>
        <w:rPr>
          <w:rFonts w:ascii="Arial" w:eastAsia="Calibri" w:hAnsi="Arial" w:cs="Arial"/>
        </w:rPr>
      </w:pPr>
    </w:p>
    <w:p w14:paraId="67DAB4AB" w14:textId="6BC8A799" w:rsidR="00011BAC" w:rsidRPr="000D6DD6" w:rsidRDefault="00011BAC" w:rsidP="000D6DD6">
      <w:pPr>
        <w:pStyle w:val="ListParagraph"/>
        <w:numPr>
          <w:ilvl w:val="0"/>
          <w:numId w:val="7"/>
        </w:numPr>
        <w:spacing w:after="0" w:line="240" w:lineRule="auto"/>
        <w:jc w:val="both"/>
        <w:rPr>
          <w:rFonts w:ascii="Arial" w:hAnsi="Arial" w:cs="Arial"/>
          <w:shd w:val="clear" w:color="auto" w:fill="FFFFFF"/>
          <w:lang w:eastAsia="en-AU"/>
        </w:rPr>
      </w:pPr>
      <w:r w:rsidRPr="000D6DD6">
        <w:rPr>
          <w:rFonts w:ascii="Arial" w:hAnsi="Arial" w:cs="Arial"/>
          <w:color w:val="000000"/>
          <w:shd w:val="clear" w:color="auto" w:fill="FFFFFF"/>
          <w:lang w:eastAsia="en-AU"/>
        </w:rPr>
        <w:t xml:space="preserve">Context and setting – </w:t>
      </w:r>
      <w:r w:rsidRPr="000D6DD6">
        <w:rPr>
          <w:rFonts w:ascii="Arial" w:hAnsi="Arial" w:cs="Arial"/>
          <w:shd w:val="clear" w:color="auto" w:fill="FFFFFF"/>
          <w:lang w:eastAsia="en-AU"/>
        </w:rPr>
        <w:t xml:space="preserve">The proposal </w:t>
      </w:r>
      <w:proofErr w:type="gramStart"/>
      <w:r w:rsidRPr="000D6DD6">
        <w:rPr>
          <w:rFonts w:ascii="Arial" w:hAnsi="Arial" w:cs="Arial"/>
          <w:shd w:val="clear" w:color="auto" w:fill="FFFFFF"/>
          <w:lang w:eastAsia="en-AU"/>
        </w:rPr>
        <w:t>is considered to be</w:t>
      </w:r>
      <w:proofErr w:type="gramEnd"/>
      <w:r w:rsidRPr="000D6DD6">
        <w:rPr>
          <w:rFonts w:ascii="Arial" w:hAnsi="Arial" w:cs="Arial"/>
          <w:shd w:val="clear" w:color="auto" w:fill="FFFFFF"/>
          <w:lang w:eastAsia="en-AU"/>
        </w:rPr>
        <w:t xml:space="preserve"> generally consistent with the context of the </w:t>
      </w:r>
      <w:r w:rsidR="00A51DC4" w:rsidRPr="000D6DD6">
        <w:rPr>
          <w:rFonts w:ascii="Arial" w:hAnsi="Arial" w:cs="Arial"/>
          <w:shd w:val="clear" w:color="auto" w:fill="FFFFFF"/>
          <w:lang w:eastAsia="en-AU"/>
        </w:rPr>
        <w:t xml:space="preserve">school </w:t>
      </w:r>
      <w:r w:rsidRPr="000D6DD6">
        <w:rPr>
          <w:rFonts w:ascii="Arial" w:hAnsi="Arial" w:cs="Arial"/>
          <w:shd w:val="clear" w:color="auto" w:fill="FFFFFF"/>
          <w:lang w:eastAsia="en-AU"/>
        </w:rPr>
        <w:t xml:space="preserve">site, in that the proposed </w:t>
      </w:r>
      <w:r w:rsidR="002402FC" w:rsidRPr="000D6DD6">
        <w:rPr>
          <w:rFonts w:ascii="Arial" w:hAnsi="Arial" w:cs="Arial"/>
          <w:shd w:val="clear" w:color="auto" w:fill="FFFFFF"/>
          <w:lang w:eastAsia="en-AU"/>
        </w:rPr>
        <w:t xml:space="preserve">building </w:t>
      </w:r>
      <w:r w:rsidRPr="000D6DD6">
        <w:rPr>
          <w:rFonts w:ascii="Arial" w:hAnsi="Arial" w:cs="Arial"/>
          <w:shd w:val="clear" w:color="auto" w:fill="FFFFFF"/>
          <w:lang w:eastAsia="en-AU"/>
        </w:rPr>
        <w:t xml:space="preserve">is </w:t>
      </w:r>
      <w:r w:rsidR="001F756D" w:rsidRPr="000D6DD6">
        <w:rPr>
          <w:rFonts w:ascii="Arial" w:hAnsi="Arial" w:cs="Arial"/>
          <w:shd w:val="clear" w:color="auto" w:fill="FFFFFF"/>
          <w:lang w:eastAsia="en-AU"/>
        </w:rPr>
        <w:t xml:space="preserve">an </w:t>
      </w:r>
      <w:r w:rsidRPr="000D6DD6">
        <w:rPr>
          <w:rFonts w:ascii="Arial" w:hAnsi="Arial" w:cs="Arial"/>
          <w:shd w:val="clear" w:color="auto" w:fill="FFFFFF"/>
          <w:lang w:eastAsia="en-AU"/>
        </w:rPr>
        <w:t xml:space="preserve">appropriate </w:t>
      </w:r>
      <w:r w:rsidR="003A1EF1" w:rsidRPr="000D6DD6">
        <w:rPr>
          <w:rFonts w:ascii="Arial" w:hAnsi="Arial" w:cs="Arial"/>
          <w:shd w:val="clear" w:color="auto" w:fill="FFFFFF"/>
          <w:lang w:eastAsia="en-AU"/>
        </w:rPr>
        <w:t>s</w:t>
      </w:r>
      <w:r w:rsidR="00B64344" w:rsidRPr="000D6DD6">
        <w:rPr>
          <w:rFonts w:ascii="Arial" w:hAnsi="Arial" w:cs="Arial"/>
          <w:shd w:val="clear" w:color="auto" w:fill="FFFFFF"/>
          <w:lang w:eastAsia="en-AU"/>
        </w:rPr>
        <w:t xml:space="preserve">cale, mass, form, </w:t>
      </w:r>
      <w:r w:rsidR="0059315C" w:rsidRPr="000D6DD6">
        <w:rPr>
          <w:rFonts w:ascii="Arial" w:hAnsi="Arial" w:cs="Arial"/>
          <w:shd w:val="clear" w:color="auto" w:fill="FFFFFF"/>
          <w:lang w:eastAsia="en-AU"/>
        </w:rPr>
        <w:t xml:space="preserve">and in </w:t>
      </w:r>
      <w:r w:rsidR="00B64344" w:rsidRPr="000D6DD6">
        <w:rPr>
          <w:rFonts w:ascii="Arial" w:hAnsi="Arial" w:cs="Arial"/>
          <w:shd w:val="clear" w:color="auto" w:fill="FFFFFF"/>
          <w:lang w:eastAsia="en-AU"/>
        </w:rPr>
        <w:t xml:space="preserve">character </w:t>
      </w:r>
      <w:r w:rsidR="0059315C" w:rsidRPr="000D6DD6">
        <w:rPr>
          <w:rFonts w:ascii="Arial" w:hAnsi="Arial" w:cs="Arial"/>
          <w:shd w:val="clear" w:color="auto" w:fill="FFFFFF"/>
          <w:lang w:eastAsia="en-AU"/>
        </w:rPr>
        <w:t xml:space="preserve">with existing and surrounding </w:t>
      </w:r>
      <w:r w:rsidR="00B64344" w:rsidRPr="000D6DD6">
        <w:rPr>
          <w:rFonts w:ascii="Arial" w:hAnsi="Arial" w:cs="Arial"/>
          <w:shd w:val="clear" w:color="auto" w:fill="FFFFFF"/>
          <w:lang w:eastAsia="en-AU"/>
        </w:rPr>
        <w:t>development</w:t>
      </w:r>
      <w:r w:rsidR="0059315C" w:rsidRPr="000D6DD6">
        <w:rPr>
          <w:rFonts w:ascii="Arial" w:hAnsi="Arial" w:cs="Arial"/>
          <w:shd w:val="clear" w:color="auto" w:fill="FFFFFF"/>
          <w:lang w:eastAsia="en-AU"/>
        </w:rPr>
        <w:t>.</w:t>
      </w:r>
    </w:p>
    <w:p w14:paraId="4C520586" w14:textId="77777777" w:rsidR="00011BAC" w:rsidRPr="000D6DD6" w:rsidRDefault="00011BAC" w:rsidP="000D6DD6">
      <w:pPr>
        <w:pStyle w:val="ListParagraph"/>
        <w:spacing w:after="0" w:line="240" w:lineRule="auto"/>
        <w:jc w:val="both"/>
        <w:rPr>
          <w:rFonts w:ascii="Arial" w:hAnsi="Arial" w:cs="Arial"/>
          <w:color w:val="000000"/>
          <w:shd w:val="clear" w:color="auto" w:fill="FFFFFF"/>
          <w:lang w:eastAsia="en-AU"/>
        </w:rPr>
      </w:pPr>
    </w:p>
    <w:p w14:paraId="01AAB3C2" w14:textId="6DA7FED2" w:rsidR="00011BAC" w:rsidRPr="000D6DD6" w:rsidRDefault="00011BAC" w:rsidP="000D6DD6">
      <w:pPr>
        <w:pStyle w:val="ListParagraph"/>
        <w:numPr>
          <w:ilvl w:val="0"/>
          <w:numId w:val="7"/>
        </w:numPr>
        <w:spacing w:after="0" w:line="240" w:lineRule="auto"/>
        <w:jc w:val="both"/>
        <w:rPr>
          <w:rFonts w:ascii="Arial" w:hAnsi="Arial" w:cs="Arial"/>
          <w:shd w:val="clear" w:color="auto" w:fill="FFFFFF"/>
          <w:lang w:eastAsia="en-AU"/>
        </w:rPr>
      </w:pPr>
      <w:r w:rsidRPr="000D6DD6">
        <w:rPr>
          <w:rFonts w:ascii="Arial" w:hAnsi="Arial" w:cs="Arial"/>
          <w:color w:val="000000"/>
          <w:shd w:val="clear" w:color="auto" w:fill="FFFFFF"/>
          <w:lang w:eastAsia="en-AU"/>
        </w:rPr>
        <w:t xml:space="preserve">Access and traffic – </w:t>
      </w:r>
      <w:r w:rsidRPr="000D6DD6">
        <w:rPr>
          <w:rFonts w:ascii="Arial" w:hAnsi="Arial" w:cs="Arial"/>
          <w:shd w:val="clear" w:color="auto" w:fill="FFFFFF"/>
          <w:lang w:eastAsia="en-AU"/>
        </w:rPr>
        <w:t>The proposed</w:t>
      </w:r>
      <w:r w:rsidR="00EF48EC" w:rsidRPr="000D6DD6">
        <w:rPr>
          <w:rFonts w:ascii="Arial" w:hAnsi="Arial" w:cs="Arial"/>
          <w:shd w:val="clear" w:color="auto" w:fill="FFFFFF"/>
          <w:lang w:eastAsia="en-AU"/>
        </w:rPr>
        <w:t xml:space="preserve"> building does not result in any </w:t>
      </w:r>
      <w:r w:rsidR="001A5439" w:rsidRPr="000D6DD6">
        <w:rPr>
          <w:rFonts w:ascii="Arial" w:hAnsi="Arial" w:cs="Arial"/>
          <w:shd w:val="clear" w:color="auto" w:fill="FFFFFF"/>
          <w:lang w:eastAsia="en-AU"/>
        </w:rPr>
        <w:t>additional traffic or parking generation</w:t>
      </w:r>
      <w:r w:rsidR="0006329C" w:rsidRPr="000D6DD6">
        <w:rPr>
          <w:rFonts w:ascii="Arial" w:hAnsi="Arial" w:cs="Arial"/>
          <w:shd w:val="clear" w:color="auto" w:fill="FFFFFF"/>
          <w:lang w:eastAsia="en-AU"/>
        </w:rPr>
        <w:t xml:space="preserve">, </w:t>
      </w:r>
      <w:r w:rsidR="00D834EF" w:rsidRPr="000D6DD6">
        <w:rPr>
          <w:rFonts w:ascii="Arial" w:hAnsi="Arial" w:cs="Arial"/>
          <w:shd w:val="clear" w:color="auto" w:fill="FFFFFF"/>
          <w:lang w:eastAsia="en-AU"/>
        </w:rPr>
        <w:t>or impact on public transport</w:t>
      </w:r>
      <w:r w:rsidR="00A50416" w:rsidRPr="000D6DD6">
        <w:rPr>
          <w:rFonts w:ascii="Arial" w:hAnsi="Arial" w:cs="Arial"/>
          <w:shd w:val="clear" w:color="auto" w:fill="FFFFFF"/>
          <w:lang w:eastAsia="en-AU"/>
        </w:rPr>
        <w:t xml:space="preserve"> or </w:t>
      </w:r>
      <w:r w:rsidR="001C32EA" w:rsidRPr="000D6DD6">
        <w:rPr>
          <w:rFonts w:ascii="Arial" w:hAnsi="Arial" w:cs="Arial"/>
          <w:shd w:val="clear" w:color="auto" w:fill="FFFFFF"/>
          <w:lang w:eastAsia="en-AU"/>
        </w:rPr>
        <w:t xml:space="preserve">capacity of </w:t>
      </w:r>
      <w:r w:rsidR="00A50416" w:rsidRPr="000D6DD6">
        <w:rPr>
          <w:rFonts w:ascii="Arial" w:hAnsi="Arial" w:cs="Arial"/>
          <w:shd w:val="clear" w:color="auto" w:fill="FFFFFF"/>
          <w:lang w:eastAsia="en-AU"/>
        </w:rPr>
        <w:t xml:space="preserve">the </w:t>
      </w:r>
      <w:r w:rsidR="001C32EA" w:rsidRPr="000D6DD6">
        <w:rPr>
          <w:rFonts w:ascii="Arial" w:hAnsi="Arial" w:cs="Arial"/>
          <w:shd w:val="clear" w:color="auto" w:fill="FFFFFF"/>
          <w:lang w:eastAsia="en-AU"/>
        </w:rPr>
        <w:t>road network</w:t>
      </w:r>
      <w:r w:rsidR="00A50416" w:rsidRPr="000D6DD6">
        <w:rPr>
          <w:rFonts w:ascii="Arial" w:hAnsi="Arial" w:cs="Arial"/>
          <w:shd w:val="clear" w:color="auto" w:fill="FFFFFF"/>
          <w:lang w:eastAsia="en-AU"/>
        </w:rPr>
        <w:t>.</w:t>
      </w:r>
      <w:r w:rsidR="0094093C" w:rsidRPr="000D6DD6">
        <w:rPr>
          <w:rFonts w:ascii="Arial" w:hAnsi="Arial" w:cs="Arial"/>
          <w:shd w:val="clear" w:color="auto" w:fill="FFFFFF"/>
          <w:lang w:eastAsia="en-AU"/>
        </w:rPr>
        <w:t xml:space="preserve"> The tempor</w:t>
      </w:r>
      <w:r w:rsidR="00BB28B9" w:rsidRPr="000D6DD6">
        <w:rPr>
          <w:rFonts w:ascii="Arial" w:hAnsi="Arial" w:cs="Arial"/>
          <w:shd w:val="clear" w:color="auto" w:fill="FFFFFF"/>
          <w:lang w:eastAsia="en-AU"/>
        </w:rPr>
        <w:t>ar</w:t>
      </w:r>
      <w:r w:rsidR="0094093C" w:rsidRPr="000D6DD6">
        <w:rPr>
          <w:rFonts w:ascii="Arial" w:hAnsi="Arial" w:cs="Arial"/>
          <w:shd w:val="clear" w:color="auto" w:fill="FFFFFF"/>
          <w:lang w:eastAsia="en-AU"/>
        </w:rPr>
        <w:t>y impacts on the school operation and external road system will be mitigated by a construction management plan</w:t>
      </w:r>
      <w:r w:rsidR="00BB28B9" w:rsidRPr="000D6DD6">
        <w:rPr>
          <w:rFonts w:ascii="Arial" w:hAnsi="Arial" w:cs="Arial"/>
          <w:shd w:val="clear" w:color="auto" w:fill="FFFFFF"/>
          <w:lang w:eastAsia="en-AU"/>
        </w:rPr>
        <w:t xml:space="preserve"> which will relocate drop off/pick up to the </w:t>
      </w:r>
      <w:proofErr w:type="spellStart"/>
      <w:r w:rsidR="00BB28B9" w:rsidRPr="000D6DD6">
        <w:rPr>
          <w:rFonts w:ascii="Arial" w:hAnsi="Arial" w:cs="Arial"/>
          <w:shd w:val="clear" w:color="auto" w:fill="FFFFFF"/>
          <w:lang w:eastAsia="en-AU"/>
        </w:rPr>
        <w:t>Karalta</w:t>
      </w:r>
      <w:proofErr w:type="spellEnd"/>
      <w:r w:rsidR="00BB28B9" w:rsidRPr="000D6DD6">
        <w:rPr>
          <w:rFonts w:ascii="Arial" w:hAnsi="Arial" w:cs="Arial"/>
          <w:shd w:val="clear" w:color="auto" w:fill="FFFFFF"/>
          <w:lang w:eastAsia="en-AU"/>
        </w:rPr>
        <w:t xml:space="preserve"> Lane entry.</w:t>
      </w:r>
      <w:r w:rsidR="00E04EEF" w:rsidRPr="000D6DD6">
        <w:rPr>
          <w:rFonts w:ascii="Arial" w:hAnsi="Arial" w:cs="Arial"/>
          <w:shd w:val="clear" w:color="auto" w:fill="FFFFFF"/>
          <w:lang w:eastAsia="en-AU"/>
        </w:rPr>
        <w:t xml:space="preserve"> </w:t>
      </w:r>
      <w:r w:rsidR="00E04EEF" w:rsidRPr="000D6DD6">
        <w:rPr>
          <w:rFonts w:ascii="Arial" w:hAnsi="Arial" w:cs="Arial"/>
          <w:b/>
          <w:bCs/>
          <w:shd w:val="clear" w:color="auto" w:fill="FFFFFF"/>
          <w:lang w:eastAsia="en-AU"/>
        </w:rPr>
        <w:t>(Refer condition 4.5)</w:t>
      </w:r>
    </w:p>
    <w:p w14:paraId="0CBED74C" w14:textId="77777777" w:rsidR="00011BAC" w:rsidRPr="000D6DD6" w:rsidRDefault="00011BAC" w:rsidP="000D6DD6">
      <w:pPr>
        <w:keepNext/>
        <w:spacing w:after="0" w:line="240" w:lineRule="auto"/>
        <w:jc w:val="both"/>
        <w:rPr>
          <w:rFonts w:ascii="Arial" w:hAnsi="Arial" w:cs="Arial"/>
          <w:color w:val="FF0000"/>
          <w:shd w:val="clear" w:color="auto" w:fill="FFFFFF"/>
          <w:lang w:eastAsia="en-AU"/>
        </w:rPr>
      </w:pPr>
    </w:p>
    <w:p w14:paraId="3C6B7BCA" w14:textId="4C15EB76" w:rsidR="00F330D3" w:rsidRPr="000D6DD6" w:rsidRDefault="00011BAC" w:rsidP="000D6DD6">
      <w:pPr>
        <w:pStyle w:val="ListParagraph"/>
        <w:numPr>
          <w:ilvl w:val="0"/>
          <w:numId w:val="7"/>
        </w:numPr>
        <w:spacing w:after="0" w:line="240" w:lineRule="auto"/>
        <w:jc w:val="both"/>
        <w:rPr>
          <w:rFonts w:ascii="Arial" w:hAnsi="Arial" w:cs="Arial"/>
          <w:color w:val="000000"/>
          <w:shd w:val="clear" w:color="auto" w:fill="FFFFFF"/>
          <w:lang w:eastAsia="en-AU"/>
        </w:rPr>
      </w:pPr>
      <w:r w:rsidRPr="000D6DD6">
        <w:rPr>
          <w:rFonts w:ascii="Arial" w:hAnsi="Arial" w:cs="Arial"/>
          <w:color w:val="000000"/>
          <w:shd w:val="clear" w:color="auto" w:fill="FFFFFF"/>
          <w:lang w:eastAsia="en-AU"/>
        </w:rPr>
        <w:t>Public Domain –</w:t>
      </w:r>
      <w:r w:rsidR="00504B0E" w:rsidRPr="000D6DD6">
        <w:rPr>
          <w:rFonts w:ascii="Arial" w:hAnsi="Arial" w:cs="Arial"/>
          <w:color w:val="000000"/>
          <w:shd w:val="clear" w:color="auto" w:fill="FFFFFF"/>
          <w:lang w:eastAsia="en-AU"/>
        </w:rPr>
        <w:t xml:space="preserve"> </w:t>
      </w:r>
      <w:r w:rsidR="00AE44FE" w:rsidRPr="000D6DD6">
        <w:rPr>
          <w:rFonts w:ascii="Arial" w:hAnsi="Arial" w:cs="Arial"/>
          <w:color w:val="000000"/>
          <w:shd w:val="clear" w:color="auto" w:fill="FFFFFF"/>
          <w:lang w:eastAsia="en-AU"/>
        </w:rPr>
        <w:t xml:space="preserve">The proposal will </w:t>
      </w:r>
      <w:r w:rsidR="00F330D3" w:rsidRPr="000D6DD6">
        <w:rPr>
          <w:rFonts w:ascii="Arial" w:hAnsi="Arial" w:cs="Arial"/>
          <w:color w:val="000000"/>
          <w:shd w:val="clear" w:color="auto" w:fill="FFFFFF"/>
          <w:lang w:eastAsia="en-AU"/>
        </w:rPr>
        <w:t xml:space="preserve">not </w:t>
      </w:r>
      <w:r w:rsidR="00AE44FE" w:rsidRPr="000D6DD6">
        <w:rPr>
          <w:rFonts w:ascii="Arial" w:hAnsi="Arial" w:cs="Arial"/>
          <w:color w:val="000000"/>
          <w:shd w:val="clear" w:color="auto" w:fill="FFFFFF"/>
          <w:lang w:eastAsia="en-AU"/>
        </w:rPr>
        <w:t>impact the public domain</w:t>
      </w:r>
      <w:r w:rsidR="00F330D3" w:rsidRPr="000D6DD6">
        <w:rPr>
          <w:rFonts w:ascii="Arial" w:hAnsi="Arial" w:cs="Arial"/>
          <w:color w:val="000000"/>
          <w:shd w:val="clear" w:color="auto" w:fill="FFFFFF"/>
          <w:lang w:eastAsia="en-AU"/>
        </w:rPr>
        <w:t>. There is no public open space adjoining the site except for public road system.</w:t>
      </w:r>
      <w:r w:rsidR="00AE44FE" w:rsidRPr="000D6DD6">
        <w:rPr>
          <w:rFonts w:ascii="Arial" w:hAnsi="Arial" w:cs="Arial"/>
          <w:color w:val="000000"/>
          <w:shd w:val="clear" w:color="auto" w:fill="FFFFFF"/>
          <w:lang w:eastAsia="en-AU"/>
        </w:rPr>
        <w:t xml:space="preserve"> </w:t>
      </w:r>
    </w:p>
    <w:p w14:paraId="4DE5C173" w14:textId="77777777" w:rsidR="00F330D3" w:rsidRPr="000D6DD6" w:rsidRDefault="00F330D3" w:rsidP="000D6DD6">
      <w:pPr>
        <w:spacing w:after="0" w:line="240" w:lineRule="auto"/>
        <w:jc w:val="both"/>
        <w:rPr>
          <w:rFonts w:ascii="Arial" w:hAnsi="Arial" w:cs="Arial"/>
          <w:color w:val="000000"/>
          <w:shd w:val="clear" w:color="auto" w:fill="FFFFFF"/>
          <w:lang w:eastAsia="en-AU"/>
        </w:rPr>
      </w:pPr>
    </w:p>
    <w:p w14:paraId="4DB734AB" w14:textId="0DE289AF" w:rsidR="00011BAC" w:rsidRPr="000D6DD6" w:rsidRDefault="00011BAC" w:rsidP="000D6DD6">
      <w:pPr>
        <w:pStyle w:val="ListParagraph"/>
        <w:numPr>
          <w:ilvl w:val="0"/>
          <w:numId w:val="7"/>
        </w:numPr>
        <w:spacing w:after="0" w:line="240" w:lineRule="auto"/>
        <w:jc w:val="both"/>
        <w:rPr>
          <w:rFonts w:ascii="Arial" w:hAnsi="Arial" w:cs="Arial"/>
          <w:shd w:val="clear" w:color="auto" w:fill="FFFFFF"/>
          <w:lang w:eastAsia="en-AU"/>
        </w:rPr>
      </w:pPr>
      <w:r w:rsidRPr="000D6DD6">
        <w:rPr>
          <w:rFonts w:ascii="Arial" w:hAnsi="Arial" w:cs="Arial"/>
          <w:color w:val="000000"/>
          <w:shd w:val="clear" w:color="auto" w:fill="FFFFFF"/>
          <w:lang w:eastAsia="en-AU"/>
        </w:rPr>
        <w:t xml:space="preserve">Utilities – </w:t>
      </w:r>
      <w:r w:rsidR="00DD5088" w:rsidRPr="000D6DD6">
        <w:rPr>
          <w:rFonts w:ascii="Arial" w:hAnsi="Arial" w:cs="Arial"/>
          <w:shd w:val="clear" w:color="auto" w:fill="FFFFFF"/>
          <w:lang w:eastAsia="en-AU"/>
        </w:rPr>
        <w:t xml:space="preserve">All </w:t>
      </w:r>
      <w:r w:rsidRPr="000D6DD6">
        <w:rPr>
          <w:rFonts w:ascii="Arial" w:hAnsi="Arial" w:cs="Arial"/>
          <w:shd w:val="clear" w:color="auto" w:fill="FFFFFF"/>
          <w:lang w:eastAsia="en-AU"/>
        </w:rPr>
        <w:t xml:space="preserve">utilities </w:t>
      </w:r>
      <w:r w:rsidR="00DD5088" w:rsidRPr="000D6DD6">
        <w:rPr>
          <w:rFonts w:ascii="Arial" w:hAnsi="Arial" w:cs="Arial"/>
          <w:shd w:val="clear" w:color="auto" w:fill="FFFFFF"/>
          <w:lang w:eastAsia="en-AU"/>
        </w:rPr>
        <w:t>are available to the site.</w:t>
      </w:r>
    </w:p>
    <w:p w14:paraId="086C71F8" w14:textId="77777777" w:rsidR="00011BAC" w:rsidRPr="000D6DD6" w:rsidRDefault="00011BAC" w:rsidP="000D6DD6">
      <w:pPr>
        <w:pStyle w:val="ListParagraph"/>
        <w:spacing w:after="0" w:line="240" w:lineRule="auto"/>
        <w:jc w:val="both"/>
        <w:rPr>
          <w:rFonts w:ascii="Arial" w:hAnsi="Arial" w:cs="Arial"/>
          <w:shd w:val="clear" w:color="auto" w:fill="FFFFFF"/>
          <w:lang w:eastAsia="en-AU"/>
        </w:rPr>
      </w:pPr>
    </w:p>
    <w:p w14:paraId="435CF582" w14:textId="796EDE0E" w:rsidR="00011BAC" w:rsidRPr="000D6DD6" w:rsidRDefault="00011BAC" w:rsidP="000D6DD6">
      <w:pPr>
        <w:pStyle w:val="ListParagraph"/>
        <w:numPr>
          <w:ilvl w:val="0"/>
          <w:numId w:val="7"/>
        </w:numPr>
        <w:spacing w:after="0" w:line="240" w:lineRule="auto"/>
        <w:jc w:val="both"/>
        <w:rPr>
          <w:rFonts w:ascii="Arial" w:hAnsi="Arial" w:cs="Arial"/>
          <w:color w:val="000000"/>
          <w:shd w:val="clear" w:color="auto" w:fill="FFFFFF"/>
          <w:lang w:eastAsia="en-AU"/>
        </w:rPr>
      </w:pPr>
      <w:r w:rsidRPr="000D6DD6">
        <w:rPr>
          <w:rFonts w:ascii="Arial" w:hAnsi="Arial" w:cs="Arial"/>
          <w:color w:val="000000"/>
          <w:shd w:val="clear" w:color="auto" w:fill="FFFFFF"/>
          <w:lang w:eastAsia="en-AU"/>
        </w:rPr>
        <w:t xml:space="preserve">Heritage – </w:t>
      </w:r>
      <w:r w:rsidR="00FF4706" w:rsidRPr="000D6DD6">
        <w:rPr>
          <w:rFonts w:ascii="Arial" w:hAnsi="Arial" w:cs="Arial"/>
          <w:color w:val="000000"/>
          <w:shd w:val="clear" w:color="auto" w:fill="FFFFFF"/>
          <w:lang w:eastAsia="en-AU"/>
        </w:rPr>
        <w:t>The site and adjoining lands do not contain any</w:t>
      </w:r>
      <w:r w:rsidR="00DF7FAD" w:rsidRPr="000D6DD6">
        <w:rPr>
          <w:rFonts w:ascii="Arial" w:hAnsi="Arial" w:cs="Arial"/>
          <w:color w:val="000000"/>
          <w:shd w:val="clear" w:color="auto" w:fill="FFFFFF"/>
          <w:lang w:eastAsia="en-AU"/>
        </w:rPr>
        <w:t xml:space="preserve"> heritage items.</w:t>
      </w:r>
    </w:p>
    <w:p w14:paraId="604361D4" w14:textId="77777777" w:rsidR="00011BAC" w:rsidRPr="000D6DD6" w:rsidRDefault="00011BAC" w:rsidP="000D6DD6">
      <w:pPr>
        <w:pStyle w:val="ListParagraph"/>
        <w:spacing w:after="0" w:line="240" w:lineRule="auto"/>
        <w:jc w:val="both"/>
        <w:rPr>
          <w:rFonts w:ascii="Arial" w:hAnsi="Arial" w:cs="Arial"/>
          <w:color w:val="000000"/>
          <w:shd w:val="clear" w:color="auto" w:fill="FFFFFF"/>
          <w:lang w:eastAsia="en-AU"/>
        </w:rPr>
      </w:pPr>
    </w:p>
    <w:p w14:paraId="0B033A8E" w14:textId="413A27C0" w:rsidR="00F61431" w:rsidRPr="000D6DD6" w:rsidRDefault="00F61431" w:rsidP="000D6DD6">
      <w:pPr>
        <w:pStyle w:val="ListParagraph"/>
        <w:numPr>
          <w:ilvl w:val="0"/>
          <w:numId w:val="7"/>
        </w:numPr>
        <w:spacing w:after="0" w:line="240" w:lineRule="auto"/>
        <w:jc w:val="both"/>
        <w:rPr>
          <w:rFonts w:ascii="Arial" w:hAnsi="Arial" w:cs="Arial"/>
          <w:color w:val="FF0000"/>
          <w:shd w:val="clear" w:color="auto" w:fill="FFFFFF"/>
          <w:lang w:eastAsia="en-AU"/>
        </w:rPr>
      </w:pPr>
      <w:r w:rsidRPr="000D6DD6">
        <w:rPr>
          <w:rFonts w:ascii="Arial" w:hAnsi="Arial" w:cs="Arial"/>
          <w:color w:val="000000"/>
          <w:shd w:val="clear" w:color="auto" w:fill="FFFFFF"/>
          <w:lang w:eastAsia="en-AU"/>
        </w:rPr>
        <w:t>Other land resources</w:t>
      </w:r>
      <w:r w:rsidR="00A02279" w:rsidRPr="000D6DD6">
        <w:rPr>
          <w:rFonts w:ascii="Arial" w:hAnsi="Arial" w:cs="Arial"/>
          <w:color w:val="000000"/>
          <w:shd w:val="clear" w:color="auto" w:fill="FFFFFF"/>
          <w:lang w:eastAsia="en-AU"/>
        </w:rPr>
        <w:t xml:space="preserve"> – </w:t>
      </w:r>
      <w:r w:rsidR="0068457F" w:rsidRPr="000D6DD6">
        <w:rPr>
          <w:rFonts w:ascii="Arial" w:hAnsi="Arial" w:cs="Arial"/>
          <w:color w:val="000000"/>
          <w:shd w:val="clear" w:color="auto" w:fill="FFFFFF"/>
          <w:lang w:eastAsia="en-AU"/>
        </w:rPr>
        <w:t xml:space="preserve">The </w:t>
      </w:r>
      <w:r w:rsidR="00B44FDD" w:rsidRPr="000D6DD6">
        <w:rPr>
          <w:rFonts w:ascii="Arial" w:hAnsi="Arial" w:cs="Arial"/>
          <w:color w:val="000000"/>
          <w:shd w:val="clear" w:color="auto" w:fill="FFFFFF"/>
          <w:lang w:eastAsia="en-AU"/>
        </w:rPr>
        <w:t>proposed building location is not located near any creeks or watercourses</w:t>
      </w:r>
      <w:r w:rsidR="007628F5" w:rsidRPr="000D6DD6">
        <w:rPr>
          <w:rFonts w:ascii="Arial" w:hAnsi="Arial" w:cs="Arial"/>
          <w:color w:val="000000"/>
          <w:shd w:val="clear" w:color="auto" w:fill="FFFFFF"/>
          <w:lang w:eastAsia="en-AU"/>
        </w:rPr>
        <w:t xml:space="preserve">. </w:t>
      </w:r>
    </w:p>
    <w:p w14:paraId="5FD14611" w14:textId="77777777" w:rsidR="007A0D68" w:rsidRPr="000D6DD6" w:rsidRDefault="007A0D68" w:rsidP="000D6DD6">
      <w:pPr>
        <w:pStyle w:val="ListParagraph"/>
        <w:jc w:val="both"/>
        <w:rPr>
          <w:rFonts w:ascii="Arial" w:hAnsi="Arial" w:cs="Arial"/>
          <w:color w:val="FF0000"/>
          <w:shd w:val="clear" w:color="auto" w:fill="FFFFFF"/>
          <w:lang w:eastAsia="en-AU"/>
        </w:rPr>
      </w:pPr>
    </w:p>
    <w:p w14:paraId="3D64D1CC" w14:textId="31A2F018" w:rsidR="007A0D68" w:rsidRPr="000D6DD6" w:rsidRDefault="007A0D68" w:rsidP="000D6DD6">
      <w:pPr>
        <w:pStyle w:val="ListParagraph"/>
        <w:numPr>
          <w:ilvl w:val="0"/>
          <w:numId w:val="7"/>
        </w:numPr>
        <w:spacing w:after="0" w:line="240" w:lineRule="auto"/>
        <w:jc w:val="both"/>
        <w:rPr>
          <w:rFonts w:ascii="Arial" w:hAnsi="Arial" w:cs="Arial"/>
          <w:shd w:val="clear" w:color="auto" w:fill="FFFFFF"/>
          <w:lang w:eastAsia="en-AU"/>
        </w:rPr>
      </w:pPr>
      <w:r w:rsidRPr="000D6DD6">
        <w:rPr>
          <w:rFonts w:ascii="Arial" w:hAnsi="Arial" w:cs="Arial"/>
          <w:shd w:val="clear" w:color="auto" w:fill="FFFFFF"/>
          <w:lang w:eastAsia="en-AU"/>
        </w:rPr>
        <w:t>Water/air/soils impacts</w:t>
      </w:r>
      <w:r w:rsidR="00F56AFA" w:rsidRPr="000D6DD6">
        <w:rPr>
          <w:rFonts w:ascii="Arial" w:hAnsi="Arial" w:cs="Arial"/>
          <w:shd w:val="clear" w:color="auto" w:fill="FFFFFF"/>
          <w:lang w:eastAsia="en-AU"/>
        </w:rPr>
        <w:t xml:space="preserve"> </w:t>
      </w:r>
      <w:r w:rsidR="00535A90" w:rsidRPr="000D6DD6">
        <w:rPr>
          <w:rFonts w:ascii="Arial" w:hAnsi="Arial" w:cs="Arial"/>
          <w:shd w:val="clear" w:color="auto" w:fill="FFFFFF"/>
          <w:lang w:eastAsia="en-AU"/>
        </w:rPr>
        <w:t>–</w:t>
      </w:r>
      <w:r w:rsidR="00F56AFA" w:rsidRPr="000D6DD6">
        <w:rPr>
          <w:rFonts w:ascii="Arial" w:hAnsi="Arial" w:cs="Arial"/>
          <w:shd w:val="clear" w:color="auto" w:fill="FFFFFF"/>
          <w:lang w:eastAsia="en-AU"/>
        </w:rPr>
        <w:t xml:space="preserve"> </w:t>
      </w:r>
      <w:r w:rsidR="00535A90" w:rsidRPr="000D6DD6">
        <w:rPr>
          <w:rFonts w:ascii="Arial" w:hAnsi="Arial" w:cs="Arial"/>
          <w:shd w:val="clear" w:color="auto" w:fill="FFFFFF"/>
          <w:lang w:eastAsia="en-AU"/>
        </w:rPr>
        <w:t>The site has been used as a school since 19</w:t>
      </w:r>
      <w:r w:rsidR="008338E1" w:rsidRPr="000D6DD6">
        <w:rPr>
          <w:rFonts w:ascii="Arial" w:hAnsi="Arial" w:cs="Arial"/>
          <w:shd w:val="clear" w:color="auto" w:fill="FFFFFF"/>
          <w:lang w:eastAsia="en-AU"/>
        </w:rPr>
        <w:t>73</w:t>
      </w:r>
      <w:r w:rsidR="00905621" w:rsidRPr="000D6DD6">
        <w:rPr>
          <w:rFonts w:ascii="Arial" w:hAnsi="Arial" w:cs="Arial"/>
          <w:shd w:val="clear" w:color="auto" w:fill="FFFFFF"/>
          <w:lang w:eastAsia="en-AU"/>
        </w:rPr>
        <w:t xml:space="preserve"> and past use is unlikely to result in contamination.</w:t>
      </w:r>
    </w:p>
    <w:p w14:paraId="15EA0FD6" w14:textId="77777777" w:rsidR="00F61431" w:rsidRPr="000D6DD6" w:rsidRDefault="00F61431" w:rsidP="000D6DD6">
      <w:pPr>
        <w:pStyle w:val="ListParagraph"/>
        <w:jc w:val="both"/>
        <w:rPr>
          <w:rFonts w:ascii="Arial" w:hAnsi="Arial" w:cs="Arial"/>
          <w:color w:val="000000"/>
          <w:shd w:val="clear" w:color="auto" w:fill="FFFFFF"/>
          <w:lang w:eastAsia="en-AU"/>
        </w:rPr>
      </w:pPr>
    </w:p>
    <w:p w14:paraId="49915215" w14:textId="19A7C9F1" w:rsidR="00D01E9A" w:rsidRPr="000D6DD6" w:rsidRDefault="00D01E9A" w:rsidP="000D6DD6">
      <w:pPr>
        <w:pStyle w:val="ListParagraph"/>
        <w:numPr>
          <w:ilvl w:val="0"/>
          <w:numId w:val="7"/>
        </w:numPr>
        <w:spacing w:after="0" w:line="240" w:lineRule="auto"/>
        <w:jc w:val="both"/>
        <w:rPr>
          <w:rFonts w:ascii="Arial" w:hAnsi="Arial" w:cs="Arial"/>
          <w:shd w:val="clear" w:color="auto" w:fill="FFFFFF"/>
          <w:lang w:eastAsia="en-AU"/>
        </w:rPr>
      </w:pPr>
      <w:r w:rsidRPr="000D6DD6">
        <w:rPr>
          <w:rFonts w:ascii="Arial" w:hAnsi="Arial" w:cs="Arial"/>
          <w:color w:val="000000"/>
          <w:shd w:val="clear" w:color="auto" w:fill="FFFFFF"/>
          <w:lang w:eastAsia="en-AU"/>
        </w:rPr>
        <w:t xml:space="preserve">Flora and fauna impacts </w:t>
      </w:r>
      <w:r w:rsidR="004D4B02" w:rsidRPr="000D6DD6">
        <w:rPr>
          <w:rFonts w:ascii="Arial" w:hAnsi="Arial" w:cs="Arial"/>
          <w:color w:val="000000"/>
          <w:shd w:val="clear" w:color="auto" w:fill="FFFFFF"/>
          <w:lang w:eastAsia="en-AU"/>
        </w:rPr>
        <w:t>–</w:t>
      </w:r>
      <w:r w:rsidRPr="000D6DD6">
        <w:rPr>
          <w:rFonts w:ascii="Arial" w:hAnsi="Arial" w:cs="Arial"/>
          <w:color w:val="000000"/>
          <w:shd w:val="clear" w:color="auto" w:fill="FFFFFF"/>
          <w:lang w:eastAsia="en-AU"/>
        </w:rPr>
        <w:t xml:space="preserve"> </w:t>
      </w:r>
      <w:r w:rsidR="004D4B02" w:rsidRPr="000D6DD6">
        <w:rPr>
          <w:rFonts w:ascii="Arial" w:hAnsi="Arial" w:cs="Arial"/>
          <w:color w:val="000000"/>
          <w:shd w:val="clear" w:color="auto" w:fill="FFFFFF"/>
          <w:lang w:eastAsia="en-AU"/>
        </w:rPr>
        <w:t xml:space="preserve">There is no native tree or </w:t>
      </w:r>
      <w:r w:rsidR="004D4B02" w:rsidRPr="000D6DD6">
        <w:rPr>
          <w:rFonts w:ascii="Arial" w:hAnsi="Arial" w:cs="Arial"/>
          <w:shd w:val="clear" w:color="auto" w:fill="FFFFFF"/>
          <w:lang w:eastAsia="en-AU"/>
        </w:rPr>
        <w:t xml:space="preserve">vegetation </w:t>
      </w:r>
      <w:r w:rsidR="00F56AFA" w:rsidRPr="000D6DD6">
        <w:rPr>
          <w:rFonts w:ascii="Arial" w:hAnsi="Arial" w:cs="Arial"/>
          <w:shd w:val="clear" w:color="auto" w:fill="FFFFFF"/>
          <w:lang w:eastAsia="en-AU"/>
        </w:rPr>
        <w:t>removal</w:t>
      </w:r>
      <w:r w:rsidR="004D4B02" w:rsidRPr="000D6DD6">
        <w:rPr>
          <w:rFonts w:ascii="Arial" w:hAnsi="Arial" w:cs="Arial"/>
          <w:shd w:val="clear" w:color="auto" w:fill="FFFFFF"/>
          <w:lang w:eastAsia="en-AU"/>
        </w:rPr>
        <w:t xml:space="preserve"> and no impact on</w:t>
      </w:r>
      <w:r w:rsidR="00B552A5" w:rsidRPr="000D6DD6">
        <w:rPr>
          <w:rFonts w:ascii="Arial" w:hAnsi="Arial" w:cs="Arial"/>
          <w:shd w:val="clear" w:color="auto" w:fill="FFFFFF"/>
          <w:lang w:eastAsia="en-AU"/>
        </w:rPr>
        <w:t xml:space="preserve"> t</w:t>
      </w:r>
      <w:r w:rsidR="00F56AFA" w:rsidRPr="000D6DD6">
        <w:rPr>
          <w:rFonts w:ascii="Arial" w:hAnsi="Arial" w:cs="Arial"/>
          <w:shd w:val="clear" w:color="auto" w:fill="FFFFFF"/>
          <w:lang w:eastAsia="en-AU"/>
        </w:rPr>
        <w:t>hreatened species</w:t>
      </w:r>
      <w:r w:rsidR="00B552A5" w:rsidRPr="000D6DD6">
        <w:rPr>
          <w:rFonts w:ascii="Arial" w:hAnsi="Arial" w:cs="Arial"/>
          <w:shd w:val="clear" w:color="auto" w:fill="FFFFFF"/>
          <w:lang w:eastAsia="en-AU"/>
        </w:rPr>
        <w:t xml:space="preserve"> or b</w:t>
      </w:r>
      <w:r w:rsidR="00F56AFA" w:rsidRPr="000D6DD6">
        <w:rPr>
          <w:rFonts w:ascii="Arial" w:hAnsi="Arial" w:cs="Arial"/>
          <w:shd w:val="clear" w:color="auto" w:fill="FFFFFF"/>
          <w:lang w:eastAsia="en-AU"/>
        </w:rPr>
        <w:t>iodiversity</w:t>
      </w:r>
      <w:r w:rsidR="00B552A5" w:rsidRPr="000D6DD6">
        <w:rPr>
          <w:rFonts w:ascii="Arial" w:hAnsi="Arial" w:cs="Arial"/>
          <w:shd w:val="clear" w:color="auto" w:fill="FFFFFF"/>
          <w:lang w:eastAsia="en-AU"/>
        </w:rPr>
        <w:t>. The proposed resources</w:t>
      </w:r>
      <w:r w:rsidR="0068457F" w:rsidRPr="000D6DD6">
        <w:rPr>
          <w:rFonts w:ascii="Arial" w:hAnsi="Arial" w:cs="Arial"/>
          <w:shd w:val="clear" w:color="auto" w:fill="FFFFFF"/>
          <w:lang w:eastAsia="en-AU"/>
        </w:rPr>
        <w:t xml:space="preserve"> hub is located on the site of existing demountable buildings which are to be removed.</w:t>
      </w:r>
    </w:p>
    <w:p w14:paraId="6706C006" w14:textId="77777777" w:rsidR="00D01E9A" w:rsidRPr="000D6DD6" w:rsidRDefault="00D01E9A" w:rsidP="000D6DD6">
      <w:pPr>
        <w:pStyle w:val="ListParagraph"/>
        <w:jc w:val="both"/>
        <w:rPr>
          <w:rFonts w:ascii="Arial" w:hAnsi="Arial" w:cs="Arial"/>
          <w:color w:val="000000"/>
          <w:shd w:val="clear" w:color="auto" w:fill="FFFFFF"/>
          <w:lang w:eastAsia="en-AU"/>
        </w:rPr>
      </w:pPr>
    </w:p>
    <w:p w14:paraId="140CE78C" w14:textId="59DBF3E5" w:rsidR="00011BAC" w:rsidRPr="000D6DD6" w:rsidRDefault="00011BAC" w:rsidP="000D6DD6">
      <w:pPr>
        <w:pStyle w:val="ListParagraph"/>
        <w:numPr>
          <w:ilvl w:val="0"/>
          <w:numId w:val="7"/>
        </w:numPr>
        <w:spacing w:after="0" w:line="240" w:lineRule="auto"/>
        <w:jc w:val="both"/>
        <w:rPr>
          <w:rFonts w:ascii="Arial" w:hAnsi="Arial" w:cs="Arial"/>
          <w:color w:val="FF0000"/>
          <w:shd w:val="clear" w:color="auto" w:fill="FFFFFF"/>
          <w:lang w:eastAsia="en-AU"/>
        </w:rPr>
      </w:pPr>
      <w:r w:rsidRPr="000D6DD6">
        <w:rPr>
          <w:rFonts w:ascii="Arial" w:hAnsi="Arial" w:cs="Arial"/>
          <w:color w:val="000000"/>
          <w:shd w:val="clear" w:color="auto" w:fill="FFFFFF"/>
          <w:lang w:eastAsia="en-AU"/>
        </w:rPr>
        <w:t>Natural environment –</w:t>
      </w:r>
      <w:r w:rsidR="00427241" w:rsidRPr="000D6DD6">
        <w:rPr>
          <w:rFonts w:ascii="Arial" w:hAnsi="Arial" w:cs="Arial"/>
          <w:color w:val="000000"/>
          <w:shd w:val="clear" w:color="auto" w:fill="FFFFFF"/>
          <w:lang w:eastAsia="en-AU"/>
        </w:rPr>
        <w:t xml:space="preserve"> </w:t>
      </w:r>
      <w:r w:rsidR="00EA1779" w:rsidRPr="000D6DD6">
        <w:rPr>
          <w:rFonts w:ascii="Arial" w:hAnsi="Arial" w:cs="Arial"/>
          <w:color w:val="000000"/>
          <w:shd w:val="clear" w:color="auto" w:fill="FFFFFF"/>
          <w:lang w:eastAsia="en-AU"/>
        </w:rPr>
        <w:t>There are no significant changes to the contours of the site. The</w:t>
      </w:r>
      <w:r w:rsidR="00712D97" w:rsidRPr="000D6DD6">
        <w:rPr>
          <w:rFonts w:ascii="Arial" w:hAnsi="Arial" w:cs="Arial"/>
          <w:color w:val="000000"/>
          <w:shd w:val="clear" w:color="auto" w:fill="FFFFFF"/>
          <w:lang w:eastAsia="en-AU"/>
        </w:rPr>
        <w:t xml:space="preserve">re is minor cut/fill less than about 1m in the area </w:t>
      </w:r>
      <w:r w:rsidR="00727A7B" w:rsidRPr="000D6DD6">
        <w:rPr>
          <w:rFonts w:ascii="Arial" w:hAnsi="Arial" w:cs="Arial"/>
          <w:color w:val="000000"/>
          <w:shd w:val="clear" w:color="auto" w:fill="FFFFFF"/>
          <w:lang w:eastAsia="en-AU"/>
        </w:rPr>
        <w:t>already occupied by the demountable buildings.</w:t>
      </w:r>
      <w:r w:rsidR="00641AA7" w:rsidRPr="000D6DD6">
        <w:rPr>
          <w:rFonts w:ascii="Arial" w:hAnsi="Arial" w:cs="Arial"/>
          <w:color w:val="000000"/>
          <w:shd w:val="clear" w:color="auto" w:fill="FFFFFF"/>
          <w:lang w:eastAsia="en-AU"/>
        </w:rPr>
        <w:t xml:space="preserve"> </w:t>
      </w:r>
      <w:r w:rsidR="000A7F36" w:rsidRPr="000D6DD6">
        <w:rPr>
          <w:rFonts w:ascii="Arial" w:hAnsi="Arial" w:cs="Arial"/>
          <w:color w:val="FF0000"/>
          <w:shd w:val="clear" w:color="auto" w:fill="FFFFFF"/>
          <w:lang w:eastAsia="en-AU"/>
        </w:rPr>
        <w:t xml:space="preserve"> </w:t>
      </w:r>
    </w:p>
    <w:p w14:paraId="4E1B9E0E" w14:textId="77777777" w:rsidR="00011BAC" w:rsidRPr="000D6DD6" w:rsidRDefault="00011BAC" w:rsidP="000D6DD6">
      <w:pPr>
        <w:spacing w:after="0" w:line="240" w:lineRule="auto"/>
        <w:jc w:val="both"/>
        <w:rPr>
          <w:rFonts w:ascii="Arial" w:hAnsi="Arial" w:cs="Arial"/>
          <w:color w:val="000000"/>
          <w:shd w:val="clear" w:color="auto" w:fill="FFFFFF"/>
          <w:lang w:eastAsia="en-AU"/>
        </w:rPr>
      </w:pPr>
    </w:p>
    <w:p w14:paraId="0B784A8E" w14:textId="5129D0B4" w:rsidR="00427241" w:rsidRPr="000D6DD6" w:rsidRDefault="00427241" w:rsidP="000D6DD6">
      <w:pPr>
        <w:pStyle w:val="ListParagraph"/>
        <w:numPr>
          <w:ilvl w:val="0"/>
          <w:numId w:val="7"/>
        </w:numPr>
        <w:spacing w:after="0" w:line="240" w:lineRule="auto"/>
        <w:jc w:val="both"/>
        <w:rPr>
          <w:rFonts w:ascii="Arial" w:hAnsi="Arial" w:cs="Arial"/>
          <w:b/>
          <w:bCs/>
          <w:shd w:val="clear" w:color="auto" w:fill="FFFFFF"/>
          <w:lang w:eastAsia="en-AU"/>
        </w:rPr>
      </w:pPr>
      <w:r w:rsidRPr="000D6DD6">
        <w:rPr>
          <w:rFonts w:ascii="Arial" w:hAnsi="Arial" w:cs="Arial"/>
          <w:color w:val="000000"/>
          <w:shd w:val="clear" w:color="auto" w:fill="FFFFFF"/>
          <w:lang w:eastAsia="en-AU"/>
        </w:rPr>
        <w:t xml:space="preserve">Noise and vibration – </w:t>
      </w:r>
      <w:r w:rsidR="00641AA7" w:rsidRPr="000D6DD6">
        <w:rPr>
          <w:rFonts w:ascii="Arial" w:hAnsi="Arial" w:cs="Arial"/>
          <w:color w:val="000000"/>
          <w:shd w:val="clear" w:color="auto" w:fill="FFFFFF"/>
          <w:lang w:eastAsia="en-AU"/>
        </w:rPr>
        <w:t xml:space="preserve">An acoustic </w:t>
      </w:r>
      <w:r w:rsidR="002D2498" w:rsidRPr="000D6DD6">
        <w:rPr>
          <w:rFonts w:ascii="Arial" w:hAnsi="Arial" w:cs="Arial"/>
          <w:color w:val="000000"/>
          <w:shd w:val="clear" w:color="auto" w:fill="FFFFFF"/>
          <w:lang w:eastAsia="en-AU"/>
        </w:rPr>
        <w:t xml:space="preserve">report has been submitted that recommends measures for </w:t>
      </w:r>
      <w:r w:rsidR="00D149F7" w:rsidRPr="000D6DD6">
        <w:rPr>
          <w:rFonts w:ascii="Arial" w:hAnsi="Arial" w:cs="Arial"/>
          <w:color w:val="000000"/>
          <w:shd w:val="clear" w:color="auto" w:fill="FFFFFF"/>
          <w:lang w:eastAsia="en-AU"/>
        </w:rPr>
        <w:t xml:space="preserve">noise mitigation within the school. There are no sensitive </w:t>
      </w:r>
      <w:r w:rsidR="00917BB8" w:rsidRPr="000D6DD6">
        <w:rPr>
          <w:rFonts w:ascii="Arial" w:hAnsi="Arial" w:cs="Arial"/>
          <w:color w:val="000000"/>
          <w:shd w:val="clear" w:color="auto" w:fill="FFFFFF"/>
          <w:lang w:eastAsia="en-AU"/>
        </w:rPr>
        <w:t>developments such as residential on the adjoining sites which are mainly commercial/retail.</w:t>
      </w:r>
      <w:r w:rsidR="00E87B75" w:rsidRPr="000D6DD6">
        <w:rPr>
          <w:rFonts w:ascii="Arial" w:hAnsi="Arial" w:cs="Arial"/>
          <w:color w:val="FF0000"/>
          <w:shd w:val="clear" w:color="auto" w:fill="FFFFFF"/>
          <w:lang w:eastAsia="en-AU"/>
        </w:rPr>
        <w:t xml:space="preserve"> </w:t>
      </w:r>
      <w:r w:rsidR="00DC69BB" w:rsidRPr="000D6DD6">
        <w:rPr>
          <w:rFonts w:ascii="Arial" w:hAnsi="Arial" w:cs="Arial"/>
          <w:b/>
          <w:bCs/>
          <w:shd w:val="clear" w:color="auto" w:fill="FFFFFF"/>
          <w:lang w:eastAsia="en-AU"/>
        </w:rPr>
        <w:t>(Refer condition 2.6 and 6.9)</w:t>
      </w:r>
    </w:p>
    <w:p w14:paraId="7DADC921" w14:textId="77777777" w:rsidR="00427241" w:rsidRPr="000D6DD6" w:rsidRDefault="00427241" w:rsidP="000D6DD6">
      <w:pPr>
        <w:pStyle w:val="ListParagraph"/>
        <w:jc w:val="both"/>
        <w:rPr>
          <w:rFonts w:ascii="Arial" w:hAnsi="Arial" w:cs="Arial"/>
          <w:color w:val="000000"/>
          <w:shd w:val="clear" w:color="auto" w:fill="FFFFFF"/>
          <w:lang w:eastAsia="en-AU"/>
        </w:rPr>
      </w:pPr>
    </w:p>
    <w:p w14:paraId="76A6CE98" w14:textId="4597249B" w:rsidR="00E87B75" w:rsidRPr="000D6DD6" w:rsidRDefault="00E87B75" w:rsidP="000D6DD6">
      <w:pPr>
        <w:pStyle w:val="ListParagraph"/>
        <w:numPr>
          <w:ilvl w:val="0"/>
          <w:numId w:val="7"/>
        </w:numPr>
        <w:spacing w:after="0" w:line="240" w:lineRule="auto"/>
        <w:jc w:val="both"/>
        <w:rPr>
          <w:rFonts w:ascii="Arial" w:hAnsi="Arial" w:cs="Arial"/>
          <w:shd w:val="clear" w:color="auto" w:fill="FFFFFF"/>
          <w:lang w:eastAsia="en-AU"/>
        </w:rPr>
      </w:pPr>
      <w:r w:rsidRPr="000D6DD6">
        <w:rPr>
          <w:rFonts w:ascii="Arial" w:hAnsi="Arial" w:cs="Arial"/>
          <w:color w:val="000000"/>
          <w:shd w:val="clear" w:color="auto" w:fill="FFFFFF"/>
          <w:lang w:eastAsia="en-AU"/>
        </w:rPr>
        <w:t xml:space="preserve">Natural hazards – </w:t>
      </w:r>
      <w:r w:rsidR="00B4454A" w:rsidRPr="000D6DD6">
        <w:rPr>
          <w:rFonts w:ascii="Arial" w:hAnsi="Arial" w:cs="Arial"/>
          <w:color w:val="000000"/>
          <w:shd w:val="clear" w:color="auto" w:fill="FFFFFF"/>
          <w:lang w:eastAsia="en-AU"/>
        </w:rPr>
        <w:t xml:space="preserve">The site is </w:t>
      </w:r>
      <w:r w:rsidR="000D3CA9" w:rsidRPr="000D6DD6">
        <w:rPr>
          <w:rFonts w:ascii="Arial" w:hAnsi="Arial" w:cs="Arial"/>
          <w:shd w:val="clear" w:color="auto" w:fill="FFFFFF"/>
          <w:lang w:eastAsia="en-AU"/>
        </w:rPr>
        <w:t xml:space="preserve">affected by bushfire </w:t>
      </w:r>
      <w:r w:rsidR="00CD3152" w:rsidRPr="000D6DD6">
        <w:rPr>
          <w:rFonts w:ascii="Arial" w:hAnsi="Arial" w:cs="Arial"/>
          <w:shd w:val="clear" w:color="auto" w:fill="FFFFFF"/>
          <w:lang w:eastAsia="en-AU"/>
        </w:rPr>
        <w:t xml:space="preserve">from the bushland within Erina Fair shopping centre to the south. A </w:t>
      </w:r>
      <w:r w:rsidR="00E21E22" w:rsidRPr="000D6DD6">
        <w:rPr>
          <w:rFonts w:ascii="Arial" w:hAnsi="Arial" w:cs="Arial"/>
          <w:shd w:val="clear" w:color="auto" w:fill="FFFFFF"/>
          <w:lang w:eastAsia="en-AU"/>
        </w:rPr>
        <w:t xml:space="preserve">consultant </w:t>
      </w:r>
      <w:r w:rsidR="00CD3152" w:rsidRPr="000D6DD6">
        <w:rPr>
          <w:rFonts w:ascii="Arial" w:hAnsi="Arial" w:cs="Arial"/>
          <w:shd w:val="clear" w:color="auto" w:fill="FFFFFF"/>
          <w:lang w:eastAsia="en-AU"/>
        </w:rPr>
        <w:t>bushfir</w:t>
      </w:r>
      <w:r w:rsidR="00E21E22" w:rsidRPr="000D6DD6">
        <w:rPr>
          <w:rFonts w:ascii="Arial" w:hAnsi="Arial" w:cs="Arial"/>
          <w:shd w:val="clear" w:color="auto" w:fill="FFFFFF"/>
          <w:lang w:eastAsia="en-AU"/>
        </w:rPr>
        <w:t>e assessment has been submitted</w:t>
      </w:r>
      <w:r w:rsidR="00A61CF2" w:rsidRPr="000D6DD6">
        <w:rPr>
          <w:rFonts w:ascii="Arial" w:hAnsi="Arial" w:cs="Arial"/>
          <w:shd w:val="clear" w:color="auto" w:fill="FFFFFF"/>
          <w:lang w:eastAsia="en-AU"/>
        </w:rPr>
        <w:t xml:space="preserve"> and the NSW Rural Fire Service have issued GTAs under Section 100B of the Rural Fires Act 1997, subject to conditions. </w:t>
      </w:r>
      <w:r w:rsidR="004C746C" w:rsidRPr="000D6DD6">
        <w:rPr>
          <w:rFonts w:ascii="Arial" w:hAnsi="Arial" w:cs="Arial"/>
          <w:shd w:val="clear" w:color="auto" w:fill="FFFFFF"/>
          <w:lang w:eastAsia="en-AU"/>
        </w:rPr>
        <w:t xml:space="preserve">This includes the buildings being </w:t>
      </w:r>
      <w:r w:rsidR="008407E0" w:rsidRPr="000D6DD6">
        <w:rPr>
          <w:rFonts w:ascii="Arial" w:hAnsi="Arial" w:cs="Arial"/>
          <w:shd w:val="clear" w:color="auto" w:fill="FFFFFF"/>
          <w:lang w:eastAsia="en-AU"/>
        </w:rPr>
        <w:t>to Bal 19 standard and an emergency evacuation plan in place for the school.</w:t>
      </w:r>
      <w:r w:rsidR="008407E0" w:rsidRPr="000D6DD6">
        <w:rPr>
          <w:rFonts w:ascii="Arial" w:hAnsi="Arial" w:cs="Arial"/>
          <w:color w:val="FF0000"/>
          <w:shd w:val="clear" w:color="auto" w:fill="FFFFFF"/>
          <w:lang w:eastAsia="en-AU"/>
        </w:rPr>
        <w:t xml:space="preserve"> </w:t>
      </w:r>
      <w:r w:rsidR="00702E72" w:rsidRPr="000D6DD6">
        <w:rPr>
          <w:rFonts w:ascii="Arial" w:hAnsi="Arial" w:cs="Arial"/>
          <w:shd w:val="clear" w:color="auto" w:fill="FFFFFF"/>
          <w:lang w:eastAsia="en-AU"/>
        </w:rPr>
        <w:t xml:space="preserve">(Refer </w:t>
      </w:r>
      <w:r w:rsidR="003B4B72" w:rsidRPr="000D6DD6">
        <w:rPr>
          <w:rFonts w:ascii="Arial" w:hAnsi="Arial" w:cs="Arial"/>
          <w:shd w:val="clear" w:color="auto" w:fill="FFFFFF"/>
          <w:lang w:eastAsia="en-AU"/>
        </w:rPr>
        <w:t>Attachment A</w:t>
      </w:r>
      <w:r w:rsidR="00702E72" w:rsidRPr="000D6DD6">
        <w:rPr>
          <w:rFonts w:ascii="Arial" w:hAnsi="Arial" w:cs="Arial"/>
          <w:shd w:val="clear" w:color="auto" w:fill="FFFFFF"/>
          <w:lang w:eastAsia="en-AU"/>
        </w:rPr>
        <w:t>)</w:t>
      </w:r>
      <w:r w:rsidR="008407E0" w:rsidRPr="000D6DD6">
        <w:rPr>
          <w:rFonts w:ascii="Arial" w:hAnsi="Arial" w:cs="Arial"/>
          <w:shd w:val="clear" w:color="auto" w:fill="FFFFFF"/>
          <w:lang w:eastAsia="en-AU"/>
        </w:rPr>
        <w:t xml:space="preserve"> </w:t>
      </w:r>
    </w:p>
    <w:p w14:paraId="3767B304" w14:textId="77777777" w:rsidR="00E87B75" w:rsidRPr="000D6DD6" w:rsidRDefault="00E87B75" w:rsidP="000D6DD6">
      <w:pPr>
        <w:pStyle w:val="ListParagraph"/>
        <w:jc w:val="both"/>
        <w:rPr>
          <w:rFonts w:ascii="Arial" w:hAnsi="Arial" w:cs="Arial"/>
          <w:color w:val="000000"/>
          <w:shd w:val="clear" w:color="auto" w:fill="FFFFFF"/>
          <w:lang w:eastAsia="en-AU"/>
        </w:rPr>
      </w:pPr>
    </w:p>
    <w:p w14:paraId="0CB1F9D6" w14:textId="55BB8079" w:rsidR="00427241" w:rsidRPr="000D6DD6" w:rsidRDefault="00427241" w:rsidP="000D6DD6">
      <w:pPr>
        <w:pStyle w:val="ListParagraph"/>
        <w:numPr>
          <w:ilvl w:val="0"/>
          <w:numId w:val="7"/>
        </w:numPr>
        <w:spacing w:after="0" w:line="240" w:lineRule="auto"/>
        <w:jc w:val="both"/>
        <w:rPr>
          <w:rFonts w:ascii="Arial" w:hAnsi="Arial" w:cs="Arial"/>
          <w:b/>
          <w:bCs/>
          <w:color w:val="FF0000"/>
          <w:shd w:val="clear" w:color="auto" w:fill="FFFFFF"/>
          <w:lang w:eastAsia="en-AU"/>
        </w:rPr>
      </w:pPr>
      <w:r w:rsidRPr="000D6DD6">
        <w:rPr>
          <w:rFonts w:ascii="Arial" w:hAnsi="Arial" w:cs="Arial"/>
          <w:color w:val="000000"/>
          <w:shd w:val="clear" w:color="auto" w:fill="FFFFFF"/>
          <w:lang w:eastAsia="en-AU"/>
        </w:rPr>
        <w:t xml:space="preserve">Safety, </w:t>
      </w:r>
      <w:proofErr w:type="gramStart"/>
      <w:r w:rsidRPr="000D6DD6">
        <w:rPr>
          <w:rFonts w:ascii="Arial" w:hAnsi="Arial" w:cs="Arial"/>
          <w:color w:val="000000"/>
          <w:shd w:val="clear" w:color="auto" w:fill="FFFFFF"/>
          <w:lang w:eastAsia="en-AU"/>
        </w:rPr>
        <w:t>security</w:t>
      </w:r>
      <w:proofErr w:type="gramEnd"/>
      <w:r w:rsidRPr="000D6DD6">
        <w:rPr>
          <w:rFonts w:ascii="Arial" w:hAnsi="Arial" w:cs="Arial"/>
          <w:color w:val="000000"/>
          <w:shd w:val="clear" w:color="auto" w:fill="FFFFFF"/>
          <w:lang w:eastAsia="en-AU"/>
        </w:rPr>
        <w:t xml:space="preserve"> and crime prevention </w:t>
      </w:r>
      <w:r w:rsidR="00E87B75" w:rsidRPr="000D6DD6">
        <w:rPr>
          <w:rFonts w:ascii="Arial" w:hAnsi="Arial" w:cs="Arial"/>
          <w:shd w:val="clear" w:color="auto" w:fill="FFFFFF"/>
          <w:lang w:eastAsia="en-AU"/>
        </w:rPr>
        <w:t>–</w:t>
      </w:r>
      <w:r w:rsidRPr="000D6DD6">
        <w:rPr>
          <w:rFonts w:ascii="Arial" w:hAnsi="Arial" w:cs="Arial"/>
          <w:shd w:val="clear" w:color="auto" w:fill="FFFFFF"/>
          <w:lang w:eastAsia="en-AU"/>
        </w:rPr>
        <w:t xml:space="preserve"> </w:t>
      </w:r>
      <w:r w:rsidR="00E87B75" w:rsidRPr="000D6DD6">
        <w:rPr>
          <w:rFonts w:ascii="Arial" w:hAnsi="Arial" w:cs="Arial"/>
          <w:shd w:val="clear" w:color="auto" w:fill="FFFFFF"/>
          <w:lang w:eastAsia="en-AU"/>
        </w:rPr>
        <w:t>CPTED Principles</w:t>
      </w:r>
      <w:r w:rsidR="00702E72" w:rsidRPr="000D6DD6">
        <w:rPr>
          <w:rFonts w:ascii="Arial" w:hAnsi="Arial" w:cs="Arial"/>
          <w:shd w:val="clear" w:color="auto" w:fill="FFFFFF"/>
          <w:lang w:eastAsia="en-AU"/>
        </w:rPr>
        <w:t xml:space="preserve"> are </w:t>
      </w:r>
      <w:r w:rsidR="00D21A78" w:rsidRPr="000D6DD6">
        <w:rPr>
          <w:rFonts w:ascii="Arial" w:hAnsi="Arial" w:cs="Arial"/>
          <w:shd w:val="clear" w:color="auto" w:fill="FFFFFF"/>
          <w:lang w:eastAsia="en-AU"/>
        </w:rPr>
        <w:t xml:space="preserve">addressed by conditions of consent. </w:t>
      </w:r>
      <w:r w:rsidR="00D21A78" w:rsidRPr="000D6DD6">
        <w:rPr>
          <w:rFonts w:ascii="Arial" w:hAnsi="Arial" w:cs="Arial"/>
          <w:b/>
          <w:bCs/>
          <w:shd w:val="clear" w:color="auto" w:fill="FFFFFF"/>
          <w:lang w:eastAsia="en-AU"/>
        </w:rPr>
        <w:t xml:space="preserve">(Refer </w:t>
      </w:r>
      <w:r w:rsidR="00BF4D30" w:rsidRPr="000D6DD6">
        <w:rPr>
          <w:rFonts w:ascii="Arial" w:hAnsi="Arial" w:cs="Arial"/>
          <w:b/>
          <w:bCs/>
          <w:shd w:val="clear" w:color="auto" w:fill="FFFFFF"/>
          <w:lang w:eastAsia="en-AU"/>
        </w:rPr>
        <w:t>attachment A</w:t>
      </w:r>
      <w:r w:rsidR="00DC69BB" w:rsidRPr="000D6DD6">
        <w:rPr>
          <w:rFonts w:ascii="Arial" w:hAnsi="Arial" w:cs="Arial"/>
          <w:b/>
          <w:bCs/>
          <w:shd w:val="clear" w:color="auto" w:fill="FFFFFF"/>
          <w:lang w:eastAsia="en-AU"/>
        </w:rPr>
        <w:t xml:space="preserve"> Condition 6.10)</w:t>
      </w:r>
    </w:p>
    <w:p w14:paraId="22CA3952" w14:textId="77777777" w:rsidR="00427241" w:rsidRPr="000D6DD6" w:rsidRDefault="00427241" w:rsidP="000D6DD6">
      <w:pPr>
        <w:pStyle w:val="ListParagraph"/>
        <w:jc w:val="both"/>
        <w:rPr>
          <w:rFonts w:ascii="Arial" w:hAnsi="Arial" w:cs="Arial"/>
          <w:color w:val="000000"/>
          <w:shd w:val="clear" w:color="auto" w:fill="FFFFFF"/>
          <w:lang w:eastAsia="en-AU"/>
        </w:rPr>
      </w:pPr>
    </w:p>
    <w:p w14:paraId="5719E164" w14:textId="0D103816" w:rsidR="00541F99" w:rsidRPr="000D6DD6" w:rsidRDefault="00011BAC" w:rsidP="000D6DD6">
      <w:pPr>
        <w:pStyle w:val="ListParagraph"/>
        <w:numPr>
          <w:ilvl w:val="0"/>
          <w:numId w:val="7"/>
        </w:numPr>
        <w:spacing w:after="0" w:line="240" w:lineRule="auto"/>
        <w:jc w:val="both"/>
        <w:rPr>
          <w:rFonts w:ascii="Arial" w:hAnsi="Arial" w:cs="Arial"/>
          <w:shd w:val="clear" w:color="auto" w:fill="FFFFFF"/>
          <w:lang w:eastAsia="en-AU"/>
        </w:rPr>
      </w:pPr>
      <w:r w:rsidRPr="000D6DD6">
        <w:rPr>
          <w:rFonts w:ascii="Arial" w:hAnsi="Arial" w:cs="Arial"/>
          <w:color w:val="000000"/>
          <w:shd w:val="clear" w:color="auto" w:fill="FFFFFF"/>
          <w:lang w:eastAsia="en-AU"/>
        </w:rPr>
        <w:t>Social impact –</w:t>
      </w:r>
      <w:r w:rsidR="002B6D1E" w:rsidRPr="000D6DD6">
        <w:rPr>
          <w:rFonts w:ascii="Arial" w:hAnsi="Arial" w:cs="Arial"/>
          <w:color w:val="000000"/>
          <w:shd w:val="clear" w:color="auto" w:fill="FFFFFF"/>
          <w:lang w:eastAsia="en-AU"/>
        </w:rPr>
        <w:t xml:space="preserve"> </w:t>
      </w:r>
      <w:r w:rsidR="004248B2" w:rsidRPr="000D6DD6">
        <w:rPr>
          <w:rFonts w:ascii="Arial" w:hAnsi="Arial" w:cs="Arial"/>
          <w:color w:val="000000"/>
          <w:shd w:val="clear" w:color="auto" w:fill="FFFFFF"/>
          <w:lang w:eastAsia="en-AU"/>
        </w:rPr>
        <w:t>The proposal will provide improved amenities and facilities for the existing school.</w:t>
      </w:r>
      <w:r w:rsidR="00912CF7" w:rsidRPr="000D6DD6">
        <w:rPr>
          <w:rFonts w:ascii="Arial" w:hAnsi="Arial" w:cs="Arial"/>
          <w:color w:val="000000"/>
          <w:shd w:val="clear" w:color="auto" w:fill="FFFFFF"/>
          <w:lang w:eastAsia="en-AU"/>
        </w:rPr>
        <w:t xml:space="preserve"> </w:t>
      </w:r>
      <w:r w:rsidR="00DC0A9F" w:rsidRPr="000D6DD6">
        <w:rPr>
          <w:rFonts w:ascii="Arial" w:hAnsi="Arial" w:cs="Arial"/>
          <w:color w:val="000000"/>
          <w:shd w:val="clear" w:color="auto" w:fill="FFFFFF"/>
          <w:lang w:eastAsia="en-AU"/>
        </w:rPr>
        <w:t>The new building will</w:t>
      </w:r>
      <w:r w:rsidR="002F6F69" w:rsidRPr="000D6DD6">
        <w:rPr>
          <w:rFonts w:ascii="Arial" w:hAnsi="Arial" w:cs="Arial"/>
          <w:color w:val="000000"/>
          <w:shd w:val="clear" w:color="auto" w:fill="FFFFFF"/>
          <w:lang w:eastAsia="en-AU"/>
        </w:rPr>
        <w:t xml:space="preserve"> aid </w:t>
      </w:r>
      <w:r w:rsidR="002F6F69" w:rsidRPr="000D6DD6">
        <w:rPr>
          <w:rFonts w:ascii="Arial" w:hAnsi="Arial" w:cs="Arial"/>
          <w:shd w:val="clear" w:color="auto" w:fill="FFFFFF"/>
          <w:lang w:eastAsia="en-AU"/>
        </w:rPr>
        <w:t xml:space="preserve">the </w:t>
      </w:r>
      <w:r w:rsidR="008117A3" w:rsidRPr="000D6DD6">
        <w:rPr>
          <w:rFonts w:ascii="Arial" w:hAnsi="Arial" w:cs="Arial"/>
          <w:shd w:val="clear" w:color="auto" w:fill="FFFFFF"/>
          <w:lang w:eastAsia="en-AU"/>
        </w:rPr>
        <w:t xml:space="preserve">health and safety of the </w:t>
      </w:r>
      <w:r w:rsidR="002F6F69" w:rsidRPr="000D6DD6">
        <w:rPr>
          <w:rFonts w:ascii="Arial" w:hAnsi="Arial" w:cs="Arial"/>
          <w:shd w:val="clear" w:color="auto" w:fill="FFFFFF"/>
          <w:lang w:eastAsia="en-AU"/>
        </w:rPr>
        <w:t xml:space="preserve">school </w:t>
      </w:r>
      <w:r w:rsidR="008117A3" w:rsidRPr="000D6DD6">
        <w:rPr>
          <w:rFonts w:ascii="Arial" w:hAnsi="Arial" w:cs="Arial"/>
          <w:shd w:val="clear" w:color="auto" w:fill="FFFFFF"/>
          <w:lang w:eastAsia="en-AU"/>
        </w:rPr>
        <w:t xml:space="preserve">community </w:t>
      </w:r>
      <w:r w:rsidR="002F6F69" w:rsidRPr="000D6DD6">
        <w:rPr>
          <w:rFonts w:ascii="Arial" w:hAnsi="Arial" w:cs="Arial"/>
          <w:shd w:val="clear" w:color="auto" w:fill="FFFFFF"/>
          <w:lang w:eastAsia="en-AU"/>
        </w:rPr>
        <w:t xml:space="preserve">and provide a </w:t>
      </w:r>
      <w:r w:rsidR="008117A3" w:rsidRPr="000D6DD6">
        <w:rPr>
          <w:rFonts w:ascii="Arial" w:hAnsi="Arial" w:cs="Arial"/>
          <w:shd w:val="clear" w:color="auto" w:fill="FFFFFF"/>
          <w:lang w:eastAsia="en-AU"/>
        </w:rPr>
        <w:t>sense of place</w:t>
      </w:r>
      <w:r w:rsidR="00753037" w:rsidRPr="000D6DD6">
        <w:rPr>
          <w:rFonts w:ascii="Arial" w:hAnsi="Arial" w:cs="Arial"/>
          <w:shd w:val="clear" w:color="auto" w:fill="FFFFFF"/>
          <w:lang w:eastAsia="en-AU"/>
        </w:rPr>
        <w:t>.</w:t>
      </w:r>
    </w:p>
    <w:p w14:paraId="16E88BD4" w14:textId="77777777" w:rsidR="00541F99" w:rsidRPr="000D6DD6" w:rsidRDefault="00541F99" w:rsidP="000D6DD6">
      <w:pPr>
        <w:pStyle w:val="ListParagraph"/>
        <w:jc w:val="both"/>
        <w:rPr>
          <w:rFonts w:ascii="Arial" w:hAnsi="Arial" w:cs="Arial"/>
          <w:color w:val="FF0000"/>
          <w:shd w:val="clear" w:color="auto" w:fill="FFFFFF"/>
          <w:lang w:eastAsia="en-AU"/>
        </w:rPr>
      </w:pPr>
    </w:p>
    <w:p w14:paraId="04B72BB4" w14:textId="45B35D54" w:rsidR="00897D21" w:rsidRPr="000D6DD6" w:rsidRDefault="00541F99" w:rsidP="000D6DD6">
      <w:pPr>
        <w:pStyle w:val="ListParagraph"/>
        <w:numPr>
          <w:ilvl w:val="0"/>
          <w:numId w:val="7"/>
        </w:numPr>
        <w:spacing w:after="0" w:line="240" w:lineRule="auto"/>
        <w:jc w:val="both"/>
        <w:rPr>
          <w:rFonts w:ascii="Arial" w:hAnsi="Arial" w:cs="Arial"/>
          <w:color w:val="000000"/>
          <w:shd w:val="clear" w:color="auto" w:fill="FFFFFF"/>
          <w:lang w:eastAsia="en-AU"/>
        </w:rPr>
      </w:pPr>
      <w:r w:rsidRPr="000D6DD6">
        <w:rPr>
          <w:rFonts w:ascii="Arial" w:hAnsi="Arial" w:cs="Arial"/>
          <w:color w:val="000000"/>
          <w:shd w:val="clear" w:color="auto" w:fill="FFFFFF"/>
          <w:lang w:eastAsia="en-AU"/>
        </w:rPr>
        <w:lastRenderedPageBreak/>
        <w:t>Economic</w:t>
      </w:r>
      <w:r w:rsidR="00011BAC" w:rsidRPr="000D6DD6">
        <w:rPr>
          <w:rFonts w:ascii="Arial" w:hAnsi="Arial" w:cs="Arial"/>
          <w:color w:val="000000"/>
          <w:shd w:val="clear" w:color="auto" w:fill="FFFFFF"/>
          <w:lang w:eastAsia="en-AU"/>
        </w:rPr>
        <w:t xml:space="preserve"> </w:t>
      </w:r>
      <w:r w:rsidRPr="000D6DD6">
        <w:rPr>
          <w:rFonts w:ascii="Arial" w:hAnsi="Arial" w:cs="Arial"/>
          <w:color w:val="000000"/>
          <w:shd w:val="clear" w:color="auto" w:fill="FFFFFF"/>
          <w:lang w:eastAsia="en-AU"/>
        </w:rPr>
        <w:t>impact –</w:t>
      </w:r>
      <w:r w:rsidR="003D7310" w:rsidRPr="000D6DD6">
        <w:rPr>
          <w:rFonts w:ascii="Arial" w:hAnsi="Arial" w:cs="Arial"/>
          <w:color w:val="000000"/>
          <w:shd w:val="clear" w:color="auto" w:fill="FFFFFF"/>
          <w:lang w:eastAsia="en-AU"/>
        </w:rPr>
        <w:t xml:space="preserve"> </w:t>
      </w:r>
      <w:r w:rsidR="00753037" w:rsidRPr="000D6DD6">
        <w:rPr>
          <w:rFonts w:ascii="Arial" w:hAnsi="Arial" w:cs="Arial"/>
          <w:color w:val="000000"/>
          <w:shd w:val="clear" w:color="auto" w:fill="FFFFFF"/>
          <w:lang w:eastAsia="en-AU"/>
        </w:rPr>
        <w:t>The proposal will generate additional employment during construction</w:t>
      </w:r>
      <w:r w:rsidR="00E85630" w:rsidRPr="000D6DD6">
        <w:rPr>
          <w:rFonts w:ascii="Arial" w:hAnsi="Arial" w:cs="Arial"/>
          <w:color w:val="000000"/>
          <w:shd w:val="clear" w:color="auto" w:fill="FFFFFF"/>
          <w:lang w:eastAsia="en-AU"/>
        </w:rPr>
        <w:t xml:space="preserve"> which will have some </w:t>
      </w:r>
      <w:r w:rsidR="00E85630" w:rsidRPr="000D6DD6">
        <w:rPr>
          <w:rFonts w:ascii="Arial" w:hAnsi="Arial" w:cs="Arial"/>
          <w:shd w:val="clear" w:color="auto" w:fill="FFFFFF"/>
          <w:lang w:eastAsia="en-AU"/>
        </w:rPr>
        <w:t xml:space="preserve">local </w:t>
      </w:r>
      <w:r w:rsidR="003E7A54" w:rsidRPr="000D6DD6">
        <w:rPr>
          <w:rFonts w:ascii="Arial" w:hAnsi="Arial" w:cs="Arial"/>
          <w:shd w:val="clear" w:color="auto" w:fill="FFFFFF"/>
          <w:lang w:eastAsia="en-AU"/>
        </w:rPr>
        <w:t>economic</w:t>
      </w:r>
      <w:r w:rsidR="00E62441" w:rsidRPr="000D6DD6">
        <w:rPr>
          <w:rFonts w:ascii="Arial" w:hAnsi="Arial" w:cs="Arial"/>
          <w:shd w:val="clear" w:color="auto" w:fill="FFFFFF"/>
          <w:lang w:eastAsia="en-AU"/>
        </w:rPr>
        <w:t xml:space="preserve"> benefits</w:t>
      </w:r>
      <w:r w:rsidR="00EF65E3" w:rsidRPr="000D6DD6">
        <w:rPr>
          <w:rFonts w:ascii="Arial" w:hAnsi="Arial" w:cs="Arial"/>
          <w:shd w:val="clear" w:color="auto" w:fill="FFFFFF"/>
          <w:lang w:eastAsia="en-AU"/>
        </w:rPr>
        <w:t xml:space="preserve"> for local businesses.</w:t>
      </w:r>
    </w:p>
    <w:p w14:paraId="5CAD7039" w14:textId="77777777" w:rsidR="00897D21" w:rsidRPr="000D6DD6" w:rsidRDefault="00897D21" w:rsidP="000D6DD6">
      <w:pPr>
        <w:spacing w:after="0" w:line="240" w:lineRule="auto"/>
        <w:jc w:val="both"/>
        <w:rPr>
          <w:rFonts w:ascii="Arial" w:hAnsi="Arial" w:cs="Arial"/>
          <w:color w:val="000000"/>
          <w:shd w:val="clear" w:color="auto" w:fill="FFFFFF"/>
          <w:lang w:eastAsia="en-AU"/>
        </w:rPr>
      </w:pPr>
    </w:p>
    <w:p w14:paraId="262C270E" w14:textId="77B78FA7" w:rsidR="00011BAC" w:rsidRPr="000D6DD6" w:rsidRDefault="00011BAC" w:rsidP="000D6DD6">
      <w:pPr>
        <w:pStyle w:val="ListParagraph"/>
        <w:numPr>
          <w:ilvl w:val="0"/>
          <w:numId w:val="7"/>
        </w:numPr>
        <w:spacing w:after="0" w:line="240" w:lineRule="auto"/>
        <w:jc w:val="both"/>
        <w:rPr>
          <w:rFonts w:ascii="Arial" w:hAnsi="Arial" w:cs="Arial"/>
          <w:color w:val="FF0000"/>
          <w:shd w:val="clear" w:color="auto" w:fill="FFFFFF"/>
          <w:lang w:eastAsia="en-AU"/>
        </w:rPr>
      </w:pPr>
      <w:r w:rsidRPr="000D6DD6">
        <w:rPr>
          <w:rFonts w:ascii="Arial" w:hAnsi="Arial" w:cs="Arial"/>
          <w:color w:val="000000"/>
          <w:shd w:val="clear" w:color="auto" w:fill="FFFFFF"/>
          <w:lang w:eastAsia="en-AU"/>
        </w:rPr>
        <w:t>Site design and internal design –</w:t>
      </w:r>
      <w:r w:rsidR="002655D0" w:rsidRPr="000D6DD6">
        <w:rPr>
          <w:rFonts w:ascii="Arial" w:hAnsi="Arial" w:cs="Arial"/>
          <w:color w:val="000000"/>
          <w:shd w:val="clear" w:color="auto" w:fill="FFFFFF"/>
          <w:lang w:eastAsia="en-AU"/>
        </w:rPr>
        <w:t xml:space="preserve"> </w:t>
      </w:r>
      <w:r w:rsidR="00811888" w:rsidRPr="000D6DD6">
        <w:rPr>
          <w:rFonts w:ascii="Arial" w:hAnsi="Arial" w:cs="Arial"/>
          <w:color w:val="000000"/>
          <w:shd w:val="clear" w:color="auto" w:fill="FFFFFF"/>
          <w:lang w:eastAsia="en-AU"/>
        </w:rPr>
        <w:t xml:space="preserve">The proposed resources hub </w:t>
      </w:r>
      <w:proofErr w:type="gramStart"/>
      <w:r w:rsidR="00811888" w:rsidRPr="000D6DD6">
        <w:rPr>
          <w:rFonts w:ascii="Arial" w:hAnsi="Arial" w:cs="Arial"/>
          <w:color w:val="000000"/>
          <w:shd w:val="clear" w:color="auto" w:fill="FFFFFF"/>
          <w:lang w:eastAsia="en-AU"/>
        </w:rPr>
        <w:t>is located in</w:t>
      </w:r>
      <w:proofErr w:type="gramEnd"/>
      <w:r w:rsidR="00811888" w:rsidRPr="000D6DD6">
        <w:rPr>
          <w:rFonts w:ascii="Arial" w:hAnsi="Arial" w:cs="Arial"/>
          <w:color w:val="000000"/>
          <w:shd w:val="clear" w:color="auto" w:fill="FFFFFF"/>
          <w:lang w:eastAsia="en-AU"/>
        </w:rPr>
        <w:t xml:space="preserve"> the existing location of the </w:t>
      </w:r>
      <w:r w:rsidR="00DA1C96" w:rsidRPr="000D6DD6">
        <w:rPr>
          <w:rFonts w:ascii="Arial" w:hAnsi="Arial" w:cs="Arial"/>
          <w:color w:val="000000"/>
          <w:shd w:val="clear" w:color="auto" w:fill="FFFFFF"/>
          <w:lang w:eastAsia="en-AU"/>
        </w:rPr>
        <w:t>existing demountable buildings which are to be removed.</w:t>
      </w:r>
      <w:r w:rsidR="002655D0" w:rsidRPr="000D6DD6">
        <w:rPr>
          <w:rFonts w:ascii="Arial" w:hAnsi="Arial" w:cs="Arial"/>
          <w:color w:val="FF0000"/>
          <w:shd w:val="clear" w:color="auto" w:fill="FFFFFF"/>
          <w:lang w:eastAsia="en-AU"/>
        </w:rPr>
        <w:t xml:space="preserve"> </w:t>
      </w:r>
    </w:p>
    <w:p w14:paraId="06E31829" w14:textId="77777777" w:rsidR="00011BAC" w:rsidRPr="000D6DD6" w:rsidRDefault="00011BAC" w:rsidP="000D6DD6">
      <w:pPr>
        <w:pStyle w:val="ListParagraph"/>
        <w:spacing w:after="0" w:line="240" w:lineRule="auto"/>
        <w:jc w:val="both"/>
        <w:rPr>
          <w:rFonts w:ascii="Arial" w:hAnsi="Arial" w:cs="Arial"/>
          <w:color w:val="000000"/>
          <w:shd w:val="clear" w:color="auto" w:fill="FFFFFF"/>
          <w:lang w:eastAsia="en-AU"/>
        </w:rPr>
      </w:pPr>
    </w:p>
    <w:p w14:paraId="512288BA" w14:textId="09B1D80C" w:rsidR="00011BAC" w:rsidRPr="000D6DD6" w:rsidRDefault="00011BAC" w:rsidP="000D6DD6">
      <w:pPr>
        <w:pStyle w:val="ListParagraph"/>
        <w:numPr>
          <w:ilvl w:val="0"/>
          <w:numId w:val="7"/>
        </w:numPr>
        <w:spacing w:after="0" w:line="240" w:lineRule="auto"/>
        <w:jc w:val="both"/>
        <w:rPr>
          <w:rFonts w:ascii="Arial" w:hAnsi="Arial" w:cs="Arial"/>
          <w:b/>
          <w:bCs/>
          <w:color w:val="FF0000"/>
          <w:shd w:val="clear" w:color="auto" w:fill="FFFFFF"/>
          <w:lang w:eastAsia="en-AU"/>
        </w:rPr>
      </w:pPr>
      <w:r w:rsidRPr="000D6DD6">
        <w:rPr>
          <w:rFonts w:ascii="Arial" w:hAnsi="Arial" w:cs="Arial"/>
          <w:color w:val="000000"/>
          <w:shd w:val="clear" w:color="auto" w:fill="FFFFFF"/>
          <w:lang w:eastAsia="en-AU"/>
        </w:rPr>
        <w:t xml:space="preserve">Construction – </w:t>
      </w:r>
      <w:r w:rsidR="00AD3180" w:rsidRPr="000D6DD6">
        <w:rPr>
          <w:rFonts w:ascii="Arial" w:hAnsi="Arial" w:cs="Arial"/>
          <w:color w:val="000000"/>
          <w:shd w:val="clear" w:color="auto" w:fill="FFFFFF"/>
          <w:lang w:eastAsia="en-AU"/>
        </w:rPr>
        <w:t xml:space="preserve">A CMP is required to mitigate internal and external impacts during construction. </w:t>
      </w:r>
      <w:r w:rsidR="008A39F9" w:rsidRPr="000D6DD6">
        <w:rPr>
          <w:rFonts w:ascii="Arial" w:hAnsi="Arial" w:cs="Arial"/>
          <w:color w:val="000000"/>
          <w:shd w:val="clear" w:color="auto" w:fill="FFFFFF"/>
          <w:lang w:eastAsia="en-AU"/>
        </w:rPr>
        <w:t xml:space="preserve">As the development is not located near sensitive development such as residential dwellings, </w:t>
      </w:r>
      <w:r w:rsidR="0001434D" w:rsidRPr="000D6DD6">
        <w:rPr>
          <w:rFonts w:ascii="Arial" w:hAnsi="Arial" w:cs="Arial"/>
          <w:color w:val="000000"/>
          <w:shd w:val="clear" w:color="auto" w:fill="FFFFFF"/>
          <w:lang w:eastAsia="en-AU"/>
        </w:rPr>
        <w:t xml:space="preserve">it is considered </w:t>
      </w:r>
      <w:r w:rsidR="00E04EEF" w:rsidRPr="000D6DD6">
        <w:rPr>
          <w:rFonts w:ascii="Arial" w:hAnsi="Arial" w:cs="Arial"/>
          <w:color w:val="000000"/>
          <w:shd w:val="clear" w:color="auto" w:fill="FFFFFF"/>
          <w:lang w:eastAsia="en-AU"/>
        </w:rPr>
        <w:t xml:space="preserve">the </w:t>
      </w:r>
      <w:r w:rsidR="0001434D" w:rsidRPr="000D6DD6">
        <w:rPr>
          <w:rFonts w:ascii="Arial" w:hAnsi="Arial" w:cs="Arial"/>
          <w:color w:val="000000"/>
          <w:shd w:val="clear" w:color="auto" w:fill="FFFFFF"/>
          <w:lang w:eastAsia="en-AU"/>
        </w:rPr>
        <w:t xml:space="preserve">hours of construction should </w:t>
      </w:r>
      <w:r w:rsidR="00E04EEF" w:rsidRPr="000D6DD6">
        <w:rPr>
          <w:rFonts w:ascii="Arial" w:hAnsi="Arial" w:cs="Arial"/>
          <w:color w:val="000000"/>
          <w:shd w:val="clear" w:color="auto" w:fill="FFFFFF"/>
          <w:lang w:eastAsia="en-AU"/>
        </w:rPr>
        <w:t xml:space="preserve">not be </w:t>
      </w:r>
      <w:r w:rsidR="0001434D" w:rsidRPr="000D6DD6">
        <w:rPr>
          <w:rFonts w:ascii="Arial" w:hAnsi="Arial" w:cs="Arial"/>
          <w:color w:val="000000"/>
          <w:shd w:val="clear" w:color="auto" w:fill="FFFFFF"/>
          <w:lang w:eastAsia="en-AU"/>
        </w:rPr>
        <w:t xml:space="preserve">restricted </w:t>
      </w:r>
      <w:r w:rsidR="00E04EEF" w:rsidRPr="000D6DD6">
        <w:rPr>
          <w:rFonts w:ascii="Arial" w:hAnsi="Arial" w:cs="Arial"/>
          <w:color w:val="000000"/>
          <w:shd w:val="clear" w:color="auto" w:fill="FFFFFF"/>
          <w:lang w:eastAsia="en-AU"/>
        </w:rPr>
        <w:t xml:space="preserve">to Monday to Saturday </w:t>
      </w:r>
      <w:r w:rsidR="0001434D" w:rsidRPr="000D6DD6">
        <w:rPr>
          <w:rFonts w:ascii="Arial" w:hAnsi="Arial" w:cs="Arial"/>
          <w:color w:val="000000"/>
          <w:shd w:val="clear" w:color="auto" w:fill="FFFFFF"/>
          <w:lang w:eastAsia="en-AU"/>
        </w:rPr>
        <w:t>to enable the construction</w:t>
      </w:r>
      <w:r w:rsidR="00DB371E" w:rsidRPr="000D6DD6">
        <w:rPr>
          <w:rFonts w:ascii="Arial" w:hAnsi="Arial" w:cs="Arial"/>
          <w:color w:val="000000"/>
          <w:shd w:val="clear" w:color="auto" w:fill="FFFFFF"/>
          <w:lang w:eastAsia="en-AU"/>
        </w:rPr>
        <w:t xml:space="preserve"> works to be carried out as quickly as possible</w:t>
      </w:r>
      <w:r w:rsidR="00AF79F1" w:rsidRPr="000D6DD6">
        <w:rPr>
          <w:rFonts w:ascii="Arial" w:hAnsi="Arial" w:cs="Arial"/>
          <w:color w:val="000000"/>
          <w:shd w:val="clear" w:color="auto" w:fill="FFFFFF"/>
          <w:lang w:eastAsia="en-AU"/>
        </w:rPr>
        <w:t xml:space="preserve"> to reduce the </w:t>
      </w:r>
      <w:proofErr w:type="gramStart"/>
      <w:r w:rsidR="00AF79F1" w:rsidRPr="000D6DD6">
        <w:rPr>
          <w:rFonts w:ascii="Arial" w:hAnsi="Arial" w:cs="Arial"/>
          <w:color w:val="000000"/>
          <w:shd w:val="clear" w:color="auto" w:fill="FFFFFF"/>
          <w:lang w:eastAsia="en-AU"/>
        </w:rPr>
        <w:t xml:space="preserve">time </w:t>
      </w:r>
      <w:r w:rsidR="0001434D" w:rsidRPr="000D6DD6">
        <w:rPr>
          <w:rFonts w:ascii="Arial" w:hAnsi="Arial" w:cs="Arial"/>
          <w:color w:val="000000"/>
          <w:shd w:val="clear" w:color="auto" w:fill="FFFFFF"/>
          <w:lang w:eastAsia="en-AU"/>
        </w:rPr>
        <w:t>period</w:t>
      </w:r>
      <w:proofErr w:type="gramEnd"/>
      <w:r w:rsidR="0001434D" w:rsidRPr="000D6DD6">
        <w:rPr>
          <w:rFonts w:ascii="Arial" w:hAnsi="Arial" w:cs="Arial"/>
          <w:color w:val="000000"/>
          <w:shd w:val="clear" w:color="auto" w:fill="FFFFFF"/>
          <w:lang w:eastAsia="en-AU"/>
        </w:rPr>
        <w:t xml:space="preserve"> </w:t>
      </w:r>
      <w:r w:rsidR="00AF79F1" w:rsidRPr="000D6DD6">
        <w:rPr>
          <w:rFonts w:ascii="Arial" w:hAnsi="Arial" w:cs="Arial"/>
          <w:color w:val="000000"/>
          <w:shd w:val="clear" w:color="auto" w:fill="FFFFFF"/>
          <w:lang w:eastAsia="en-AU"/>
        </w:rPr>
        <w:t>for construction</w:t>
      </w:r>
      <w:r w:rsidR="00E04EEF" w:rsidRPr="000D6DD6">
        <w:rPr>
          <w:rFonts w:ascii="Arial" w:hAnsi="Arial" w:cs="Arial"/>
          <w:color w:val="000000"/>
          <w:shd w:val="clear" w:color="auto" w:fill="FFFFFF"/>
          <w:lang w:eastAsia="en-AU"/>
        </w:rPr>
        <w:t xml:space="preserve"> and hence construction impacts. </w:t>
      </w:r>
      <w:r w:rsidR="00E04EEF" w:rsidRPr="000D6DD6">
        <w:rPr>
          <w:rFonts w:ascii="Arial" w:hAnsi="Arial" w:cs="Arial"/>
          <w:b/>
          <w:bCs/>
          <w:color w:val="000000"/>
          <w:shd w:val="clear" w:color="auto" w:fill="FFFFFF"/>
          <w:lang w:eastAsia="en-AU"/>
        </w:rPr>
        <w:t>(Refer conditions 5.2, 5.11 and 5.12).</w:t>
      </w:r>
    </w:p>
    <w:p w14:paraId="34E42B60" w14:textId="77777777" w:rsidR="00011BAC" w:rsidRPr="000D6DD6" w:rsidRDefault="00011BAC" w:rsidP="000D6DD6">
      <w:pPr>
        <w:pStyle w:val="ListParagraph"/>
        <w:spacing w:after="0" w:line="240" w:lineRule="auto"/>
        <w:jc w:val="both"/>
        <w:rPr>
          <w:rFonts w:ascii="Arial" w:hAnsi="Arial" w:cs="Arial"/>
          <w:color w:val="000000"/>
          <w:shd w:val="clear" w:color="auto" w:fill="FFFFFF"/>
          <w:lang w:eastAsia="en-AU"/>
        </w:rPr>
      </w:pPr>
    </w:p>
    <w:p w14:paraId="3060D99E" w14:textId="70878222" w:rsidR="00011BAC" w:rsidRPr="000D6DD6" w:rsidRDefault="00011BAC" w:rsidP="000D6DD6">
      <w:pPr>
        <w:pStyle w:val="ListParagraph"/>
        <w:numPr>
          <w:ilvl w:val="0"/>
          <w:numId w:val="7"/>
        </w:numPr>
        <w:spacing w:after="0" w:line="240" w:lineRule="auto"/>
        <w:jc w:val="both"/>
        <w:rPr>
          <w:rFonts w:ascii="Arial" w:hAnsi="Arial" w:cs="Arial"/>
          <w:color w:val="FF0000"/>
          <w:shd w:val="clear" w:color="auto" w:fill="FFFFFF"/>
          <w:lang w:eastAsia="en-AU"/>
        </w:rPr>
      </w:pPr>
      <w:r w:rsidRPr="000D6DD6">
        <w:rPr>
          <w:rFonts w:ascii="Arial" w:hAnsi="Arial" w:cs="Arial"/>
          <w:color w:val="000000"/>
          <w:shd w:val="clear" w:color="auto" w:fill="FFFFFF"/>
          <w:lang w:eastAsia="en-AU"/>
        </w:rPr>
        <w:t xml:space="preserve">Cumulative impacts – </w:t>
      </w:r>
      <w:r w:rsidR="0050063D" w:rsidRPr="000D6DD6">
        <w:rPr>
          <w:rFonts w:ascii="Arial" w:hAnsi="Arial" w:cs="Arial"/>
          <w:color w:val="000000"/>
          <w:shd w:val="clear" w:color="auto" w:fill="FFFFFF"/>
          <w:lang w:eastAsia="en-AU"/>
        </w:rPr>
        <w:t>The proposal is unlikely to have any cumulative impacts</w:t>
      </w:r>
      <w:r w:rsidR="00440AF9" w:rsidRPr="000D6DD6">
        <w:rPr>
          <w:rFonts w:ascii="Arial" w:hAnsi="Arial" w:cs="Arial"/>
          <w:color w:val="000000"/>
          <w:shd w:val="clear" w:color="auto" w:fill="FFFFFF"/>
          <w:lang w:eastAsia="en-AU"/>
        </w:rPr>
        <w:t xml:space="preserve">. It is consistent with the planning controls, zoning of the land and the objectives of the </w:t>
      </w:r>
      <w:r w:rsidR="00FD2F1B" w:rsidRPr="000D6DD6">
        <w:rPr>
          <w:rFonts w:ascii="Arial" w:hAnsi="Arial" w:cs="Arial"/>
          <w:color w:val="000000"/>
          <w:shd w:val="clear" w:color="auto" w:fill="FFFFFF"/>
          <w:lang w:eastAsia="en-AU"/>
        </w:rPr>
        <w:t xml:space="preserve">SP2 </w:t>
      </w:r>
      <w:r w:rsidR="00440AF9" w:rsidRPr="000D6DD6">
        <w:rPr>
          <w:rFonts w:ascii="Arial" w:hAnsi="Arial" w:cs="Arial"/>
          <w:color w:val="000000"/>
          <w:shd w:val="clear" w:color="auto" w:fill="FFFFFF"/>
          <w:lang w:eastAsia="en-AU"/>
        </w:rPr>
        <w:t>zone</w:t>
      </w:r>
      <w:r w:rsidR="00FD2F1B" w:rsidRPr="000D6DD6">
        <w:rPr>
          <w:rFonts w:ascii="Arial" w:hAnsi="Arial" w:cs="Arial"/>
          <w:color w:val="000000"/>
          <w:shd w:val="clear" w:color="auto" w:fill="FFFFFF"/>
          <w:lang w:eastAsia="en-AU"/>
        </w:rPr>
        <w:t>.</w:t>
      </w:r>
    </w:p>
    <w:p w14:paraId="0E8950C7" w14:textId="77777777" w:rsidR="00011BAC" w:rsidRPr="000D6DD6" w:rsidRDefault="00011BAC" w:rsidP="000D6DD6">
      <w:pPr>
        <w:spacing w:after="0" w:line="240" w:lineRule="auto"/>
        <w:jc w:val="both"/>
        <w:rPr>
          <w:rFonts w:ascii="Arial" w:eastAsia="Calibri" w:hAnsi="Arial" w:cs="Arial"/>
        </w:rPr>
      </w:pPr>
    </w:p>
    <w:p w14:paraId="44EC959E" w14:textId="69100CB2" w:rsidR="00011BAC" w:rsidRPr="000D6DD6" w:rsidRDefault="00011BAC" w:rsidP="000D6DD6">
      <w:pPr>
        <w:spacing w:after="0" w:line="240" w:lineRule="auto"/>
        <w:jc w:val="both"/>
        <w:rPr>
          <w:rFonts w:ascii="Arial" w:hAnsi="Arial" w:cs="Arial"/>
        </w:rPr>
      </w:pPr>
      <w:r w:rsidRPr="000D6DD6">
        <w:rPr>
          <w:rFonts w:ascii="Arial" w:eastAsia="Calibri" w:hAnsi="Arial" w:cs="Arial"/>
        </w:rPr>
        <w:t xml:space="preserve">Accordingly, it is considered that the proposal will not result in any significant adverse impacts in the locality as outlined above. </w:t>
      </w:r>
    </w:p>
    <w:p w14:paraId="4334B87F" w14:textId="77777777" w:rsidR="00011BAC" w:rsidRPr="000D6DD6" w:rsidRDefault="00011BAC" w:rsidP="000D6DD6">
      <w:pPr>
        <w:spacing w:after="0" w:line="240" w:lineRule="auto"/>
        <w:jc w:val="both"/>
        <w:rPr>
          <w:rFonts w:ascii="Arial" w:hAnsi="Arial" w:cs="Arial"/>
          <w:color w:val="000000"/>
          <w:shd w:val="clear" w:color="auto" w:fill="FFFFFF"/>
          <w:lang w:eastAsia="en-AU"/>
        </w:rPr>
      </w:pPr>
    </w:p>
    <w:p w14:paraId="5896C1C4" w14:textId="6F247335" w:rsidR="00011BAC" w:rsidRPr="000D6DD6" w:rsidRDefault="00011BAC" w:rsidP="000D6DD6">
      <w:pPr>
        <w:pStyle w:val="ListParagraph"/>
        <w:numPr>
          <w:ilvl w:val="1"/>
          <w:numId w:val="1"/>
        </w:numPr>
        <w:tabs>
          <w:tab w:val="left" w:pos="709"/>
          <w:tab w:val="left" w:pos="1560"/>
        </w:tabs>
        <w:spacing w:before="120" w:after="0" w:line="240" w:lineRule="auto"/>
        <w:ind w:left="851" w:right="23" w:hanging="851"/>
        <w:contextualSpacing w:val="0"/>
        <w:jc w:val="both"/>
        <w:rPr>
          <w:rFonts w:ascii="Arial" w:hAnsi="Arial" w:cs="Arial"/>
          <w:b/>
          <w:lang w:eastAsia="en-AU"/>
        </w:rPr>
      </w:pPr>
      <w:r w:rsidRPr="000D6DD6">
        <w:rPr>
          <w:rFonts w:ascii="Arial" w:hAnsi="Arial" w:cs="Arial"/>
          <w:b/>
          <w:lang w:eastAsia="en-AU"/>
        </w:rPr>
        <w:t>S</w:t>
      </w:r>
      <w:r w:rsidR="00142C8E" w:rsidRPr="000D6DD6">
        <w:rPr>
          <w:rFonts w:ascii="Arial" w:hAnsi="Arial" w:cs="Arial"/>
          <w:b/>
          <w:lang w:eastAsia="en-AU"/>
        </w:rPr>
        <w:t xml:space="preserve">ection </w:t>
      </w:r>
      <w:r w:rsidRPr="000D6DD6">
        <w:rPr>
          <w:rFonts w:ascii="Arial" w:hAnsi="Arial" w:cs="Arial"/>
          <w:b/>
          <w:lang w:eastAsia="en-AU"/>
        </w:rPr>
        <w:t>4.15(1)(c) - Suitability of the site</w:t>
      </w:r>
    </w:p>
    <w:p w14:paraId="2A94700B" w14:textId="4A6230DB" w:rsidR="00011BAC" w:rsidRPr="000D6DD6" w:rsidRDefault="00011BAC" w:rsidP="000D6DD6">
      <w:pPr>
        <w:spacing w:after="0" w:line="240" w:lineRule="auto"/>
        <w:jc w:val="both"/>
        <w:rPr>
          <w:rFonts w:ascii="Arial" w:hAnsi="Arial" w:cs="Arial"/>
          <w:highlight w:val="yellow"/>
        </w:rPr>
      </w:pPr>
    </w:p>
    <w:p w14:paraId="468106D9" w14:textId="22F5F44F" w:rsidR="003D0CDC" w:rsidRPr="000D6DD6" w:rsidRDefault="0065478C" w:rsidP="000D6DD6">
      <w:pPr>
        <w:spacing w:after="0" w:line="240" w:lineRule="auto"/>
        <w:jc w:val="both"/>
        <w:rPr>
          <w:rFonts w:ascii="Arial" w:hAnsi="Arial" w:cs="Arial"/>
        </w:rPr>
      </w:pPr>
      <w:r w:rsidRPr="000D6DD6">
        <w:rPr>
          <w:rFonts w:ascii="Arial" w:hAnsi="Arial" w:cs="Arial"/>
        </w:rPr>
        <w:t>The proposal fits within the locality of the existing sch</w:t>
      </w:r>
      <w:r w:rsidR="0015491F" w:rsidRPr="000D6DD6">
        <w:rPr>
          <w:rFonts w:ascii="Arial" w:hAnsi="Arial" w:cs="Arial"/>
        </w:rPr>
        <w:t>ool. There are adequate services, public transpo</w:t>
      </w:r>
      <w:r w:rsidR="00827FA4" w:rsidRPr="000D6DD6">
        <w:rPr>
          <w:rFonts w:ascii="Arial" w:hAnsi="Arial" w:cs="Arial"/>
        </w:rPr>
        <w:t>r</w:t>
      </w:r>
      <w:r w:rsidR="0015491F" w:rsidRPr="000D6DD6">
        <w:rPr>
          <w:rFonts w:ascii="Arial" w:hAnsi="Arial" w:cs="Arial"/>
        </w:rPr>
        <w:t>t</w:t>
      </w:r>
      <w:r w:rsidR="00827FA4" w:rsidRPr="000D6DD6">
        <w:rPr>
          <w:rFonts w:ascii="Arial" w:hAnsi="Arial" w:cs="Arial"/>
        </w:rPr>
        <w:t xml:space="preserve">, </w:t>
      </w:r>
      <w:proofErr w:type="spellStart"/>
      <w:r w:rsidR="00827FA4" w:rsidRPr="000D6DD6">
        <w:rPr>
          <w:rFonts w:ascii="Arial" w:hAnsi="Arial" w:cs="Arial"/>
        </w:rPr>
        <w:t>on site</w:t>
      </w:r>
      <w:proofErr w:type="spellEnd"/>
      <w:r w:rsidR="00827FA4" w:rsidRPr="000D6DD6">
        <w:rPr>
          <w:rFonts w:ascii="Arial" w:hAnsi="Arial" w:cs="Arial"/>
        </w:rPr>
        <w:t xml:space="preserve"> parking and playing fields.</w:t>
      </w:r>
    </w:p>
    <w:p w14:paraId="503CD288" w14:textId="77777777" w:rsidR="003D0CDC" w:rsidRPr="000D6DD6" w:rsidRDefault="003D0CDC" w:rsidP="000D6DD6">
      <w:pPr>
        <w:spacing w:after="0" w:line="240" w:lineRule="auto"/>
        <w:jc w:val="both"/>
        <w:rPr>
          <w:rFonts w:ascii="Arial" w:hAnsi="Arial" w:cs="Arial"/>
        </w:rPr>
      </w:pPr>
    </w:p>
    <w:p w14:paraId="38973CA3" w14:textId="354ADBE0" w:rsidR="00F92A5A" w:rsidRPr="000D6DD6" w:rsidRDefault="003D0CDC" w:rsidP="000D6DD6">
      <w:pPr>
        <w:spacing w:after="0" w:line="240" w:lineRule="auto"/>
        <w:jc w:val="both"/>
        <w:rPr>
          <w:rFonts w:ascii="Arial" w:hAnsi="Arial" w:cs="Arial"/>
        </w:rPr>
      </w:pPr>
      <w:r w:rsidRPr="000D6DD6">
        <w:rPr>
          <w:rFonts w:ascii="Arial" w:hAnsi="Arial" w:cs="Arial"/>
        </w:rPr>
        <w:t>The bush fire risk</w:t>
      </w:r>
      <w:r w:rsidR="00AE5AA5" w:rsidRPr="000D6DD6">
        <w:rPr>
          <w:rFonts w:ascii="Arial" w:hAnsi="Arial" w:cs="Arial"/>
        </w:rPr>
        <w:t xml:space="preserve"> </w:t>
      </w:r>
      <w:r w:rsidRPr="000D6DD6">
        <w:rPr>
          <w:rFonts w:ascii="Arial" w:hAnsi="Arial" w:cs="Arial"/>
        </w:rPr>
        <w:t xml:space="preserve">from adjoining land is mitigated by construction standards and </w:t>
      </w:r>
      <w:r w:rsidR="002F6E87" w:rsidRPr="000D6DD6">
        <w:rPr>
          <w:rFonts w:ascii="Arial" w:hAnsi="Arial" w:cs="Arial"/>
        </w:rPr>
        <w:t>conditions imposed by the Rural Fire Service.</w:t>
      </w:r>
    </w:p>
    <w:p w14:paraId="5A281204" w14:textId="77777777" w:rsidR="00F92A5A" w:rsidRPr="000D6DD6" w:rsidRDefault="00F92A5A" w:rsidP="000D6DD6">
      <w:pPr>
        <w:spacing w:after="0" w:line="240" w:lineRule="auto"/>
        <w:jc w:val="both"/>
        <w:rPr>
          <w:rFonts w:ascii="Arial" w:hAnsi="Arial" w:cs="Arial"/>
        </w:rPr>
      </w:pPr>
    </w:p>
    <w:p w14:paraId="4E5A297E" w14:textId="7B510EA3" w:rsidR="00295811" w:rsidRPr="008C4194" w:rsidRDefault="00F92A5A" w:rsidP="008C4194">
      <w:pPr>
        <w:spacing w:after="0" w:line="240" w:lineRule="auto"/>
        <w:jc w:val="both"/>
        <w:rPr>
          <w:rFonts w:ascii="Arial" w:hAnsi="Arial" w:cs="Arial"/>
        </w:rPr>
      </w:pPr>
      <w:r w:rsidRPr="000D6DD6">
        <w:rPr>
          <w:rFonts w:ascii="Arial" w:hAnsi="Arial" w:cs="Arial"/>
        </w:rPr>
        <w:t xml:space="preserve">There </w:t>
      </w:r>
      <w:proofErr w:type="gramStart"/>
      <w:r w:rsidRPr="000D6DD6">
        <w:rPr>
          <w:rFonts w:ascii="Arial" w:hAnsi="Arial" w:cs="Arial"/>
        </w:rPr>
        <w:t>are</w:t>
      </w:r>
      <w:proofErr w:type="gramEnd"/>
      <w:r w:rsidRPr="000D6DD6">
        <w:rPr>
          <w:rFonts w:ascii="Arial" w:hAnsi="Arial" w:cs="Arial"/>
        </w:rPr>
        <w:t xml:space="preserve"> no adjoining use which impact the </w:t>
      </w:r>
      <w:r w:rsidR="00854F6A" w:rsidRPr="000D6DD6">
        <w:rPr>
          <w:rFonts w:ascii="Arial" w:hAnsi="Arial" w:cs="Arial"/>
        </w:rPr>
        <w:t>development and the surrounding uses are compatible with the school use.</w:t>
      </w:r>
      <w:r w:rsidR="00AE5AA5" w:rsidRPr="000D6DD6">
        <w:rPr>
          <w:rFonts w:ascii="Arial" w:hAnsi="Arial" w:cs="Arial"/>
        </w:rPr>
        <w:t xml:space="preserve">      </w:t>
      </w:r>
      <w:r w:rsidR="0065478C" w:rsidRPr="000D6DD6">
        <w:rPr>
          <w:rFonts w:ascii="Arial" w:hAnsi="Arial" w:cs="Arial"/>
        </w:rPr>
        <w:t xml:space="preserve"> </w:t>
      </w:r>
    </w:p>
    <w:p w14:paraId="7E1A45A8" w14:textId="77777777" w:rsidR="00F4433A" w:rsidRPr="000D6DD6" w:rsidRDefault="00F4433A" w:rsidP="000D6DD6">
      <w:pPr>
        <w:pStyle w:val="rcIndent"/>
        <w:spacing w:after="0"/>
        <w:ind w:left="0"/>
        <w:rPr>
          <w:rFonts w:ascii="Arial" w:hAnsi="Arial" w:cs="Arial"/>
          <w:sz w:val="22"/>
          <w:szCs w:val="22"/>
          <w:highlight w:val="yellow"/>
        </w:rPr>
      </w:pPr>
    </w:p>
    <w:p w14:paraId="75CD382C" w14:textId="063F6884" w:rsidR="00011BAC" w:rsidRPr="000D6DD6" w:rsidRDefault="00011BAC" w:rsidP="000D6DD6">
      <w:pPr>
        <w:pStyle w:val="ListParagraph"/>
        <w:numPr>
          <w:ilvl w:val="1"/>
          <w:numId w:val="1"/>
        </w:numPr>
        <w:tabs>
          <w:tab w:val="left" w:pos="709"/>
          <w:tab w:val="left" w:pos="1560"/>
        </w:tabs>
        <w:spacing w:after="0" w:line="240" w:lineRule="auto"/>
        <w:ind w:left="851" w:right="23" w:hanging="851"/>
        <w:contextualSpacing w:val="0"/>
        <w:jc w:val="both"/>
        <w:rPr>
          <w:rFonts w:ascii="Arial" w:hAnsi="Arial" w:cs="Arial"/>
          <w:b/>
          <w:lang w:eastAsia="en-AU"/>
        </w:rPr>
      </w:pPr>
      <w:r w:rsidRPr="000D6DD6">
        <w:rPr>
          <w:rFonts w:ascii="Arial" w:hAnsi="Arial" w:cs="Arial"/>
          <w:b/>
          <w:lang w:eastAsia="en-AU"/>
        </w:rPr>
        <w:t>S</w:t>
      </w:r>
      <w:r w:rsidR="00142C8E" w:rsidRPr="000D6DD6">
        <w:rPr>
          <w:rFonts w:ascii="Arial" w:hAnsi="Arial" w:cs="Arial"/>
          <w:b/>
          <w:lang w:eastAsia="en-AU"/>
        </w:rPr>
        <w:t xml:space="preserve">ection </w:t>
      </w:r>
      <w:r w:rsidRPr="000D6DD6">
        <w:rPr>
          <w:rFonts w:ascii="Arial" w:hAnsi="Arial" w:cs="Arial"/>
          <w:b/>
          <w:lang w:eastAsia="en-AU"/>
        </w:rPr>
        <w:t>4.15(1)(d) - Public Submissions</w:t>
      </w:r>
    </w:p>
    <w:p w14:paraId="5CF0E7B8" w14:textId="77777777" w:rsidR="00011BAC" w:rsidRPr="000D6DD6" w:rsidRDefault="00011BAC" w:rsidP="000D6DD6">
      <w:pPr>
        <w:spacing w:after="0" w:line="240" w:lineRule="auto"/>
        <w:ind w:left="-567" w:right="-23"/>
        <w:jc w:val="both"/>
        <w:rPr>
          <w:rFonts w:ascii="Arial" w:hAnsi="Arial" w:cs="Arial"/>
          <w:highlight w:val="yellow"/>
        </w:rPr>
      </w:pPr>
    </w:p>
    <w:p w14:paraId="08E5D3F0" w14:textId="6FAB82D1" w:rsidR="00011BAC" w:rsidRPr="008C4194" w:rsidRDefault="00142C8E" w:rsidP="008C4194">
      <w:pPr>
        <w:spacing w:after="0" w:line="240" w:lineRule="auto"/>
        <w:ind w:right="-23"/>
        <w:jc w:val="both"/>
        <w:rPr>
          <w:rFonts w:ascii="Arial" w:hAnsi="Arial" w:cs="Arial"/>
        </w:rPr>
      </w:pPr>
      <w:r w:rsidRPr="000D6DD6">
        <w:rPr>
          <w:rFonts w:ascii="Arial" w:hAnsi="Arial" w:cs="Arial"/>
        </w:rPr>
        <w:t>Th</w:t>
      </w:r>
      <w:r w:rsidR="006E271A" w:rsidRPr="000D6DD6">
        <w:rPr>
          <w:rFonts w:ascii="Arial" w:hAnsi="Arial" w:cs="Arial"/>
        </w:rPr>
        <w:t>ere were no public submissions to the proposed development.</w:t>
      </w:r>
      <w:r w:rsidRPr="000D6DD6">
        <w:rPr>
          <w:rFonts w:ascii="Arial" w:hAnsi="Arial" w:cs="Arial"/>
        </w:rPr>
        <w:t xml:space="preserve"> </w:t>
      </w:r>
    </w:p>
    <w:p w14:paraId="64E25913" w14:textId="77777777" w:rsidR="00F4433A" w:rsidRPr="000D6DD6" w:rsidRDefault="00F4433A" w:rsidP="000D6DD6">
      <w:pPr>
        <w:spacing w:after="0" w:line="240" w:lineRule="auto"/>
        <w:jc w:val="both"/>
        <w:rPr>
          <w:rFonts w:ascii="Arial" w:hAnsi="Arial" w:cs="Arial"/>
          <w:highlight w:val="yellow"/>
        </w:rPr>
      </w:pPr>
    </w:p>
    <w:p w14:paraId="235AD742" w14:textId="2BD5A2DF" w:rsidR="00011BAC" w:rsidRPr="000D6DD6" w:rsidRDefault="00011BAC" w:rsidP="000D6DD6">
      <w:pPr>
        <w:pStyle w:val="ListParagraph"/>
        <w:numPr>
          <w:ilvl w:val="1"/>
          <w:numId w:val="1"/>
        </w:numPr>
        <w:tabs>
          <w:tab w:val="left" w:pos="709"/>
          <w:tab w:val="left" w:pos="1560"/>
        </w:tabs>
        <w:spacing w:after="0" w:line="240" w:lineRule="auto"/>
        <w:ind w:left="851" w:right="23" w:hanging="851"/>
        <w:contextualSpacing w:val="0"/>
        <w:jc w:val="both"/>
        <w:rPr>
          <w:rFonts w:ascii="Arial" w:hAnsi="Arial" w:cs="Arial"/>
          <w:b/>
          <w:lang w:eastAsia="en-AU"/>
        </w:rPr>
      </w:pPr>
      <w:r w:rsidRPr="000D6DD6">
        <w:rPr>
          <w:rFonts w:ascii="Arial" w:hAnsi="Arial" w:cs="Arial"/>
          <w:b/>
          <w:lang w:eastAsia="en-AU"/>
        </w:rPr>
        <w:t>S</w:t>
      </w:r>
      <w:r w:rsidR="00A52F31" w:rsidRPr="000D6DD6">
        <w:rPr>
          <w:rFonts w:ascii="Arial" w:hAnsi="Arial" w:cs="Arial"/>
          <w:b/>
          <w:lang w:eastAsia="en-AU"/>
        </w:rPr>
        <w:t xml:space="preserve">ection </w:t>
      </w:r>
      <w:r w:rsidRPr="000D6DD6">
        <w:rPr>
          <w:rFonts w:ascii="Arial" w:hAnsi="Arial" w:cs="Arial"/>
          <w:b/>
          <w:lang w:eastAsia="en-AU"/>
        </w:rPr>
        <w:t>4.15(1)(e) - Public interest</w:t>
      </w:r>
    </w:p>
    <w:p w14:paraId="6F00B8F8" w14:textId="77777777" w:rsidR="00011BAC" w:rsidRPr="000D6DD6" w:rsidRDefault="00011BAC" w:rsidP="000D6DD6">
      <w:pPr>
        <w:pStyle w:val="rcBodyText"/>
        <w:jc w:val="both"/>
        <w:rPr>
          <w:rFonts w:ascii="Arial" w:hAnsi="Arial" w:cs="Arial"/>
          <w:sz w:val="22"/>
          <w:szCs w:val="22"/>
        </w:rPr>
      </w:pPr>
    </w:p>
    <w:p w14:paraId="31297961" w14:textId="5985C203" w:rsidR="00011BAC" w:rsidRPr="000D6DD6" w:rsidRDefault="00C139A8" w:rsidP="000D6DD6">
      <w:pPr>
        <w:pStyle w:val="rcBodyText"/>
        <w:jc w:val="both"/>
        <w:rPr>
          <w:rFonts w:ascii="Arial" w:hAnsi="Arial" w:cs="Arial"/>
          <w:sz w:val="22"/>
          <w:szCs w:val="22"/>
        </w:rPr>
      </w:pPr>
      <w:r w:rsidRPr="000D6DD6">
        <w:rPr>
          <w:rFonts w:ascii="Arial" w:hAnsi="Arial" w:cs="Arial"/>
          <w:sz w:val="22"/>
          <w:szCs w:val="22"/>
        </w:rPr>
        <w:t>Approval of the proposal is in the public interest</w:t>
      </w:r>
      <w:r w:rsidR="003507AE" w:rsidRPr="000D6DD6">
        <w:rPr>
          <w:rFonts w:ascii="Arial" w:hAnsi="Arial" w:cs="Arial"/>
          <w:sz w:val="22"/>
          <w:szCs w:val="22"/>
        </w:rPr>
        <w:t xml:space="preserve">. It will provide upgraded and improved educational </w:t>
      </w:r>
      <w:r w:rsidR="004466D0" w:rsidRPr="000D6DD6">
        <w:rPr>
          <w:rFonts w:ascii="Arial" w:hAnsi="Arial" w:cs="Arial"/>
          <w:sz w:val="22"/>
          <w:szCs w:val="22"/>
        </w:rPr>
        <w:t xml:space="preserve">and technical </w:t>
      </w:r>
      <w:r w:rsidR="003507AE" w:rsidRPr="000D6DD6">
        <w:rPr>
          <w:rFonts w:ascii="Arial" w:hAnsi="Arial" w:cs="Arial"/>
          <w:sz w:val="22"/>
          <w:szCs w:val="22"/>
        </w:rPr>
        <w:t>facilities</w:t>
      </w:r>
      <w:r w:rsidR="004466D0" w:rsidRPr="000D6DD6">
        <w:rPr>
          <w:rFonts w:ascii="Arial" w:hAnsi="Arial" w:cs="Arial"/>
          <w:sz w:val="22"/>
          <w:szCs w:val="22"/>
        </w:rPr>
        <w:t xml:space="preserve"> for the school and the community.</w:t>
      </w:r>
    </w:p>
    <w:p w14:paraId="7B70C32E" w14:textId="2FFCB09A" w:rsidR="004C29F6" w:rsidRPr="000D6DD6" w:rsidRDefault="004C29F6" w:rsidP="000D6DD6">
      <w:pPr>
        <w:pStyle w:val="rcBodyText"/>
        <w:jc w:val="both"/>
        <w:rPr>
          <w:rFonts w:ascii="Arial" w:hAnsi="Arial" w:cs="Arial"/>
          <w:sz w:val="22"/>
          <w:szCs w:val="22"/>
        </w:rPr>
      </w:pPr>
    </w:p>
    <w:p w14:paraId="7EA0A2E7" w14:textId="5D3353FC" w:rsidR="00E24600" w:rsidRPr="000D6DD6" w:rsidRDefault="002D66DB" w:rsidP="000D6DD6">
      <w:pPr>
        <w:pStyle w:val="rcBodyText"/>
        <w:jc w:val="both"/>
        <w:rPr>
          <w:rFonts w:ascii="Arial" w:eastAsiaTheme="minorHAnsi" w:hAnsi="Arial" w:cs="Arial"/>
          <w:sz w:val="22"/>
          <w:szCs w:val="22"/>
          <w:shd w:val="clear" w:color="auto" w:fill="FFFFFF"/>
        </w:rPr>
      </w:pPr>
      <w:r w:rsidRPr="000D6DD6">
        <w:rPr>
          <w:rFonts w:ascii="Arial" w:hAnsi="Arial" w:cs="Arial"/>
          <w:sz w:val="22"/>
          <w:szCs w:val="22"/>
        </w:rPr>
        <w:t>The proposal is consistent with</w:t>
      </w:r>
      <w:r w:rsidR="009E7AA6" w:rsidRPr="000D6DD6">
        <w:rPr>
          <w:rFonts w:ascii="Arial" w:hAnsi="Arial" w:cs="Arial"/>
          <w:sz w:val="22"/>
          <w:szCs w:val="22"/>
        </w:rPr>
        <w:t xml:space="preserve"> </w:t>
      </w:r>
      <w:r w:rsidR="00211BBA" w:rsidRPr="000D6DD6">
        <w:rPr>
          <w:rFonts w:ascii="Arial" w:eastAsiaTheme="minorHAnsi" w:hAnsi="Arial" w:cs="Arial"/>
          <w:sz w:val="22"/>
          <w:szCs w:val="22"/>
          <w:shd w:val="clear" w:color="auto" w:fill="FFFFFF"/>
        </w:rPr>
        <w:t xml:space="preserve">the principles of </w:t>
      </w:r>
      <w:r w:rsidR="00E24600" w:rsidRPr="000D6DD6">
        <w:rPr>
          <w:rFonts w:ascii="Arial" w:eastAsiaTheme="minorHAnsi" w:hAnsi="Arial" w:cs="Arial"/>
          <w:sz w:val="22"/>
          <w:szCs w:val="22"/>
          <w:shd w:val="clear" w:color="auto" w:fill="FFFFFF"/>
        </w:rPr>
        <w:t>Ecologically sustainable development</w:t>
      </w:r>
      <w:r w:rsidR="009E7AA6" w:rsidRPr="000D6DD6">
        <w:rPr>
          <w:rFonts w:ascii="Arial" w:eastAsiaTheme="minorHAnsi" w:hAnsi="Arial" w:cs="Arial"/>
          <w:sz w:val="22"/>
          <w:szCs w:val="22"/>
          <w:shd w:val="clear" w:color="auto" w:fill="FFFFFF"/>
        </w:rPr>
        <w:t xml:space="preserve">, </w:t>
      </w:r>
      <w:r w:rsidR="00E24600" w:rsidRPr="000D6DD6">
        <w:rPr>
          <w:rFonts w:ascii="Arial" w:eastAsiaTheme="minorHAnsi" w:hAnsi="Arial" w:cs="Arial"/>
          <w:sz w:val="22"/>
          <w:szCs w:val="22"/>
          <w:shd w:val="clear" w:color="auto" w:fill="FFFFFF"/>
        </w:rPr>
        <w:t xml:space="preserve"> </w:t>
      </w:r>
    </w:p>
    <w:p w14:paraId="65BD09A8" w14:textId="0A3B7542" w:rsidR="00E24600" w:rsidRPr="000D6DD6" w:rsidRDefault="00E24600" w:rsidP="000D6DD6">
      <w:pPr>
        <w:pStyle w:val="rcBodyText"/>
        <w:jc w:val="both"/>
        <w:rPr>
          <w:rFonts w:ascii="Arial" w:eastAsiaTheme="minorHAnsi" w:hAnsi="Arial" w:cs="Arial"/>
          <w:sz w:val="22"/>
          <w:szCs w:val="22"/>
          <w:shd w:val="clear" w:color="auto" w:fill="FFFFFF"/>
        </w:rPr>
      </w:pPr>
      <w:r w:rsidRPr="000D6DD6">
        <w:rPr>
          <w:rFonts w:ascii="Arial" w:eastAsiaTheme="minorHAnsi" w:hAnsi="Arial" w:cs="Arial"/>
          <w:sz w:val="22"/>
          <w:szCs w:val="22"/>
          <w:shd w:val="clear" w:color="auto" w:fill="FFFFFF"/>
        </w:rPr>
        <w:t>Climate change</w:t>
      </w:r>
      <w:r w:rsidR="006350D0" w:rsidRPr="000D6DD6">
        <w:rPr>
          <w:rFonts w:ascii="Arial" w:eastAsiaTheme="minorHAnsi" w:hAnsi="Arial" w:cs="Arial"/>
          <w:sz w:val="22"/>
          <w:szCs w:val="22"/>
          <w:shd w:val="clear" w:color="auto" w:fill="FFFFFF"/>
        </w:rPr>
        <w:t xml:space="preserve">. </w:t>
      </w:r>
    </w:p>
    <w:p w14:paraId="23F51E8D" w14:textId="01097111" w:rsidR="00040089" w:rsidRPr="000D6DD6" w:rsidRDefault="00040089" w:rsidP="000D6DD6">
      <w:pPr>
        <w:pStyle w:val="rcBodyText"/>
        <w:jc w:val="both"/>
        <w:rPr>
          <w:rFonts w:ascii="Arial" w:hAnsi="Arial" w:cs="Arial"/>
          <w:b/>
          <w:sz w:val="22"/>
          <w:szCs w:val="22"/>
        </w:rPr>
      </w:pPr>
      <w:r w:rsidRPr="000D6DD6">
        <w:rPr>
          <w:rFonts w:ascii="Arial" w:eastAsiaTheme="minorHAnsi" w:hAnsi="Arial" w:cs="Arial"/>
          <w:sz w:val="22"/>
          <w:szCs w:val="22"/>
          <w:shd w:val="clear" w:color="auto" w:fill="FFFFFF"/>
        </w:rPr>
        <w:t xml:space="preserve">Om balance the proposal is consistent </w:t>
      </w:r>
      <w:r w:rsidR="006350D0" w:rsidRPr="000D6DD6">
        <w:rPr>
          <w:rFonts w:ascii="Arial" w:eastAsiaTheme="minorHAnsi" w:hAnsi="Arial" w:cs="Arial"/>
          <w:sz w:val="22"/>
          <w:szCs w:val="22"/>
          <w:shd w:val="clear" w:color="auto" w:fill="FFFFFF"/>
        </w:rPr>
        <w:t>with</w:t>
      </w:r>
      <w:r w:rsidRPr="000D6DD6">
        <w:rPr>
          <w:rFonts w:ascii="Arial" w:eastAsiaTheme="minorHAnsi" w:hAnsi="Arial" w:cs="Arial"/>
          <w:sz w:val="22"/>
          <w:szCs w:val="22"/>
          <w:shd w:val="clear" w:color="auto" w:fill="FFFFFF"/>
        </w:rPr>
        <w:t xml:space="preserve"> the public interest</w:t>
      </w:r>
      <w:r w:rsidR="000F449E" w:rsidRPr="000D6DD6">
        <w:rPr>
          <w:rFonts w:ascii="Arial" w:eastAsiaTheme="minorHAnsi" w:hAnsi="Arial" w:cs="Arial"/>
          <w:sz w:val="22"/>
          <w:szCs w:val="22"/>
          <w:shd w:val="clear" w:color="auto" w:fill="FFFFFF"/>
        </w:rPr>
        <w:t>.</w:t>
      </w:r>
    </w:p>
    <w:p w14:paraId="70CEDA3A" w14:textId="77777777" w:rsidR="00B11806" w:rsidRPr="000D6DD6" w:rsidRDefault="00B11806" w:rsidP="000D6DD6">
      <w:pPr>
        <w:tabs>
          <w:tab w:val="left" w:pos="7485"/>
        </w:tabs>
        <w:spacing w:before="120" w:after="0" w:line="240" w:lineRule="auto"/>
        <w:ind w:right="23"/>
        <w:jc w:val="both"/>
        <w:rPr>
          <w:rFonts w:ascii="Arial" w:hAnsi="Arial" w:cs="Arial"/>
          <w:b/>
          <w:lang w:eastAsia="en-AU"/>
        </w:rPr>
      </w:pPr>
    </w:p>
    <w:p w14:paraId="333E1B3D" w14:textId="0E1FB151" w:rsidR="000808D5" w:rsidRPr="000D6DD6" w:rsidRDefault="000808D5" w:rsidP="000D6DD6">
      <w:pPr>
        <w:pStyle w:val="ListParagraph"/>
        <w:widowControl w:val="0"/>
        <w:numPr>
          <w:ilvl w:val="0"/>
          <w:numId w:val="1"/>
        </w:numPr>
        <w:tabs>
          <w:tab w:val="left" w:pos="7485"/>
        </w:tabs>
        <w:spacing w:before="120" w:after="0" w:line="240" w:lineRule="auto"/>
        <w:ind w:right="23" w:hanging="720"/>
        <w:contextualSpacing w:val="0"/>
        <w:jc w:val="both"/>
        <w:rPr>
          <w:rFonts w:ascii="Arial" w:hAnsi="Arial" w:cs="Arial"/>
          <w:b/>
          <w:lang w:eastAsia="en-AU"/>
        </w:rPr>
      </w:pPr>
      <w:r w:rsidRPr="000D6DD6">
        <w:rPr>
          <w:rFonts w:ascii="Arial" w:hAnsi="Arial" w:cs="Arial"/>
          <w:b/>
          <w:lang w:eastAsia="en-AU"/>
        </w:rPr>
        <w:t xml:space="preserve">REFERRALS AND SUBMISSIONS </w:t>
      </w:r>
    </w:p>
    <w:p w14:paraId="70E22A0B" w14:textId="16BCC679" w:rsidR="008F5487" w:rsidRPr="000D6DD6" w:rsidRDefault="008F5487" w:rsidP="000D6DD6">
      <w:pPr>
        <w:widowControl w:val="0"/>
        <w:tabs>
          <w:tab w:val="left" w:pos="7485"/>
        </w:tabs>
        <w:spacing w:before="120" w:after="0" w:line="240" w:lineRule="auto"/>
        <w:ind w:right="23"/>
        <w:jc w:val="both"/>
        <w:rPr>
          <w:rFonts w:ascii="Arial" w:hAnsi="Arial" w:cs="Arial"/>
          <w:b/>
          <w:lang w:eastAsia="en-AU"/>
        </w:rPr>
      </w:pPr>
    </w:p>
    <w:p w14:paraId="074A1AD3" w14:textId="40F3CFAB" w:rsidR="00A52F31" w:rsidRPr="000D6DD6" w:rsidRDefault="00545E14" w:rsidP="000D6DD6">
      <w:pPr>
        <w:pStyle w:val="ListParagraph"/>
        <w:widowControl w:val="0"/>
        <w:numPr>
          <w:ilvl w:val="1"/>
          <w:numId w:val="1"/>
        </w:numPr>
        <w:tabs>
          <w:tab w:val="left" w:pos="7485"/>
        </w:tabs>
        <w:spacing w:before="120" w:after="0" w:line="240" w:lineRule="auto"/>
        <w:ind w:left="709" w:right="23" w:hanging="709"/>
        <w:jc w:val="both"/>
        <w:rPr>
          <w:rFonts w:ascii="Arial" w:hAnsi="Arial" w:cs="Arial"/>
          <w:b/>
          <w:lang w:eastAsia="en-AU"/>
        </w:rPr>
      </w:pPr>
      <w:r w:rsidRPr="000D6DD6">
        <w:rPr>
          <w:rFonts w:ascii="Arial" w:hAnsi="Arial" w:cs="Arial"/>
          <w:b/>
          <w:lang w:eastAsia="en-AU"/>
        </w:rPr>
        <w:t xml:space="preserve">Agency Referrals and Concurrence </w:t>
      </w:r>
    </w:p>
    <w:p w14:paraId="6472A3BE" w14:textId="6E4596CC" w:rsidR="00A52F31" w:rsidRPr="000D6DD6" w:rsidRDefault="00A52F31" w:rsidP="000D6DD6">
      <w:pPr>
        <w:widowControl w:val="0"/>
        <w:tabs>
          <w:tab w:val="left" w:pos="7485"/>
        </w:tabs>
        <w:spacing w:before="120" w:after="0" w:line="240" w:lineRule="auto"/>
        <w:ind w:right="23"/>
        <w:jc w:val="both"/>
        <w:rPr>
          <w:rFonts w:ascii="Arial" w:hAnsi="Arial" w:cs="Arial"/>
          <w:b/>
          <w:lang w:eastAsia="en-AU"/>
        </w:rPr>
      </w:pPr>
    </w:p>
    <w:p w14:paraId="1610E74B" w14:textId="77777777" w:rsidR="00DA7AE8" w:rsidRPr="000D6DD6" w:rsidRDefault="00210DB1" w:rsidP="000D6DD6">
      <w:pPr>
        <w:widowControl w:val="0"/>
        <w:tabs>
          <w:tab w:val="left" w:pos="7485"/>
        </w:tabs>
        <w:spacing w:after="0" w:line="240" w:lineRule="auto"/>
        <w:ind w:right="23"/>
        <w:jc w:val="both"/>
        <w:rPr>
          <w:rFonts w:ascii="Arial" w:hAnsi="Arial" w:cs="Arial"/>
          <w:bCs/>
          <w:lang w:eastAsia="en-AU"/>
        </w:rPr>
      </w:pPr>
      <w:r w:rsidRPr="000D6DD6">
        <w:rPr>
          <w:rFonts w:ascii="Arial" w:hAnsi="Arial" w:cs="Arial"/>
          <w:bCs/>
          <w:lang w:eastAsia="en-AU"/>
        </w:rPr>
        <w:t>The development application has be</w:t>
      </w:r>
      <w:r w:rsidR="00467D4B" w:rsidRPr="000D6DD6">
        <w:rPr>
          <w:rFonts w:ascii="Arial" w:hAnsi="Arial" w:cs="Arial"/>
          <w:bCs/>
          <w:lang w:eastAsia="en-AU"/>
        </w:rPr>
        <w:t>en</w:t>
      </w:r>
      <w:r w:rsidRPr="000D6DD6">
        <w:rPr>
          <w:rFonts w:ascii="Arial" w:hAnsi="Arial" w:cs="Arial"/>
          <w:bCs/>
          <w:lang w:eastAsia="en-AU"/>
        </w:rPr>
        <w:t xml:space="preserve"> referred to various agencies for comment/concurrence</w:t>
      </w:r>
      <w:r w:rsidR="00DA7AE8" w:rsidRPr="000D6DD6">
        <w:rPr>
          <w:rFonts w:ascii="Arial" w:hAnsi="Arial" w:cs="Arial"/>
          <w:bCs/>
          <w:lang w:eastAsia="en-AU"/>
        </w:rPr>
        <w:t>/referral</w:t>
      </w:r>
      <w:r w:rsidRPr="000D6DD6">
        <w:rPr>
          <w:rFonts w:ascii="Arial" w:hAnsi="Arial" w:cs="Arial"/>
          <w:bCs/>
          <w:lang w:eastAsia="en-AU"/>
        </w:rPr>
        <w:t xml:space="preserve"> as required by the EP&amp;A Act and outlined below</w:t>
      </w:r>
      <w:r w:rsidR="00DA7AE8" w:rsidRPr="000D6DD6">
        <w:rPr>
          <w:rFonts w:ascii="Arial" w:hAnsi="Arial" w:cs="Arial"/>
          <w:bCs/>
          <w:lang w:eastAsia="en-AU"/>
        </w:rPr>
        <w:t xml:space="preserve"> in Table 5. </w:t>
      </w:r>
    </w:p>
    <w:p w14:paraId="5810492C" w14:textId="77777777" w:rsidR="00DC2047" w:rsidRPr="000D6DD6" w:rsidRDefault="00DC2047" w:rsidP="000D6DD6">
      <w:pPr>
        <w:widowControl w:val="0"/>
        <w:tabs>
          <w:tab w:val="left" w:pos="7485"/>
        </w:tabs>
        <w:spacing w:after="0" w:line="240" w:lineRule="auto"/>
        <w:ind w:right="23"/>
        <w:jc w:val="both"/>
        <w:rPr>
          <w:rFonts w:ascii="Arial" w:hAnsi="Arial" w:cs="Arial"/>
          <w:bCs/>
          <w:color w:val="FF0000"/>
          <w:lang w:eastAsia="en-AU"/>
        </w:rPr>
      </w:pPr>
    </w:p>
    <w:p w14:paraId="54F91A19" w14:textId="03D3F09C" w:rsidR="00DA7AE8" w:rsidRPr="000D6DD6" w:rsidRDefault="00DA7AE8" w:rsidP="000D6DD6">
      <w:pPr>
        <w:tabs>
          <w:tab w:val="left" w:pos="7485"/>
        </w:tabs>
        <w:spacing w:after="0" w:line="240" w:lineRule="auto"/>
        <w:ind w:right="23"/>
        <w:jc w:val="both"/>
        <w:rPr>
          <w:rFonts w:ascii="Arial" w:hAnsi="Arial" w:cs="Arial"/>
          <w:bCs/>
          <w:lang w:eastAsia="en-AU"/>
        </w:rPr>
      </w:pPr>
      <w:r w:rsidRPr="000D6DD6">
        <w:rPr>
          <w:rFonts w:ascii="Arial" w:hAnsi="Arial" w:cs="Arial"/>
          <w:bCs/>
          <w:lang w:eastAsia="en-AU"/>
        </w:rPr>
        <w:lastRenderedPageBreak/>
        <w:t xml:space="preserve">There are no outstanding issues arising from these concurrence and referral requirements subject to the imposition of the recommended conditions of consent being imposed. </w:t>
      </w:r>
    </w:p>
    <w:p w14:paraId="7EB6F58F" w14:textId="72F0C392" w:rsidR="00210DB1" w:rsidRPr="000D6DD6" w:rsidRDefault="00210DB1" w:rsidP="000D6DD6">
      <w:pPr>
        <w:tabs>
          <w:tab w:val="left" w:pos="7485"/>
        </w:tabs>
        <w:spacing w:before="120" w:after="0" w:line="240" w:lineRule="auto"/>
        <w:ind w:right="23"/>
        <w:jc w:val="both"/>
        <w:rPr>
          <w:rFonts w:ascii="Arial" w:hAnsi="Arial" w:cs="Arial"/>
          <w:bCs/>
          <w:lang w:eastAsia="en-AU"/>
        </w:rPr>
      </w:pPr>
    </w:p>
    <w:p w14:paraId="39B5AC7D" w14:textId="6CE79942" w:rsidR="008A62AB" w:rsidRPr="000D6DD6" w:rsidRDefault="008A62AB" w:rsidP="000D6DD6">
      <w:pPr>
        <w:pStyle w:val="Caption"/>
        <w:keepNext/>
        <w:jc w:val="both"/>
        <w:rPr>
          <w:rFonts w:ascii="Arial" w:hAnsi="Arial" w:cs="Arial"/>
          <w:b/>
          <w:bCs/>
          <w:i w:val="0"/>
          <w:iCs w:val="0"/>
          <w:color w:val="auto"/>
          <w:sz w:val="22"/>
          <w:szCs w:val="22"/>
        </w:rPr>
      </w:pPr>
      <w:r w:rsidRPr="000D6DD6">
        <w:rPr>
          <w:rFonts w:ascii="Arial" w:hAnsi="Arial" w:cs="Arial"/>
          <w:b/>
          <w:bCs/>
          <w:i w:val="0"/>
          <w:iCs w:val="0"/>
          <w:color w:val="auto"/>
          <w:sz w:val="22"/>
          <w:szCs w:val="22"/>
        </w:rPr>
        <w:t xml:space="preserve">Table </w:t>
      </w:r>
      <w:r w:rsidRPr="000D6DD6">
        <w:rPr>
          <w:rFonts w:ascii="Arial" w:hAnsi="Arial" w:cs="Arial"/>
          <w:b/>
          <w:bCs/>
          <w:i w:val="0"/>
          <w:iCs w:val="0"/>
          <w:color w:val="auto"/>
          <w:sz w:val="22"/>
          <w:szCs w:val="22"/>
        </w:rPr>
        <w:fldChar w:fldCharType="begin"/>
      </w:r>
      <w:r w:rsidRPr="000D6DD6">
        <w:rPr>
          <w:rFonts w:ascii="Arial" w:hAnsi="Arial" w:cs="Arial"/>
          <w:b/>
          <w:bCs/>
          <w:i w:val="0"/>
          <w:iCs w:val="0"/>
          <w:color w:val="auto"/>
          <w:sz w:val="22"/>
          <w:szCs w:val="22"/>
        </w:rPr>
        <w:instrText xml:space="preserve"> SEQ Table \* ARABIC </w:instrText>
      </w:r>
      <w:r w:rsidRPr="000D6DD6">
        <w:rPr>
          <w:rFonts w:ascii="Arial" w:hAnsi="Arial" w:cs="Arial"/>
          <w:b/>
          <w:bCs/>
          <w:i w:val="0"/>
          <w:iCs w:val="0"/>
          <w:color w:val="auto"/>
          <w:sz w:val="22"/>
          <w:szCs w:val="22"/>
        </w:rPr>
        <w:fldChar w:fldCharType="separate"/>
      </w:r>
      <w:r w:rsidRPr="000D6DD6">
        <w:rPr>
          <w:rFonts w:ascii="Arial" w:hAnsi="Arial" w:cs="Arial"/>
          <w:b/>
          <w:bCs/>
          <w:i w:val="0"/>
          <w:iCs w:val="0"/>
          <w:color w:val="auto"/>
          <w:sz w:val="22"/>
          <w:szCs w:val="22"/>
        </w:rPr>
        <w:t>5</w:t>
      </w:r>
      <w:r w:rsidRPr="000D6DD6">
        <w:rPr>
          <w:rFonts w:ascii="Arial" w:hAnsi="Arial" w:cs="Arial"/>
          <w:b/>
          <w:bCs/>
          <w:i w:val="0"/>
          <w:iCs w:val="0"/>
          <w:color w:val="auto"/>
          <w:sz w:val="22"/>
          <w:szCs w:val="22"/>
        </w:rPr>
        <w:fldChar w:fldCharType="end"/>
      </w:r>
      <w:r w:rsidRPr="000D6DD6">
        <w:rPr>
          <w:rFonts w:ascii="Arial" w:hAnsi="Arial" w:cs="Arial"/>
          <w:b/>
          <w:bCs/>
          <w:i w:val="0"/>
          <w:iCs w:val="0"/>
          <w:color w:val="auto"/>
          <w:sz w:val="22"/>
          <w:szCs w:val="22"/>
        </w:rPr>
        <w:t>: Concurrence and Referrals to agencies</w:t>
      </w:r>
    </w:p>
    <w:tbl>
      <w:tblPr>
        <w:tblStyle w:val="DPETable"/>
        <w:tblW w:w="993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3403"/>
        <w:gridCol w:w="3618"/>
        <w:gridCol w:w="1195"/>
      </w:tblGrid>
      <w:tr w:rsidR="00C00017" w:rsidRPr="000D6DD6" w14:paraId="5BB10055" w14:textId="77777777" w:rsidTr="00DA7AE8">
        <w:trPr>
          <w:cnfStyle w:val="100000000000" w:firstRow="1" w:lastRow="0" w:firstColumn="0" w:lastColumn="0" w:oddVBand="0" w:evenVBand="0" w:oddHBand="0" w:evenHBand="0" w:firstRowFirstColumn="0" w:firstRowLastColumn="0" w:lastRowFirstColumn="0" w:lastRowLastColumn="0"/>
          <w:jc w:val="center"/>
        </w:trPr>
        <w:tc>
          <w:tcPr>
            <w:tcW w:w="1720" w:type="dxa"/>
            <w:shd w:val="clear" w:color="auto" w:fill="D9D9D9" w:themeFill="background1" w:themeFillShade="D9"/>
          </w:tcPr>
          <w:p w14:paraId="2ADD1007" w14:textId="512A75AC" w:rsidR="00C00017" w:rsidRPr="000D6DD6" w:rsidRDefault="00C00017" w:rsidP="000D6DD6">
            <w:pPr>
              <w:pStyle w:val="FigureCaption"/>
              <w:spacing w:before="0" w:after="120"/>
              <w:ind w:left="0"/>
              <w:jc w:val="both"/>
              <w:rPr>
                <w:rFonts w:ascii="Arial" w:hAnsi="Arial" w:cs="Arial"/>
                <w:b/>
                <w:bCs/>
                <w:color w:val="auto"/>
                <w:sz w:val="22"/>
                <w:szCs w:val="22"/>
              </w:rPr>
            </w:pPr>
            <w:r w:rsidRPr="000D6DD6">
              <w:rPr>
                <w:rFonts w:ascii="Arial" w:hAnsi="Arial" w:cs="Arial"/>
                <w:b/>
                <w:bCs/>
                <w:color w:val="auto"/>
                <w:sz w:val="22"/>
                <w:szCs w:val="22"/>
              </w:rPr>
              <w:t>Agency</w:t>
            </w:r>
          </w:p>
        </w:tc>
        <w:tc>
          <w:tcPr>
            <w:tcW w:w="3403" w:type="dxa"/>
            <w:shd w:val="clear" w:color="auto" w:fill="D9D9D9" w:themeFill="background1" w:themeFillShade="D9"/>
          </w:tcPr>
          <w:p w14:paraId="4FA343D4" w14:textId="77777777" w:rsidR="00C00017" w:rsidRPr="000D6DD6" w:rsidRDefault="00C00017" w:rsidP="000D6DD6">
            <w:pPr>
              <w:pStyle w:val="FigureCaption"/>
              <w:spacing w:before="0" w:after="120"/>
              <w:ind w:left="0"/>
              <w:jc w:val="both"/>
              <w:rPr>
                <w:rFonts w:ascii="Arial" w:hAnsi="Arial" w:cs="Arial"/>
                <w:b/>
                <w:bCs/>
                <w:color w:val="auto"/>
                <w:sz w:val="22"/>
                <w:szCs w:val="22"/>
              </w:rPr>
            </w:pPr>
            <w:r w:rsidRPr="000D6DD6">
              <w:rPr>
                <w:rFonts w:ascii="Arial" w:hAnsi="Arial" w:cs="Arial"/>
                <w:b/>
                <w:bCs/>
                <w:color w:val="auto"/>
                <w:sz w:val="22"/>
                <w:szCs w:val="22"/>
              </w:rPr>
              <w:t>Concurrence/</w:t>
            </w:r>
          </w:p>
          <w:p w14:paraId="4906BACA" w14:textId="456E0849" w:rsidR="00C00017" w:rsidRPr="000D6DD6" w:rsidRDefault="00C00017" w:rsidP="000D6DD6">
            <w:pPr>
              <w:pStyle w:val="FigureCaption"/>
              <w:spacing w:before="0" w:after="120"/>
              <w:ind w:left="0"/>
              <w:jc w:val="both"/>
              <w:rPr>
                <w:rFonts w:ascii="Arial" w:hAnsi="Arial" w:cs="Arial"/>
                <w:b/>
                <w:bCs/>
                <w:color w:val="auto"/>
                <w:sz w:val="22"/>
                <w:szCs w:val="22"/>
              </w:rPr>
            </w:pPr>
            <w:r w:rsidRPr="000D6DD6">
              <w:rPr>
                <w:rFonts w:ascii="Arial" w:hAnsi="Arial" w:cs="Arial"/>
                <w:b/>
                <w:bCs/>
                <w:color w:val="auto"/>
                <w:sz w:val="22"/>
                <w:szCs w:val="22"/>
              </w:rPr>
              <w:t>referral trigger</w:t>
            </w:r>
          </w:p>
        </w:tc>
        <w:tc>
          <w:tcPr>
            <w:tcW w:w="3618" w:type="dxa"/>
            <w:shd w:val="clear" w:color="auto" w:fill="D9D9D9" w:themeFill="background1" w:themeFillShade="D9"/>
          </w:tcPr>
          <w:p w14:paraId="4C5F2314" w14:textId="77777777" w:rsidR="008A62AB" w:rsidRPr="000D6DD6" w:rsidRDefault="00C00017" w:rsidP="000D6DD6">
            <w:pPr>
              <w:pStyle w:val="FigureCaption"/>
              <w:spacing w:before="0" w:after="120"/>
              <w:ind w:left="0"/>
              <w:jc w:val="both"/>
              <w:rPr>
                <w:rFonts w:ascii="Arial" w:hAnsi="Arial" w:cs="Arial"/>
                <w:b/>
                <w:bCs/>
                <w:color w:val="auto"/>
                <w:sz w:val="22"/>
                <w:szCs w:val="22"/>
              </w:rPr>
            </w:pPr>
            <w:r w:rsidRPr="000D6DD6">
              <w:rPr>
                <w:rFonts w:ascii="Arial" w:hAnsi="Arial" w:cs="Arial"/>
                <w:b/>
                <w:bCs/>
                <w:color w:val="auto"/>
                <w:sz w:val="22"/>
                <w:szCs w:val="22"/>
              </w:rPr>
              <w:t>Comments</w:t>
            </w:r>
            <w:r w:rsidR="008A62AB" w:rsidRPr="000D6DD6">
              <w:rPr>
                <w:rFonts w:ascii="Arial" w:hAnsi="Arial" w:cs="Arial"/>
                <w:b/>
                <w:bCs/>
                <w:color w:val="auto"/>
                <w:sz w:val="22"/>
                <w:szCs w:val="22"/>
              </w:rPr>
              <w:t xml:space="preserve"> </w:t>
            </w:r>
          </w:p>
          <w:p w14:paraId="7DBC93C3" w14:textId="64F12DFC" w:rsidR="00C00017" w:rsidRPr="000D6DD6" w:rsidRDefault="008A62AB" w:rsidP="000D6DD6">
            <w:pPr>
              <w:pStyle w:val="FigureCaption"/>
              <w:spacing w:before="0" w:after="120"/>
              <w:ind w:left="0"/>
              <w:jc w:val="both"/>
              <w:rPr>
                <w:rFonts w:ascii="Arial" w:hAnsi="Arial" w:cs="Arial"/>
                <w:b/>
                <w:bCs/>
                <w:color w:val="auto"/>
                <w:sz w:val="22"/>
                <w:szCs w:val="22"/>
              </w:rPr>
            </w:pPr>
            <w:r w:rsidRPr="000D6DD6">
              <w:rPr>
                <w:rFonts w:ascii="Arial" w:hAnsi="Arial" w:cs="Arial"/>
                <w:b/>
                <w:bCs/>
                <w:color w:val="auto"/>
                <w:sz w:val="22"/>
                <w:szCs w:val="22"/>
              </w:rPr>
              <w:t>(Issue, resolution, conditions)</w:t>
            </w:r>
          </w:p>
        </w:tc>
        <w:tc>
          <w:tcPr>
            <w:tcW w:w="1195" w:type="dxa"/>
            <w:shd w:val="clear" w:color="auto" w:fill="D9D9D9" w:themeFill="background1" w:themeFillShade="D9"/>
          </w:tcPr>
          <w:p w14:paraId="5203155E" w14:textId="77777777" w:rsidR="00C00017" w:rsidRPr="000D6DD6" w:rsidRDefault="00C00017" w:rsidP="000D6DD6">
            <w:pPr>
              <w:pStyle w:val="FigureCaption"/>
              <w:spacing w:before="0" w:after="120"/>
              <w:ind w:left="0"/>
              <w:jc w:val="both"/>
              <w:rPr>
                <w:rFonts w:ascii="Arial" w:hAnsi="Arial" w:cs="Arial"/>
                <w:b/>
                <w:bCs/>
                <w:color w:val="auto"/>
                <w:sz w:val="22"/>
                <w:szCs w:val="22"/>
              </w:rPr>
            </w:pPr>
            <w:r w:rsidRPr="000D6DD6">
              <w:rPr>
                <w:rFonts w:ascii="Arial" w:hAnsi="Arial" w:cs="Arial"/>
                <w:b/>
                <w:bCs/>
                <w:color w:val="auto"/>
                <w:sz w:val="22"/>
                <w:szCs w:val="22"/>
              </w:rPr>
              <w:t>Resolved</w:t>
            </w:r>
          </w:p>
          <w:p w14:paraId="467D9B06" w14:textId="7F5C0257" w:rsidR="00C00017" w:rsidRPr="000D6DD6" w:rsidRDefault="00C00017" w:rsidP="000D6DD6">
            <w:pPr>
              <w:pStyle w:val="FigureCaption"/>
              <w:spacing w:before="0" w:after="120"/>
              <w:ind w:left="0"/>
              <w:jc w:val="both"/>
              <w:rPr>
                <w:rFonts w:ascii="Arial" w:hAnsi="Arial" w:cs="Arial"/>
                <w:b/>
                <w:bCs/>
                <w:color w:val="auto"/>
                <w:sz w:val="22"/>
                <w:szCs w:val="22"/>
              </w:rPr>
            </w:pPr>
          </w:p>
        </w:tc>
      </w:tr>
      <w:tr w:rsidR="00665084" w:rsidRPr="000D6DD6" w14:paraId="01024467" w14:textId="77777777" w:rsidTr="00DA7AE8">
        <w:trPr>
          <w:jc w:val="center"/>
        </w:trPr>
        <w:tc>
          <w:tcPr>
            <w:tcW w:w="9936" w:type="dxa"/>
            <w:gridSpan w:val="4"/>
            <w:shd w:val="clear" w:color="auto" w:fill="F2F2F2" w:themeFill="background1" w:themeFillShade="F2"/>
          </w:tcPr>
          <w:p w14:paraId="3A84501D" w14:textId="68D05CDE" w:rsidR="00665084" w:rsidRPr="000D6DD6" w:rsidRDefault="00665084" w:rsidP="000D6DD6">
            <w:pPr>
              <w:pStyle w:val="FigureCaption"/>
              <w:spacing w:before="0" w:after="0"/>
              <w:ind w:left="0"/>
              <w:jc w:val="both"/>
              <w:rPr>
                <w:rFonts w:ascii="Arial" w:hAnsi="Arial" w:cs="Arial"/>
                <w:color w:val="auto"/>
                <w:sz w:val="22"/>
                <w:szCs w:val="22"/>
              </w:rPr>
            </w:pPr>
            <w:r w:rsidRPr="000D6DD6">
              <w:rPr>
                <w:rFonts w:ascii="Arial" w:hAnsi="Arial" w:cs="Arial"/>
                <w:color w:val="auto"/>
                <w:sz w:val="22"/>
                <w:szCs w:val="22"/>
              </w:rPr>
              <w:t xml:space="preserve">Concurrence </w:t>
            </w:r>
            <w:r w:rsidR="008A62AB" w:rsidRPr="000D6DD6">
              <w:rPr>
                <w:rFonts w:ascii="Arial" w:hAnsi="Arial" w:cs="Arial"/>
                <w:color w:val="auto"/>
                <w:sz w:val="22"/>
                <w:szCs w:val="22"/>
              </w:rPr>
              <w:t xml:space="preserve">Requirements </w:t>
            </w:r>
            <w:r w:rsidR="008A62AB" w:rsidRPr="000D6DD6">
              <w:rPr>
                <w:rFonts w:ascii="Arial" w:hAnsi="Arial" w:cs="Arial"/>
                <w:b w:val="0"/>
                <w:color w:val="auto"/>
                <w:sz w:val="22"/>
                <w:szCs w:val="22"/>
              </w:rPr>
              <w:t>(s4.13 of EP&amp;A Act)</w:t>
            </w:r>
            <w:r w:rsidR="008A62AB" w:rsidRPr="000D6DD6">
              <w:rPr>
                <w:rFonts w:ascii="Arial" w:hAnsi="Arial" w:cs="Arial"/>
                <w:color w:val="auto"/>
                <w:sz w:val="22"/>
                <w:szCs w:val="22"/>
              </w:rPr>
              <w:t xml:space="preserve"> </w:t>
            </w:r>
          </w:p>
        </w:tc>
      </w:tr>
      <w:tr w:rsidR="00C00017" w:rsidRPr="000D6DD6" w14:paraId="2B664A69" w14:textId="77777777" w:rsidTr="00DA7AE8">
        <w:trPr>
          <w:jc w:val="center"/>
        </w:trPr>
        <w:tc>
          <w:tcPr>
            <w:tcW w:w="1720" w:type="dxa"/>
          </w:tcPr>
          <w:p w14:paraId="53694EF8" w14:textId="78747D0A" w:rsidR="00C00017" w:rsidRPr="000D6DD6" w:rsidRDefault="00C00017"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lang w:val="en-AU"/>
              </w:rPr>
              <w:t>Environment Agency Head</w:t>
            </w:r>
            <w:r w:rsidR="00665084" w:rsidRPr="000D6DD6">
              <w:rPr>
                <w:rFonts w:ascii="Arial" w:hAnsi="Arial" w:cs="Arial"/>
                <w:b w:val="0"/>
                <w:color w:val="auto"/>
                <w:sz w:val="22"/>
                <w:szCs w:val="22"/>
                <w:lang w:val="en-AU"/>
              </w:rPr>
              <w:t xml:space="preserve"> (Environment, Energy &amp; Science Group within DPIE)</w:t>
            </w:r>
          </w:p>
        </w:tc>
        <w:tc>
          <w:tcPr>
            <w:tcW w:w="3403" w:type="dxa"/>
          </w:tcPr>
          <w:p w14:paraId="7269DB18" w14:textId="3082C344" w:rsidR="00C00017" w:rsidRPr="000D6DD6" w:rsidRDefault="00C00017"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lang w:val="en-AU"/>
              </w:rPr>
              <w:t xml:space="preserve">S7.12(2) </w:t>
            </w:r>
            <w:r w:rsidR="00665084" w:rsidRPr="000D6DD6">
              <w:rPr>
                <w:rFonts w:ascii="Arial" w:hAnsi="Arial" w:cs="Arial"/>
                <w:b w:val="0"/>
                <w:color w:val="auto"/>
                <w:sz w:val="22"/>
                <w:szCs w:val="22"/>
                <w:lang w:val="en-AU"/>
              </w:rPr>
              <w:t>-</w:t>
            </w:r>
            <w:r w:rsidRPr="000D6DD6">
              <w:rPr>
                <w:rFonts w:ascii="Arial" w:hAnsi="Arial" w:cs="Arial"/>
                <w:b w:val="0"/>
                <w:color w:val="auto"/>
                <w:sz w:val="22"/>
                <w:szCs w:val="22"/>
                <w:lang w:val="en-AU"/>
              </w:rPr>
              <w:t xml:space="preserve"> </w:t>
            </w:r>
            <w:r w:rsidRPr="000D6DD6">
              <w:rPr>
                <w:rFonts w:ascii="Arial" w:hAnsi="Arial" w:cs="Arial"/>
                <w:b w:val="0"/>
                <w:i/>
                <w:color w:val="auto"/>
                <w:sz w:val="22"/>
                <w:szCs w:val="22"/>
                <w:lang w:val="en-AU"/>
              </w:rPr>
              <w:t>Biodiversity Conservation Act 2016</w:t>
            </w:r>
          </w:p>
        </w:tc>
        <w:tc>
          <w:tcPr>
            <w:tcW w:w="3618" w:type="dxa"/>
          </w:tcPr>
          <w:p w14:paraId="0A077177" w14:textId="60C7ABB4" w:rsidR="009C77E8" w:rsidRPr="000D6DD6" w:rsidRDefault="00BB4569"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lang w:val="en-AU"/>
              </w:rPr>
              <w:t>N/A</w:t>
            </w:r>
            <w:r w:rsidR="009C77E8" w:rsidRPr="000D6DD6">
              <w:rPr>
                <w:rFonts w:ascii="Arial" w:hAnsi="Arial" w:cs="Arial"/>
                <w:b w:val="0"/>
                <w:color w:val="auto"/>
                <w:sz w:val="22"/>
                <w:szCs w:val="22"/>
                <w:lang w:val="en-AU"/>
              </w:rPr>
              <w:t xml:space="preserve"> </w:t>
            </w:r>
          </w:p>
        </w:tc>
        <w:tc>
          <w:tcPr>
            <w:tcW w:w="1195" w:type="dxa"/>
          </w:tcPr>
          <w:p w14:paraId="5A989A5A" w14:textId="619EA138" w:rsidR="00C00017" w:rsidRPr="000D6DD6" w:rsidRDefault="00F169C9"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N/A</w:t>
            </w:r>
          </w:p>
        </w:tc>
      </w:tr>
      <w:tr w:rsidR="00DE115A" w:rsidRPr="000D6DD6" w14:paraId="0FDAAECF" w14:textId="77777777" w:rsidTr="00DA7AE8">
        <w:trPr>
          <w:jc w:val="center"/>
        </w:trPr>
        <w:tc>
          <w:tcPr>
            <w:tcW w:w="1720" w:type="dxa"/>
          </w:tcPr>
          <w:p w14:paraId="7D20C208" w14:textId="6BD58214" w:rsidR="00DE115A" w:rsidRPr="000D6DD6" w:rsidRDefault="004249A7" w:rsidP="000D6DD6">
            <w:pPr>
              <w:pStyle w:val="FigureCaption"/>
              <w:spacing w:before="0" w:after="0"/>
              <w:ind w:left="0"/>
              <w:jc w:val="both"/>
              <w:rPr>
                <w:rFonts w:ascii="Arial" w:hAnsi="Arial" w:cs="Arial"/>
                <w:b w:val="0"/>
                <w:color w:val="auto"/>
                <w:sz w:val="22"/>
                <w:szCs w:val="22"/>
                <w:lang w:val="en-AU"/>
              </w:rPr>
            </w:pPr>
            <w:r w:rsidRPr="000D6DD6">
              <w:rPr>
                <w:rFonts w:ascii="Arial" w:hAnsi="Arial" w:cs="Arial"/>
                <w:b w:val="0"/>
                <w:color w:val="auto"/>
                <w:sz w:val="22"/>
                <w:szCs w:val="22"/>
                <w:lang w:val="en-AU"/>
              </w:rPr>
              <w:t>R</w:t>
            </w:r>
            <w:r w:rsidR="00DE115A" w:rsidRPr="000D6DD6">
              <w:rPr>
                <w:rFonts w:ascii="Arial" w:hAnsi="Arial" w:cs="Arial"/>
                <w:b w:val="0"/>
                <w:color w:val="auto"/>
                <w:sz w:val="22"/>
                <w:szCs w:val="22"/>
                <w:lang w:val="en-AU"/>
              </w:rPr>
              <w:t>ail authority for the rail corridor </w:t>
            </w:r>
          </w:p>
        </w:tc>
        <w:tc>
          <w:tcPr>
            <w:tcW w:w="3403" w:type="dxa"/>
          </w:tcPr>
          <w:p w14:paraId="7034E955" w14:textId="2404FA6A" w:rsidR="00DE115A" w:rsidRPr="000D6DD6" w:rsidRDefault="00EA74AD" w:rsidP="000D6DD6">
            <w:pPr>
              <w:pStyle w:val="FigureCaption"/>
              <w:spacing w:before="0" w:after="0"/>
              <w:ind w:left="0"/>
              <w:jc w:val="both"/>
              <w:rPr>
                <w:rFonts w:ascii="Arial" w:hAnsi="Arial" w:cs="Arial"/>
                <w:i/>
                <w:color w:val="auto"/>
                <w:sz w:val="22"/>
                <w:szCs w:val="22"/>
              </w:rPr>
            </w:pPr>
            <w:r w:rsidRPr="000D6DD6">
              <w:rPr>
                <w:rFonts w:ascii="Arial" w:hAnsi="Arial" w:cs="Arial"/>
                <w:b w:val="0"/>
                <w:color w:val="auto"/>
                <w:sz w:val="22"/>
                <w:szCs w:val="22"/>
              </w:rPr>
              <w:t>Section 2.98(3)</w:t>
            </w:r>
            <w:r w:rsidR="00DE115A" w:rsidRPr="000D6DD6">
              <w:rPr>
                <w:rFonts w:ascii="Arial" w:hAnsi="Arial" w:cs="Arial"/>
                <w:b w:val="0"/>
                <w:color w:val="auto"/>
                <w:sz w:val="22"/>
                <w:szCs w:val="22"/>
              </w:rPr>
              <w:t xml:space="preserve"> - </w:t>
            </w:r>
            <w:r w:rsidR="00DE115A" w:rsidRPr="000D6DD6">
              <w:rPr>
                <w:rFonts w:ascii="Arial" w:hAnsi="Arial" w:cs="Arial"/>
                <w:b w:val="0"/>
                <w:i/>
                <w:color w:val="auto"/>
                <w:sz w:val="22"/>
                <w:szCs w:val="22"/>
                <w:lang w:val="en-AU"/>
              </w:rPr>
              <w:t>State Environmental Planning Policy (</w:t>
            </w:r>
            <w:r w:rsidRPr="000D6DD6">
              <w:rPr>
                <w:rFonts w:ascii="Arial" w:hAnsi="Arial" w:cs="Arial"/>
                <w:b w:val="0"/>
                <w:bCs/>
                <w:i/>
                <w:color w:val="auto"/>
                <w:sz w:val="22"/>
                <w:szCs w:val="22"/>
              </w:rPr>
              <w:t>Transport and Infrastructure</w:t>
            </w:r>
            <w:r w:rsidR="00DE115A" w:rsidRPr="000D6DD6">
              <w:rPr>
                <w:rFonts w:ascii="Arial" w:hAnsi="Arial" w:cs="Arial"/>
                <w:b w:val="0"/>
                <w:i/>
                <w:color w:val="auto"/>
                <w:sz w:val="22"/>
                <w:szCs w:val="22"/>
                <w:lang w:val="en-AU"/>
              </w:rPr>
              <w:t>) 20</w:t>
            </w:r>
            <w:r w:rsidRPr="000D6DD6">
              <w:rPr>
                <w:rFonts w:ascii="Arial" w:hAnsi="Arial" w:cs="Arial"/>
                <w:b w:val="0"/>
                <w:i/>
                <w:color w:val="auto"/>
                <w:sz w:val="22"/>
                <w:szCs w:val="22"/>
                <w:lang w:val="en-AU"/>
              </w:rPr>
              <w:t>21</w:t>
            </w:r>
          </w:p>
          <w:p w14:paraId="6CC0A1F1" w14:textId="6E0767AE" w:rsidR="00DE115A" w:rsidRPr="000D6DD6" w:rsidRDefault="00DE115A" w:rsidP="000D6DD6">
            <w:pPr>
              <w:pStyle w:val="FigureCaption"/>
              <w:spacing w:before="0" w:after="0"/>
              <w:ind w:left="0"/>
              <w:jc w:val="both"/>
              <w:rPr>
                <w:rFonts w:ascii="Arial" w:hAnsi="Arial" w:cs="Arial"/>
                <w:b w:val="0"/>
                <w:color w:val="auto"/>
                <w:sz w:val="22"/>
                <w:szCs w:val="22"/>
              </w:rPr>
            </w:pPr>
          </w:p>
        </w:tc>
        <w:tc>
          <w:tcPr>
            <w:tcW w:w="3618" w:type="dxa"/>
          </w:tcPr>
          <w:p w14:paraId="3511901D" w14:textId="557F3083" w:rsidR="00DE115A" w:rsidRPr="000D6DD6" w:rsidRDefault="00F169C9" w:rsidP="000D6DD6">
            <w:pPr>
              <w:pStyle w:val="FigureCaption"/>
              <w:spacing w:before="0" w:after="0"/>
              <w:ind w:left="0"/>
              <w:jc w:val="both"/>
              <w:rPr>
                <w:rFonts w:ascii="Arial" w:hAnsi="Arial" w:cs="Arial"/>
                <w:b w:val="0"/>
                <w:color w:val="auto"/>
                <w:sz w:val="22"/>
                <w:szCs w:val="22"/>
                <w:lang w:val="en-AU"/>
              </w:rPr>
            </w:pPr>
            <w:r w:rsidRPr="000D6DD6">
              <w:rPr>
                <w:rFonts w:ascii="Arial" w:hAnsi="Arial" w:cs="Arial"/>
                <w:b w:val="0"/>
                <w:color w:val="auto"/>
                <w:sz w:val="22"/>
                <w:szCs w:val="22"/>
                <w:lang w:val="en-AU"/>
              </w:rPr>
              <w:t>N/A</w:t>
            </w:r>
          </w:p>
        </w:tc>
        <w:tc>
          <w:tcPr>
            <w:tcW w:w="1195" w:type="dxa"/>
          </w:tcPr>
          <w:p w14:paraId="7DD28239" w14:textId="504B0374" w:rsidR="00DE115A" w:rsidRPr="000D6DD6" w:rsidRDefault="00F169C9"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N/A</w:t>
            </w:r>
          </w:p>
        </w:tc>
      </w:tr>
      <w:tr w:rsidR="00665084" w:rsidRPr="000D6DD6" w14:paraId="70DDC9FF" w14:textId="77777777" w:rsidTr="00DA7AE8">
        <w:trPr>
          <w:jc w:val="center"/>
        </w:trPr>
        <w:tc>
          <w:tcPr>
            <w:tcW w:w="9936" w:type="dxa"/>
            <w:gridSpan w:val="4"/>
            <w:shd w:val="clear" w:color="auto" w:fill="F2F2F2" w:themeFill="background1" w:themeFillShade="F2"/>
          </w:tcPr>
          <w:p w14:paraId="59B787B3" w14:textId="2299A70F" w:rsidR="00665084" w:rsidRPr="000D6DD6" w:rsidRDefault="00665084" w:rsidP="000D6DD6">
            <w:pPr>
              <w:pStyle w:val="FigureCaption"/>
              <w:spacing w:before="0" w:after="0"/>
              <w:ind w:left="0"/>
              <w:jc w:val="both"/>
              <w:rPr>
                <w:rFonts w:ascii="Arial" w:hAnsi="Arial" w:cs="Arial"/>
                <w:color w:val="auto"/>
                <w:sz w:val="22"/>
                <w:szCs w:val="22"/>
              </w:rPr>
            </w:pPr>
            <w:r w:rsidRPr="000D6DD6">
              <w:rPr>
                <w:rFonts w:ascii="Arial" w:hAnsi="Arial" w:cs="Arial"/>
                <w:color w:val="auto"/>
                <w:sz w:val="22"/>
                <w:szCs w:val="22"/>
              </w:rPr>
              <w:t>Referral</w:t>
            </w:r>
            <w:r w:rsidR="00D31559" w:rsidRPr="000D6DD6">
              <w:rPr>
                <w:rFonts w:ascii="Arial" w:hAnsi="Arial" w:cs="Arial"/>
                <w:color w:val="auto"/>
                <w:sz w:val="22"/>
                <w:szCs w:val="22"/>
              </w:rPr>
              <w:t>/Consultation</w:t>
            </w:r>
            <w:r w:rsidRPr="000D6DD6">
              <w:rPr>
                <w:rFonts w:ascii="Arial" w:hAnsi="Arial" w:cs="Arial"/>
                <w:color w:val="auto"/>
                <w:sz w:val="22"/>
                <w:szCs w:val="22"/>
              </w:rPr>
              <w:t xml:space="preserve"> Agencies </w:t>
            </w:r>
          </w:p>
        </w:tc>
      </w:tr>
      <w:tr w:rsidR="008A62AB" w:rsidRPr="000D6DD6" w14:paraId="0C3B4C09" w14:textId="77777777" w:rsidTr="00DA7AE8">
        <w:trPr>
          <w:jc w:val="center"/>
        </w:trPr>
        <w:tc>
          <w:tcPr>
            <w:tcW w:w="1720" w:type="dxa"/>
          </w:tcPr>
          <w:p w14:paraId="5ED93BCE" w14:textId="116BE2A7" w:rsidR="00C00017" w:rsidRPr="000D6DD6" w:rsidRDefault="004249A7"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Electricity supply authority</w:t>
            </w:r>
          </w:p>
        </w:tc>
        <w:tc>
          <w:tcPr>
            <w:tcW w:w="3403" w:type="dxa"/>
          </w:tcPr>
          <w:p w14:paraId="0C37712D" w14:textId="77777777" w:rsidR="000375C9" w:rsidRPr="000D6DD6" w:rsidRDefault="000375C9" w:rsidP="000D6DD6">
            <w:pPr>
              <w:pStyle w:val="FigureCaption"/>
              <w:spacing w:before="0" w:after="0"/>
              <w:ind w:left="0"/>
              <w:jc w:val="both"/>
              <w:rPr>
                <w:rFonts w:ascii="Arial" w:hAnsi="Arial" w:cs="Arial"/>
                <w:i/>
                <w:color w:val="auto"/>
                <w:sz w:val="22"/>
                <w:szCs w:val="22"/>
              </w:rPr>
            </w:pPr>
            <w:r w:rsidRPr="000D6DD6">
              <w:rPr>
                <w:rFonts w:ascii="Arial" w:hAnsi="Arial" w:cs="Arial"/>
                <w:b w:val="0"/>
                <w:color w:val="auto"/>
                <w:sz w:val="22"/>
                <w:szCs w:val="22"/>
              </w:rPr>
              <w:t>Section 2.48</w:t>
            </w:r>
            <w:r w:rsidR="004249A7" w:rsidRPr="000D6DD6">
              <w:rPr>
                <w:rFonts w:ascii="Arial" w:hAnsi="Arial" w:cs="Arial"/>
                <w:b w:val="0"/>
                <w:color w:val="auto"/>
                <w:sz w:val="22"/>
                <w:szCs w:val="22"/>
              </w:rPr>
              <w:t xml:space="preserve"> – </w:t>
            </w:r>
            <w:r w:rsidRPr="000D6DD6">
              <w:rPr>
                <w:rFonts w:ascii="Arial" w:hAnsi="Arial" w:cs="Arial"/>
                <w:b w:val="0"/>
                <w:i/>
                <w:color w:val="auto"/>
                <w:sz w:val="22"/>
                <w:szCs w:val="22"/>
                <w:lang w:val="en-AU"/>
              </w:rPr>
              <w:t>State Environmental Planning Policy (</w:t>
            </w:r>
            <w:r w:rsidRPr="000D6DD6">
              <w:rPr>
                <w:rFonts w:ascii="Arial" w:hAnsi="Arial" w:cs="Arial"/>
                <w:b w:val="0"/>
                <w:bCs/>
                <w:i/>
                <w:color w:val="auto"/>
                <w:sz w:val="22"/>
                <w:szCs w:val="22"/>
              </w:rPr>
              <w:t>Transport and Infrastructure</w:t>
            </w:r>
            <w:r w:rsidRPr="000D6DD6">
              <w:rPr>
                <w:rFonts w:ascii="Arial" w:hAnsi="Arial" w:cs="Arial"/>
                <w:b w:val="0"/>
                <w:i/>
                <w:color w:val="auto"/>
                <w:sz w:val="22"/>
                <w:szCs w:val="22"/>
                <w:lang w:val="en-AU"/>
              </w:rPr>
              <w:t>) 2021</w:t>
            </w:r>
          </w:p>
          <w:p w14:paraId="18E59895" w14:textId="45FD7AA1" w:rsidR="008A62AB" w:rsidRPr="000D6DD6" w:rsidRDefault="008A62AB"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Development near electrical infrastructure</w:t>
            </w:r>
          </w:p>
        </w:tc>
        <w:tc>
          <w:tcPr>
            <w:tcW w:w="3618" w:type="dxa"/>
          </w:tcPr>
          <w:p w14:paraId="4ED8438C" w14:textId="79226362" w:rsidR="00C00017" w:rsidRPr="000D6DD6" w:rsidRDefault="000375C9"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 xml:space="preserve"> </w:t>
            </w:r>
            <w:r w:rsidR="00D370E9" w:rsidRPr="000D6DD6">
              <w:rPr>
                <w:rFonts w:ascii="Arial" w:hAnsi="Arial" w:cs="Arial"/>
                <w:b w:val="0"/>
                <w:color w:val="auto"/>
                <w:sz w:val="22"/>
                <w:szCs w:val="22"/>
              </w:rPr>
              <w:t>N/A</w:t>
            </w:r>
          </w:p>
        </w:tc>
        <w:tc>
          <w:tcPr>
            <w:tcW w:w="1195" w:type="dxa"/>
          </w:tcPr>
          <w:p w14:paraId="59A43969" w14:textId="24A1578A" w:rsidR="00C00017" w:rsidRPr="000D6DD6" w:rsidRDefault="00D370E9"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N/A</w:t>
            </w:r>
          </w:p>
        </w:tc>
      </w:tr>
      <w:tr w:rsidR="008A62AB" w:rsidRPr="000D6DD6" w14:paraId="5233B199" w14:textId="77777777" w:rsidTr="00DA7AE8">
        <w:trPr>
          <w:jc w:val="center"/>
        </w:trPr>
        <w:tc>
          <w:tcPr>
            <w:tcW w:w="1720" w:type="dxa"/>
          </w:tcPr>
          <w:p w14:paraId="59E0B568" w14:textId="047737A4" w:rsidR="00C00017" w:rsidRPr="000D6DD6" w:rsidRDefault="004249A7"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Rail authority</w:t>
            </w:r>
          </w:p>
        </w:tc>
        <w:tc>
          <w:tcPr>
            <w:tcW w:w="3403" w:type="dxa"/>
          </w:tcPr>
          <w:p w14:paraId="726D025D" w14:textId="093747EA" w:rsidR="000375C9" w:rsidRPr="000D6DD6" w:rsidRDefault="000375C9" w:rsidP="000D6DD6">
            <w:pPr>
              <w:pStyle w:val="FigureCaption"/>
              <w:spacing w:before="0" w:after="0"/>
              <w:ind w:left="0"/>
              <w:jc w:val="both"/>
              <w:rPr>
                <w:rFonts w:ascii="Arial" w:hAnsi="Arial" w:cs="Arial"/>
                <w:i/>
                <w:color w:val="auto"/>
                <w:sz w:val="22"/>
                <w:szCs w:val="22"/>
              </w:rPr>
            </w:pPr>
            <w:r w:rsidRPr="000D6DD6">
              <w:rPr>
                <w:rFonts w:ascii="Arial" w:hAnsi="Arial" w:cs="Arial"/>
                <w:b w:val="0"/>
                <w:color w:val="auto"/>
                <w:sz w:val="22"/>
                <w:szCs w:val="22"/>
              </w:rPr>
              <w:t xml:space="preserve">Section 2.97 – </w:t>
            </w:r>
            <w:r w:rsidRPr="000D6DD6">
              <w:rPr>
                <w:rFonts w:ascii="Arial" w:hAnsi="Arial" w:cs="Arial"/>
                <w:b w:val="0"/>
                <w:i/>
                <w:color w:val="auto"/>
                <w:sz w:val="22"/>
                <w:szCs w:val="22"/>
                <w:lang w:val="en-AU"/>
              </w:rPr>
              <w:t>State Environmental Planning Policy (</w:t>
            </w:r>
            <w:r w:rsidRPr="000D6DD6">
              <w:rPr>
                <w:rFonts w:ascii="Arial" w:hAnsi="Arial" w:cs="Arial"/>
                <w:b w:val="0"/>
                <w:bCs/>
                <w:i/>
                <w:color w:val="auto"/>
                <w:sz w:val="22"/>
                <w:szCs w:val="22"/>
              </w:rPr>
              <w:t>Transport and Infrastructure</w:t>
            </w:r>
            <w:r w:rsidRPr="000D6DD6">
              <w:rPr>
                <w:rFonts w:ascii="Arial" w:hAnsi="Arial" w:cs="Arial"/>
                <w:b w:val="0"/>
                <w:i/>
                <w:color w:val="auto"/>
                <w:sz w:val="22"/>
                <w:szCs w:val="22"/>
                <w:lang w:val="en-AU"/>
              </w:rPr>
              <w:t>) 2021</w:t>
            </w:r>
          </w:p>
          <w:p w14:paraId="21359A08" w14:textId="497B1C71" w:rsidR="008A62AB" w:rsidRPr="000D6DD6" w:rsidRDefault="008A62AB"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lang w:val="en-AU"/>
              </w:rPr>
              <w:t>Development land that is in or adjacent to a rail corridor.</w:t>
            </w:r>
          </w:p>
        </w:tc>
        <w:tc>
          <w:tcPr>
            <w:tcW w:w="3618" w:type="dxa"/>
          </w:tcPr>
          <w:p w14:paraId="1C9C4334" w14:textId="15029514" w:rsidR="00C00017" w:rsidRPr="000D6DD6" w:rsidRDefault="00D370E9"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N/A</w:t>
            </w:r>
          </w:p>
        </w:tc>
        <w:tc>
          <w:tcPr>
            <w:tcW w:w="1195" w:type="dxa"/>
          </w:tcPr>
          <w:p w14:paraId="31CAF55D" w14:textId="3207CEBB" w:rsidR="00C00017" w:rsidRPr="000D6DD6" w:rsidRDefault="00D370E9"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N/A</w:t>
            </w:r>
          </w:p>
        </w:tc>
      </w:tr>
      <w:tr w:rsidR="008A62AB" w:rsidRPr="000D6DD6" w14:paraId="450867B2" w14:textId="77777777" w:rsidTr="00DA7AE8">
        <w:trPr>
          <w:jc w:val="center"/>
        </w:trPr>
        <w:tc>
          <w:tcPr>
            <w:tcW w:w="1720" w:type="dxa"/>
          </w:tcPr>
          <w:p w14:paraId="1C6E504B" w14:textId="04DECE41" w:rsidR="004249A7" w:rsidRPr="000D6DD6" w:rsidRDefault="004249A7"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Transport for NSW</w:t>
            </w:r>
          </w:p>
        </w:tc>
        <w:tc>
          <w:tcPr>
            <w:tcW w:w="3403" w:type="dxa"/>
          </w:tcPr>
          <w:p w14:paraId="28CE9AA6" w14:textId="7BC2CBDC" w:rsidR="000375C9" w:rsidRPr="000D6DD6" w:rsidRDefault="000375C9" w:rsidP="000D6DD6">
            <w:pPr>
              <w:pStyle w:val="FigureCaption"/>
              <w:spacing w:before="0" w:after="0"/>
              <w:ind w:left="0"/>
              <w:jc w:val="both"/>
              <w:rPr>
                <w:rFonts w:ascii="Arial" w:hAnsi="Arial" w:cs="Arial"/>
                <w:i/>
                <w:color w:val="auto"/>
                <w:sz w:val="22"/>
                <w:szCs w:val="22"/>
              </w:rPr>
            </w:pPr>
            <w:r w:rsidRPr="000D6DD6">
              <w:rPr>
                <w:rFonts w:ascii="Arial" w:hAnsi="Arial" w:cs="Arial"/>
                <w:b w:val="0"/>
                <w:color w:val="auto"/>
                <w:sz w:val="22"/>
                <w:szCs w:val="22"/>
              </w:rPr>
              <w:t xml:space="preserve">Section 2.121 – </w:t>
            </w:r>
            <w:r w:rsidRPr="000D6DD6">
              <w:rPr>
                <w:rFonts w:ascii="Arial" w:hAnsi="Arial" w:cs="Arial"/>
                <w:b w:val="0"/>
                <w:i/>
                <w:color w:val="auto"/>
                <w:sz w:val="22"/>
                <w:szCs w:val="22"/>
                <w:lang w:val="en-AU"/>
              </w:rPr>
              <w:t>State Environmental Planning Policy (</w:t>
            </w:r>
            <w:r w:rsidRPr="000D6DD6">
              <w:rPr>
                <w:rFonts w:ascii="Arial" w:hAnsi="Arial" w:cs="Arial"/>
                <w:b w:val="0"/>
                <w:bCs/>
                <w:i/>
                <w:color w:val="auto"/>
                <w:sz w:val="22"/>
                <w:szCs w:val="22"/>
              </w:rPr>
              <w:t>Transport and Infrastructure</w:t>
            </w:r>
            <w:r w:rsidRPr="000D6DD6">
              <w:rPr>
                <w:rFonts w:ascii="Arial" w:hAnsi="Arial" w:cs="Arial"/>
                <w:b w:val="0"/>
                <w:i/>
                <w:color w:val="auto"/>
                <w:sz w:val="22"/>
                <w:szCs w:val="22"/>
                <w:lang w:val="en-AU"/>
              </w:rPr>
              <w:t>) 2021</w:t>
            </w:r>
          </w:p>
          <w:p w14:paraId="4F0B00DF" w14:textId="60DCB4C7" w:rsidR="008A62AB" w:rsidRPr="000D6DD6" w:rsidRDefault="008A62AB"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Development that is deemed to be traffic generating development in Schedule 3.</w:t>
            </w:r>
          </w:p>
        </w:tc>
        <w:tc>
          <w:tcPr>
            <w:tcW w:w="3618" w:type="dxa"/>
          </w:tcPr>
          <w:p w14:paraId="742D4A9E" w14:textId="16035FAC" w:rsidR="004249A7" w:rsidRPr="000D6DD6" w:rsidRDefault="00D370E9"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N/A</w:t>
            </w:r>
          </w:p>
        </w:tc>
        <w:tc>
          <w:tcPr>
            <w:tcW w:w="1195" w:type="dxa"/>
          </w:tcPr>
          <w:p w14:paraId="089486EA" w14:textId="4601DDBC" w:rsidR="004249A7" w:rsidRPr="000D6DD6" w:rsidRDefault="00D370E9"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N/A</w:t>
            </w:r>
          </w:p>
        </w:tc>
      </w:tr>
      <w:tr w:rsidR="00437AB7" w:rsidRPr="000D6DD6" w14:paraId="17BBFAD2" w14:textId="77777777" w:rsidTr="00DA7AE8">
        <w:trPr>
          <w:jc w:val="center"/>
        </w:trPr>
        <w:tc>
          <w:tcPr>
            <w:tcW w:w="1720" w:type="dxa"/>
          </w:tcPr>
          <w:p w14:paraId="245DA136" w14:textId="1A8EA9A6" w:rsidR="003F4F1C" w:rsidRPr="000D6DD6" w:rsidRDefault="00DE6CD8"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 xml:space="preserve">Design Review Panel </w:t>
            </w:r>
          </w:p>
        </w:tc>
        <w:tc>
          <w:tcPr>
            <w:tcW w:w="3403" w:type="dxa"/>
          </w:tcPr>
          <w:p w14:paraId="08C1C317" w14:textId="596AFABF" w:rsidR="003F4F1C" w:rsidRPr="000D6DD6" w:rsidRDefault="00DE6CD8" w:rsidP="000D6DD6">
            <w:pPr>
              <w:pStyle w:val="FigureCaption"/>
              <w:spacing w:before="0" w:after="0"/>
              <w:ind w:left="0"/>
              <w:jc w:val="both"/>
              <w:rPr>
                <w:rFonts w:ascii="Arial" w:hAnsi="Arial" w:cs="Arial"/>
                <w:color w:val="auto"/>
                <w:sz w:val="22"/>
                <w:szCs w:val="22"/>
              </w:rPr>
            </w:pPr>
            <w:r w:rsidRPr="000D6DD6">
              <w:rPr>
                <w:rFonts w:ascii="Arial" w:hAnsi="Arial" w:cs="Arial"/>
                <w:b w:val="0"/>
                <w:color w:val="auto"/>
                <w:sz w:val="22"/>
                <w:szCs w:val="22"/>
                <w:lang w:val="en-AU"/>
              </w:rPr>
              <w:t xml:space="preserve">Cl 28(2)(a) </w:t>
            </w:r>
            <w:r w:rsidR="00496522" w:rsidRPr="000D6DD6">
              <w:rPr>
                <w:rFonts w:ascii="Arial" w:hAnsi="Arial" w:cs="Arial"/>
                <w:b w:val="0"/>
                <w:color w:val="auto"/>
                <w:sz w:val="22"/>
                <w:szCs w:val="22"/>
                <w:lang w:val="en-AU"/>
              </w:rPr>
              <w:t>–</w:t>
            </w:r>
            <w:r w:rsidRPr="000D6DD6">
              <w:rPr>
                <w:rFonts w:ascii="Arial" w:hAnsi="Arial" w:cs="Arial"/>
                <w:b w:val="0"/>
                <w:color w:val="auto"/>
                <w:sz w:val="22"/>
                <w:szCs w:val="22"/>
                <w:lang w:val="en-AU"/>
              </w:rPr>
              <w:t xml:space="preserve"> </w:t>
            </w:r>
            <w:r w:rsidR="00496522" w:rsidRPr="000D6DD6">
              <w:rPr>
                <w:rFonts w:ascii="Arial" w:hAnsi="Arial" w:cs="Arial"/>
                <w:b w:val="0"/>
                <w:color w:val="auto"/>
                <w:sz w:val="22"/>
                <w:szCs w:val="22"/>
                <w:lang w:val="en-AU"/>
              </w:rPr>
              <w:t>SEPP 65</w:t>
            </w:r>
          </w:p>
          <w:p w14:paraId="0C65F3FE" w14:textId="77777777" w:rsidR="00F75C63" w:rsidRPr="000D6DD6" w:rsidRDefault="00F75C63" w:rsidP="000D6DD6">
            <w:pPr>
              <w:pStyle w:val="FigureCaption"/>
              <w:spacing w:before="0" w:after="0"/>
              <w:ind w:left="0"/>
              <w:jc w:val="both"/>
              <w:rPr>
                <w:rFonts w:ascii="Arial" w:hAnsi="Arial" w:cs="Arial"/>
                <w:color w:val="auto"/>
                <w:sz w:val="22"/>
                <w:szCs w:val="22"/>
              </w:rPr>
            </w:pPr>
          </w:p>
          <w:p w14:paraId="36FE5C53" w14:textId="297677B8" w:rsidR="00F75C63" w:rsidRPr="000D6DD6" w:rsidRDefault="00F75C63"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Advice of the Design Review Panel (‘DRP’)</w:t>
            </w:r>
          </w:p>
        </w:tc>
        <w:tc>
          <w:tcPr>
            <w:tcW w:w="3618" w:type="dxa"/>
          </w:tcPr>
          <w:p w14:paraId="5728AF79" w14:textId="79639C13" w:rsidR="003F4F1C" w:rsidRPr="000D6DD6" w:rsidRDefault="00D370E9"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N/A</w:t>
            </w:r>
          </w:p>
        </w:tc>
        <w:tc>
          <w:tcPr>
            <w:tcW w:w="1195" w:type="dxa"/>
          </w:tcPr>
          <w:p w14:paraId="4EE08E32" w14:textId="16EF53D9" w:rsidR="003F4F1C" w:rsidRPr="000D6DD6" w:rsidRDefault="00D370E9"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N/A</w:t>
            </w:r>
          </w:p>
        </w:tc>
      </w:tr>
      <w:tr w:rsidR="003F4F1C" w:rsidRPr="000D6DD6" w14:paraId="77DE7E04" w14:textId="77777777" w:rsidTr="00DA7AE8">
        <w:trPr>
          <w:jc w:val="center"/>
        </w:trPr>
        <w:tc>
          <w:tcPr>
            <w:tcW w:w="9936" w:type="dxa"/>
            <w:gridSpan w:val="4"/>
            <w:shd w:val="clear" w:color="auto" w:fill="F2F2F2" w:themeFill="background1" w:themeFillShade="F2"/>
          </w:tcPr>
          <w:p w14:paraId="2ED68CA6" w14:textId="6F93F15D" w:rsidR="003F4F1C" w:rsidRPr="000D6DD6" w:rsidRDefault="003F4F1C" w:rsidP="000D6DD6">
            <w:pPr>
              <w:pStyle w:val="FigureCaption"/>
              <w:spacing w:before="0" w:after="0"/>
              <w:ind w:left="0"/>
              <w:jc w:val="both"/>
              <w:rPr>
                <w:rFonts w:ascii="Arial" w:hAnsi="Arial" w:cs="Arial"/>
                <w:color w:val="auto"/>
                <w:sz w:val="22"/>
                <w:szCs w:val="22"/>
              </w:rPr>
            </w:pPr>
            <w:r w:rsidRPr="000D6DD6">
              <w:rPr>
                <w:rFonts w:ascii="Arial" w:hAnsi="Arial" w:cs="Arial"/>
                <w:color w:val="auto"/>
                <w:sz w:val="22"/>
                <w:szCs w:val="22"/>
              </w:rPr>
              <w:t xml:space="preserve">Integrated Development (S </w:t>
            </w:r>
            <w:r w:rsidR="00437AB7" w:rsidRPr="000D6DD6">
              <w:rPr>
                <w:rFonts w:ascii="Arial" w:hAnsi="Arial" w:cs="Arial"/>
                <w:color w:val="auto"/>
                <w:sz w:val="22"/>
                <w:szCs w:val="22"/>
              </w:rPr>
              <w:t>4.46 of the EP&amp;A Act)</w:t>
            </w:r>
            <w:r w:rsidR="00236341" w:rsidRPr="000D6DD6">
              <w:rPr>
                <w:rFonts w:ascii="Arial" w:hAnsi="Arial" w:cs="Arial"/>
                <w:color w:val="auto"/>
                <w:sz w:val="22"/>
                <w:szCs w:val="22"/>
              </w:rPr>
              <w:t xml:space="preserve"> </w:t>
            </w:r>
          </w:p>
        </w:tc>
      </w:tr>
      <w:tr w:rsidR="00236341" w:rsidRPr="000D6DD6" w14:paraId="54EBDF3C" w14:textId="77777777" w:rsidTr="00DA7AE8">
        <w:trPr>
          <w:jc w:val="center"/>
        </w:trPr>
        <w:tc>
          <w:tcPr>
            <w:tcW w:w="1720" w:type="dxa"/>
          </w:tcPr>
          <w:p w14:paraId="4AC17C82" w14:textId="63702DF1" w:rsidR="003F4F1C" w:rsidRPr="000D6DD6" w:rsidRDefault="00437AB7"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lastRenderedPageBreak/>
              <w:t>RFS</w:t>
            </w:r>
          </w:p>
        </w:tc>
        <w:tc>
          <w:tcPr>
            <w:tcW w:w="3403" w:type="dxa"/>
          </w:tcPr>
          <w:p w14:paraId="3843EDEC" w14:textId="77777777" w:rsidR="003F4F1C" w:rsidRPr="000D6DD6" w:rsidRDefault="00437AB7" w:rsidP="000D6DD6">
            <w:pPr>
              <w:pStyle w:val="FigureCaption"/>
              <w:spacing w:before="0" w:after="0"/>
              <w:ind w:left="0"/>
              <w:jc w:val="both"/>
              <w:rPr>
                <w:rFonts w:ascii="Arial" w:hAnsi="Arial" w:cs="Arial"/>
                <w:b w:val="0"/>
                <w:i/>
                <w:color w:val="auto"/>
                <w:sz w:val="22"/>
                <w:szCs w:val="22"/>
                <w:lang w:val="en-AU"/>
              </w:rPr>
            </w:pPr>
            <w:r w:rsidRPr="000D6DD6">
              <w:rPr>
                <w:rFonts w:ascii="Arial" w:hAnsi="Arial" w:cs="Arial"/>
                <w:b w:val="0"/>
                <w:color w:val="auto"/>
                <w:sz w:val="22"/>
                <w:szCs w:val="22"/>
                <w:lang w:val="en-AU"/>
              </w:rPr>
              <w:t xml:space="preserve">S100B - </w:t>
            </w:r>
            <w:r w:rsidRPr="000D6DD6">
              <w:rPr>
                <w:rFonts w:ascii="Arial" w:hAnsi="Arial" w:cs="Arial"/>
                <w:b w:val="0"/>
                <w:i/>
                <w:color w:val="auto"/>
                <w:sz w:val="22"/>
                <w:szCs w:val="22"/>
                <w:lang w:val="en-AU"/>
              </w:rPr>
              <w:t>Rural Fires Act 1997</w:t>
            </w:r>
          </w:p>
          <w:p w14:paraId="7BD2694E" w14:textId="696494F1" w:rsidR="00DA7AE8" w:rsidRPr="000D6DD6" w:rsidRDefault="00DA7AE8" w:rsidP="000D6DD6">
            <w:pPr>
              <w:pStyle w:val="FigureCaption"/>
              <w:spacing w:before="0" w:after="0"/>
              <w:ind w:left="0"/>
              <w:jc w:val="both"/>
              <w:rPr>
                <w:rFonts w:ascii="Arial" w:hAnsi="Arial" w:cs="Arial"/>
                <w:b w:val="0"/>
                <w:color w:val="auto"/>
                <w:sz w:val="22"/>
                <w:szCs w:val="22"/>
                <w:lang w:val="en-AU"/>
              </w:rPr>
            </w:pPr>
            <w:r w:rsidRPr="000D6DD6">
              <w:rPr>
                <w:rFonts w:ascii="Arial" w:hAnsi="Arial" w:cs="Arial"/>
                <w:b w:val="0"/>
                <w:color w:val="auto"/>
                <w:sz w:val="22"/>
                <w:szCs w:val="22"/>
                <w:lang w:val="en-AU"/>
              </w:rPr>
              <w:t>bush fire safety of development of land for special fire protection purposes</w:t>
            </w:r>
          </w:p>
        </w:tc>
        <w:tc>
          <w:tcPr>
            <w:tcW w:w="3618" w:type="dxa"/>
          </w:tcPr>
          <w:p w14:paraId="521ECC9F" w14:textId="41258080" w:rsidR="003F4F1C" w:rsidRPr="000D6DD6" w:rsidRDefault="00D370E9"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 xml:space="preserve">A </w:t>
            </w:r>
            <w:r w:rsidR="00ED0231" w:rsidRPr="000D6DD6">
              <w:rPr>
                <w:rFonts w:ascii="Arial" w:hAnsi="Arial" w:cs="Arial"/>
                <w:b w:val="0"/>
                <w:color w:val="auto"/>
                <w:sz w:val="22"/>
                <w:szCs w:val="22"/>
              </w:rPr>
              <w:t xml:space="preserve">bushfire safety authority has been issued subject to conditions. </w:t>
            </w:r>
            <w:r w:rsidR="001E2EA4" w:rsidRPr="000D6DD6">
              <w:rPr>
                <w:rFonts w:ascii="Arial" w:hAnsi="Arial" w:cs="Arial"/>
                <w:bCs/>
                <w:color w:val="auto"/>
                <w:sz w:val="22"/>
                <w:szCs w:val="22"/>
              </w:rPr>
              <w:t>Refer condition 1.3</w:t>
            </w:r>
          </w:p>
        </w:tc>
        <w:tc>
          <w:tcPr>
            <w:tcW w:w="1195" w:type="dxa"/>
          </w:tcPr>
          <w:p w14:paraId="029CD033" w14:textId="69586B8B" w:rsidR="003F4F1C" w:rsidRPr="000D6DD6" w:rsidRDefault="00437AB7"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lang w:val="en-AU"/>
              </w:rPr>
              <w:t>Y</w:t>
            </w:r>
          </w:p>
        </w:tc>
      </w:tr>
      <w:tr w:rsidR="00236341" w:rsidRPr="000D6DD6" w14:paraId="5755D595" w14:textId="77777777" w:rsidTr="00DA7AE8">
        <w:trPr>
          <w:jc w:val="center"/>
        </w:trPr>
        <w:tc>
          <w:tcPr>
            <w:tcW w:w="1720" w:type="dxa"/>
          </w:tcPr>
          <w:p w14:paraId="5B69EE01" w14:textId="583E855B" w:rsidR="00437AB7" w:rsidRPr="000D6DD6" w:rsidRDefault="008A62AB"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Natural Resources Access Regulator</w:t>
            </w:r>
          </w:p>
        </w:tc>
        <w:tc>
          <w:tcPr>
            <w:tcW w:w="3403" w:type="dxa"/>
          </w:tcPr>
          <w:p w14:paraId="39A0B222" w14:textId="3AC79289" w:rsidR="00DA7AE8" w:rsidRPr="000D6DD6" w:rsidRDefault="00437AB7" w:rsidP="000D6DD6">
            <w:pPr>
              <w:pStyle w:val="FigureCaption"/>
              <w:spacing w:before="0" w:after="0"/>
              <w:ind w:left="0"/>
              <w:jc w:val="both"/>
              <w:rPr>
                <w:rFonts w:ascii="Arial" w:hAnsi="Arial" w:cs="Arial"/>
                <w:b w:val="0"/>
                <w:i/>
                <w:color w:val="auto"/>
                <w:sz w:val="22"/>
                <w:szCs w:val="22"/>
                <w:lang w:val="en-AU"/>
              </w:rPr>
            </w:pPr>
            <w:r w:rsidRPr="000D6DD6">
              <w:rPr>
                <w:rFonts w:ascii="Arial" w:hAnsi="Arial" w:cs="Arial"/>
                <w:b w:val="0"/>
                <w:color w:val="auto"/>
                <w:sz w:val="22"/>
                <w:szCs w:val="22"/>
                <w:lang w:val="en-AU"/>
              </w:rPr>
              <w:t>S</w:t>
            </w:r>
            <w:r w:rsidR="00496522" w:rsidRPr="000D6DD6">
              <w:rPr>
                <w:rFonts w:ascii="Arial" w:hAnsi="Arial" w:cs="Arial"/>
                <w:b w:val="0"/>
                <w:color w:val="auto"/>
                <w:sz w:val="22"/>
                <w:szCs w:val="22"/>
                <w:lang w:val="en-AU"/>
              </w:rPr>
              <w:t>89-91</w:t>
            </w:r>
            <w:r w:rsidRPr="000D6DD6">
              <w:rPr>
                <w:rFonts w:ascii="Arial" w:hAnsi="Arial" w:cs="Arial"/>
                <w:b w:val="0"/>
                <w:color w:val="auto"/>
                <w:sz w:val="22"/>
                <w:szCs w:val="22"/>
                <w:lang w:val="en-AU"/>
              </w:rPr>
              <w:t xml:space="preserve"> – </w:t>
            </w:r>
            <w:r w:rsidRPr="000D6DD6">
              <w:rPr>
                <w:rFonts w:ascii="Arial" w:hAnsi="Arial" w:cs="Arial"/>
                <w:b w:val="0"/>
                <w:i/>
                <w:color w:val="auto"/>
                <w:sz w:val="22"/>
                <w:szCs w:val="22"/>
                <w:lang w:val="en-AU"/>
              </w:rPr>
              <w:t xml:space="preserve">Water </w:t>
            </w:r>
            <w:r w:rsidR="008A62AB" w:rsidRPr="000D6DD6">
              <w:rPr>
                <w:rFonts w:ascii="Arial" w:hAnsi="Arial" w:cs="Arial"/>
                <w:b w:val="0"/>
                <w:i/>
                <w:color w:val="auto"/>
                <w:sz w:val="22"/>
                <w:szCs w:val="22"/>
                <w:lang w:val="en-AU"/>
              </w:rPr>
              <w:t>Management</w:t>
            </w:r>
            <w:r w:rsidRPr="000D6DD6">
              <w:rPr>
                <w:rFonts w:ascii="Arial" w:hAnsi="Arial" w:cs="Arial"/>
                <w:b w:val="0"/>
                <w:i/>
                <w:color w:val="auto"/>
                <w:sz w:val="22"/>
                <w:szCs w:val="22"/>
                <w:lang w:val="en-AU"/>
              </w:rPr>
              <w:t xml:space="preserve"> Act 2000</w:t>
            </w:r>
          </w:p>
          <w:p w14:paraId="09DC802C" w14:textId="64DE820A" w:rsidR="00DA7AE8" w:rsidRPr="000D6DD6" w:rsidRDefault="00DA7AE8" w:rsidP="000D6DD6">
            <w:pPr>
              <w:pStyle w:val="FigureCaption"/>
              <w:spacing w:before="0" w:after="0"/>
              <w:ind w:left="0"/>
              <w:jc w:val="both"/>
              <w:rPr>
                <w:rFonts w:ascii="Arial" w:hAnsi="Arial" w:cs="Arial"/>
                <w:b w:val="0"/>
                <w:i/>
                <w:color w:val="auto"/>
                <w:sz w:val="22"/>
                <w:szCs w:val="22"/>
                <w:lang w:val="en-AU"/>
              </w:rPr>
            </w:pPr>
            <w:r w:rsidRPr="000D6DD6">
              <w:rPr>
                <w:rFonts w:ascii="Arial" w:hAnsi="Arial" w:cs="Arial"/>
                <w:b w:val="0"/>
                <w:color w:val="auto"/>
                <w:sz w:val="22"/>
                <w:szCs w:val="22"/>
                <w:lang w:val="en-AU"/>
              </w:rPr>
              <w:t>water use approval, water management work approval or activity approval under Part 3 of Chapter 3</w:t>
            </w:r>
          </w:p>
        </w:tc>
        <w:tc>
          <w:tcPr>
            <w:tcW w:w="3618" w:type="dxa"/>
          </w:tcPr>
          <w:p w14:paraId="6B2DC95C" w14:textId="53465727" w:rsidR="00437AB7" w:rsidRPr="000D6DD6" w:rsidRDefault="00ED0231" w:rsidP="000D6DD6">
            <w:pPr>
              <w:pStyle w:val="FigureCaption"/>
              <w:spacing w:before="0" w:after="0"/>
              <w:ind w:left="0"/>
              <w:jc w:val="both"/>
              <w:rPr>
                <w:rFonts w:ascii="Arial" w:hAnsi="Arial" w:cs="Arial"/>
                <w:b w:val="0"/>
                <w:color w:val="auto"/>
                <w:sz w:val="22"/>
                <w:szCs w:val="22"/>
                <w:lang w:val="en-AU"/>
              </w:rPr>
            </w:pPr>
            <w:r w:rsidRPr="000D6DD6">
              <w:rPr>
                <w:rFonts w:ascii="Arial" w:hAnsi="Arial" w:cs="Arial"/>
                <w:b w:val="0"/>
                <w:color w:val="auto"/>
                <w:sz w:val="22"/>
                <w:szCs w:val="22"/>
                <w:lang w:val="en-AU"/>
              </w:rPr>
              <w:t>N/A</w:t>
            </w:r>
          </w:p>
        </w:tc>
        <w:tc>
          <w:tcPr>
            <w:tcW w:w="1195" w:type="dxa"/>
          </w:tcPr>
          <w:p w14:paraId="5692C329" w14:textId="2524A627" w:rsidR="00437AB7" w:rsidRPr="000D6DD6" w:rsidRDefault="00ED0231" w:rsidP="000D6DD6">
            <w:pPr>
              <w:pStyle w:val="FigureCaption"/>
              <w:spacing w:before="0" w:after="0"/>
              <w:ind w:left="0"/>
              <w:jc w:val="both"/>
              <w:rPr>
                <w:rFonts w:ascii="Arial" w:hAnsi="Arial" w:cs="Arial"/>
                <w:b w:val="0"/>
                <w:color w:val="auto"/>
                <w:sz w:val="22"/>
                <w:szCs w:val="22"/>
                <w:lang w:val="en-AU"/>
              </w:rPr>
            </w:pPr>
            <w:r w:rsidRPr="000D6DD6">
              <w:rPr>
                <w:rFonts w:ascii="Arial" w:hAnsi="Arial" w:cs="Arial"/>
                <w:b w:val="0"/>
                <w:color w:val="auto"/>
                <w:sz w:val="22"/>
                <w:szCs w:val="22"/>
                <w:lang w:val="en-AU"/>
              </w:rPr>
              <w:t>N/A</w:t>
            </w:r>
          </w:p>
        </w:tc>
      </w:tr>
    </w:tbl>
    <w:p w14:paraId="2CEA95BE" w14:textId="735EAD3F" w:rsidR="00A52F31" w:rsidRPr="000D6DD6" w:rsidRDefault="00A52F31" w:rsidP="000D6DD6">
      <w:pPr>
        <w:jc w:val="both"/>
        <w:rPr>
          <w:rFonts w:ascii="Arial" w:hAnsi="Arial" w:cs="Arial"/>
          <w:b/>
          <w:lang w:eastAsia="en-AU"/>
        </w:rPr>
      </w:pPr>
    </w:p>
    <w:p w14:paraId="539956DC" w14:textId="77777777" w:rsidR="005D362B" w:rsidRPr="000D6DD6" w:rsidRDefault="005D362B" w:rsidP="000D6DD6">
      <w:pPr>
        <w:pStyle w:val="ListParagraph"/>
        <w:numPr>
          <w:ilvl w:val="1"/>
          <w:numId w:val="1"/>
        </w:numPr>
        <w:tabs>
          <w:tab w:val="left" w:pos="7485"/>
        </w:tabs>
        <w:spacing w:before="120" w:after="0" w:line="240" w:lineRule="auto"/>
        <w:ind w:left="709" w:right="23" w:hanging="709"/>
        <w:contextualSpacing w:val="0"/>
        <w:jc w:val="both"/>
        <w:rPr>
          <w:rFonts w:ascii="Arial" w:hAnsi="Arial" w:cs="Arial"/>
          <w:b/>
          <w:lang w:eastAsia="en-AU"/>
        </w:rPr>
      </w:pPr>
      <w:r w:rsidRPr="000D6DD6">
        <w:rPr>
          <w:rFonts w:ascii="Arial" w:hAnsi="Arial" w:cs="Arial"/>
          <w:b/>
          <w:lang w:eastAsia="en-AU"/>
        </w:rPr>
        <w:t>Council Officer Referrals</w:t>
      </w:r>
    </w:p>
    <w:p w14:paraId="4AEB0FAC" w14:textId="77777777" w:rsidR="005D362B" w:rsidRPr="000D6DD6" w:rsidRDefault="005D362B" w:rsidP="000D6DD6">
      <w:pPr>
        <w:spacing w:after="0" w:line="240" w:lineRule="auto"/>
        <w:jc w:val="both"/>
        <w:rPr>
          <w:rFonts w:ascii="Arial" w:hAnsi="Arial" w:cs="Arial"/>
          <w:bCs/>
          <w:lang w:eastAsia="en-AU"/>
        </w:rPr>
      </w:pPr>
    </w:p>
    <w:p w14:paraId="70AC7B66" w14:textId="445A681B" w:rsidR="006878EF" w:rsidRPr="000D6DD6" w:rsidRDefault="00D33904" w:rsidP="000D6DD6">
      <w:pPr>
        <w:spacing w:after="0" w:line="240" w:lineRule="auto"/>
        <w:jc w:val="both"/>
        <w:rPr>
          <w:rFonts w:ascii="Arial" w:hAnsi="Arial" w:cs="Arial"/>
          <w:bCs/>
          <w:lang w:eastAsia="en-AU"/>
        </w:rPr>
      </w:pPr>
      <w:r w:rsidRPr="000D6DD6">
        <w:rPr>
          <w:rFonts w:ascii="Arial" w:hAnsi="Arial" w:cs="Arial"/>
          <w:bCs/>
          <w:lang w:eastAsia="en-AU"/>
        </w:rPr>
        <w:t>The development appl</w:t>
      </w:r>
      <w:r w:rsidR="00E330FA" w:rsidRPr="000D6DD6">
        <w:rPr>
          <w:rFonts w:ascii="Arial" w:hAnsi="Arial" w:cs="Arial"/>
          <w:bCs/>
          <w:lang w:eastAsia="en-AU"/>
        </w:rPr>
        <w:t xml:space="preserve">ication has been referred to various Council officers for technical review as outlined </w:t>
      </w:r>
      <w:r w:rsidR="00E330FA" w:rsidRPr="000D6DD6">
        <w:rPr>
          <w:rFonts w:ascii="Arial" w:hAnsi="Arial" w:cs="Arial"/>
          <w:b/>
          <w:lang w:eastAsia="en-AU"/>
        </w:rPr>
        <w:t xml:space="preserve">Table </w:t>
      </w:r>
      <w:r w:rsidR="005D362B" w:rsidRPr="000D6DD6">
        <w:rPr>
          <w:rFonts w:ascii="Arial" w:hAnsi="Arial" w:cs="Arial"/>
          <w:b/>
          <w:lang w:eastAsia="en-AU"/>
        </w:rPr>
        <w:t>6</w:t>
      </w:r>
      <w:r w:rsidR="00E330FA" w:rsidRPr="000D6DD6">
        <w:rPr>
          <w:rFonts w:ascii="Arial" w:hAnsi="Arial" w:cs="Arial"/>
          <w:b/>
          <w:lang w:eastAsia="en-AU"/>
        </w:rPr>
        <w:t>.</w:t>
      </w:r>
      <w:r w:rsidR="00E330FA" w:rsidRPr="000D6DD6">
        <w:rPr>
          <w:rFonts w:ascii="Arial" w:hAnsi="Arial" w:cs="Arial"/>
          <w:bCs/>
          <w:lang w:eastAsia="en-AU"/>
        </w:rPr>
        <w:t xml:space="preserve"> </w:t>
      </w:r>
    </w:p>
    <w:p w14:paraId="46A9F8EA" w14:textId="45C652BD" w:rsidR="00E330FA" w:rsidRPr="000D6DD6" w:rsidRDefault="00E330FA" w:rsidP="000D6DD6">
      <w:pPr>
        <w:jc w:val="both"/>
        <w:rPr>
          <w:rFonts w:ascii="Arial" w:hAnsi="Arial" w:cs="Arial"/>
          <w:b/>
          <w:lang w:eastAsia="en-AU"/>
        </w:rPr>
      </w:pPr>
    </w:p>
    <w:p w14:paraId="22EB9BA2" w14:textId="083C2A89" w:rsidR="00860036" w:rsidRPr="000D6DD6" w:rsidRDefault="00860036" w:rsidP="000D6DD6">
      <w:pPr>
        <w:shd w:val="clear" w:color="auto" w:fill="FFFFFF"/>
        <w:spacing w:after="120" w:line="240" w:lineRule="auto"/>
        <w:ind w:right="-23"/>
        <w:jc w:val="both"/>
        <w:rPr>
          <w:rFonts w:ascii="Arial" w:hAnsi="Arial" w:cs="Arial"/>
          <w:b/>
          <w:bCs/>
        </w:rPr>
      </w:pPr>
      <w:r w:rsidRPr="000D6DD6">
        <w:rPr>
          <w:rFonts w:ascii="Arial" w:hAnsi="Arial" w:cs="Arial"/>
          <w:b/>
          <w:bCs/>
        </w:rPr>
        <w:t xml:space="preserve">Table </w:t>
      </w:r>
      <w:r w:rsidRPr="000D6DD6">
        <w:rPr>
          <w:rFonts w:ascii="Arial" w:hAnsi="Arial" w:cs="Arial"/>
          <w:b/>
          <w:bCs/>
        </w:rPr>
        <w:fldChar w:fldCharType="begin"/>
      </w:r>
      <w:r w:rsidRPr="000D6DD6">
        <w:rPr>
          <w:rFonts w:ascii="Arial" w:hAnsi="Arial" w:cs="Arial"/>
          <w:b/>
          <w:bCs/>
        </w:rPr>
        <w:instrText xml:space="preserve"> SEQ Table \* ARABIC </w:instrText>
      </w:r>
      <w:r w:rsidRPr="000D6DD6">
        <w:rPr>
          <w:rFonts w:ascii="Arial" w:hAnsi="Arial" w:cs="Arial"/>
          <w:b/>
          <w:bCs/>
        </w:rPr>
        <w:fldChar w:fldCharType="separate"/>
      </w:r>
      <w:r w:rsidR="008A62AB" w:rsidRPr="000D6DD6">
        <w:rPr>
          <w:rFonts w:ascii="Arial" w:hAnsi="Arial" w:cs="Arial"/>
          <w:b/>
          <w:bCs/>
          <w:noProof/>
        </w:rPr>
        <w:t>6</w:t>
      </w:r>
      <w:r w:rsidRPr="000D6DD6">
        <w:rPr>
          <w:rFonts w:ascii="Arial" w:hAnsi="Arial" w:cs="Arial"/>
          <w:b/>
          <w:bCs/>
        </w:rPr>
        <w:fldChar w:fldCharType="end"/>
      </w:r>
      <w:r w:rsidRPr="000D6DD6">
        <w:rPr>
          <w:rFonts w:ascii="Arial" w:hAnsi="Arial" w:cs="Arial"/>
          <w:b/>
          <w:bCs/>
        </w:rPr>
        <w:t>: Consideration of Council Referrals</w:t>
      </w:r>
    </w:p>
    <w:tbl>
      <w:tblPr>
        <w:tblStyle w:val="DPETable"/>
        <w:tblW w:w="914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6171"/>
        <w:gridCol w:w="1352"/>
      </w:tblGrid>
      <w:tr w:rsidR="00504E1B" w:rsidRPr="000D6DD6" w14:paraId="43ED9D0F" w14:textId="7CCEB72D" w:rsidTr="005D362B">
        <w:trPr>
          <w:cnfStyle w:val="100000000000" w:firstRow="1" w:lastRow="0" w:firstColumn="0" w:lastColumn="0" w:oddVBand="0" w:evenVBand="0" w:oddHBand="0" w:evenHBand="0" w:firstRowFirstColumn="0" w:firstRowLastColumn="0" w:lastRowFirstColumn="0" w:lastRowLastColumn="0"/>
          <w:jc w:val="center"/>
        </w:trPr>
        <w:tc>
          <w:tcPr>
            <w:tcW w:w="1565" w:type="dxa"/>
          </w:tcPr>
          <w:p w14:paraId="27D11BFC" w14:textId="784AC176" w:rsidR="00504E1B" w:rsidRPr="000D6DD6" w:rsidRDefault="00504E1B" w:rsidP="000D6DD6">
            <w:pPr>
              <w:pStyle w:val="FigureCaption"/>
              <w:spacing w:before="0" w:after="0"/>
              <w:ind w:left="0"/>
              <w:jc w:val="both"/>
              <w:rPr>
                <w:rFonts w:ascii="Arial" w:hAnsi="Arial" w:cs="Arial"/>
                <w:b/>
                <w:bCs/>
                <w:color w:val="auto"/>
                <w:sz w:val="22"/>
                <w:szCs w:val="22"/>
              </w:rPr>
            </w:pPr>
            <w:r w:rsidRPr="000D6DD6">
              <w:rPr>
                <w:rFonts w:ascii="Arial" w:hAnsi="Arial" w:cs="Arial"/>
                <w:b/>
                <w:bCs/>
                <w:color w:val="auto"/>
                <w:sz w:val="22"/>
                <w:szCs w:val="22"/>
              </w:rPr>
              <w:t>Officer</w:t>
            </w:r>
          </w:p>
        </w:tc>
        <w:tc>
          <w:tcPr>
            <w:tcW w:w="6227" w:type="dxa"/>
          </w:tcPr>
          <w:p w14:paraId="1C2B4B1F" w14:textId="0E430EC1" w:rsidR="00504E1B" w:rsidRPr="000D6DD6" w:rsidRDefault="00504E1B" w:rsidP="000D6DD6">
            <w:pPr>
              <w:pStyle w:val="FigureCaption"/>
              <w:spacing w:before="0" w:after="0"/>
              <w:ind w:left="0"/>
              <w:jc w:val="both"/>
              <w:rPr>
                <w:rFonts w:ascii="Arial" w:hAnsi="Arial" w:cs="Arial"/>
                <w:b/>
                <w:bCs/>
                <w:color w:val="auto"/>
                <w:sz w:val="22"/>
                <w:szCs w:val="22"/>
              </w:rPr>
            </w:pPr>
            <w:r w:rsidRPr="000D6DD6">
              <w:rPr>
                <w:rFonts w:ascii="Arial" w:hAnsi="Arial" w:cs="Arial"/>
                <w:b/>
                <w:bCs/>
                <w:color w:val="auto"/>
                <w:sz w:val="22"/>
                <w:szCs w:val="22"/>
              </w:rPr>
              <w:t>Comments</w:t>
            </w:r>
          </w:p>
        </w:tc>
        <w:tc>
          <w:tcPr>
            <w:tcW w:w="1354" w:type="dxa"/>
          </w:tcPr>
          <w:p w14:paraId="2156265F" w14:textId="1D331985" w:rsidR="00504E1B" w:rsidRPr="000D6DD6" w:rsidRDefault="00504E1B" w:rsidP="000D6DD6">
            <w:pPr>
              <w:pStyle w:val="FigureCaption"/>
              <w:spacing w:before="0" w:after="0"/>
              <w:ind w:left="0"/>
              <w:jc w:val="both"/>
              <w:rPr>
                <w:rFonts w:ascii="Arial" w:hAnsi="Arial" w:cs="Arial"/>
                <w:b/>
                <w:bCs/>
                <w:color w:val="auto"/>
                <w:sz w:val="22"/>
                <w:szCs w:val="22"/>
              </w:rPr>
            </w:pPr>
            <w:r w:rsidRPr="000D6DD6">
              <w:rPr>
                <w:rFonts w:ascii="Arial" w:hAnsi="Arial" w:cs="Arial"/>
                <w:b/>
                <w:bCs/>
                <w:color w:val="auto"/>
                <w:sz w:val="22"/>
                <w:szCs w:val="22"/>
              </w:rPr>
              <w:t xml:space="preserve">Resolved </w:t>
            </w:r>
          </w:p>
        </w:tc>
      </w:tr>
      <w:tr w:rsidR="00504E1B" w:rsidRPr="000D6DD6" w14:paraId="1F4E18B1" w14:textId="010AC915" w:rsidTr="005D362B">
        <w:trPr>
          <w:jc w:val="center"/>
        </w:trPr>
        <w:tc>
          <w:tcPr>
            <w:tcW w:w="1565" w:type="dxa"/>
          </w:tcPr>
          <w:p w14:paraId="0DAF1627" w14:textId="0071105E" w:rsidR="00504E1B" w:rsidRPr="000D6DD6" w:rsidRDefault="00504E1B"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 xml:space="preserve">Engineering </w:t>
            </w:r>
          </w:p>
        </w:tc>
        <w:tc>
          <w:tcPr>
            <w:tcW w:w="6227" w:type="dxa"/>
          </w:tcPr>
          <w:p w14:paraId="10F19782" w14:textId="52968DA1" w:rsidR="00504E1B" w:rsidRPr="000D6DD6" w:rsidRDefault="006B7A2A" w:rsidP="000D6DD6">
            <w:pPr>
              <w:pStyle w:val="FigureCaption"/>
              <w:spacing w:before="0" w:after="0"/>
              <w:ind w:left="0"/>
              <w:jc w:val="both"/>
              <w:rPr>
                <w:rFonts w:ascii="Arial" w:hAnsi="Arial" w:cs="Arial"/>
                <w:b w:val="0"/>
                <w:color w:val="FF0000"/>
                <w:sz w:val="22"/>
                <w:szCs w:val="22"/>
              </w:rPr>
            </w:pPr>
            <w:r w:rsidRPr="000D6DD6">
              <w:rPr>
                <w:rFonts w:ascii="Arial" w:hAnsi="Arial" w:cs="Arial"/>
                <w:b w:val="0"/>
                <w:color w:val="auto"/>
                <w:sz w:val="22"/>
                <w:szCs w:val="22"/>
              </w:rPr>
              <w:t xml:space="preserve">Council’s Engineering Officer reviewed the submitted stormwater concept plan and considered that there were no </w:t>
            </w:r>
            <w:r w:rsidR="00504E1B" w:rsidRPr="000D6DD6">
              <w:rPr>
                <w:rFonts w:ascii="Arial" w:hAnsi="Arial" w:cs="Arial"/>
                <w:b w:val="0"/>
                <w:color w:val="auto"/>
                <w:sz w:val="22"/>
                <w:szCs w:val="22"/>
              </w:rPr>
              <w:t>objections subject to conditions</w:t>
            </w:r>
            <w:r w:rsidRPr="000D6DD6">
              <w:rPr>
                <w:rFonts w:ascii="Arial" w:hAnsi="Arial" w:cs="Arial"/>
                <w:b w:val="0"/>
                <w:color w:val="auto"/>
                <w:sz w:val="22"/>
                <w:szCs w:val="22"/>
              </w:rPr>
              <w:t>.</w:t>
            </w:r>
            <w:r w:rsidR="00504E1B" w:rsidRPr="000D6DD6">
              <w:rPr>
                <w:rFonts w:ascii="Arial" w:hAnsi="Arial" w:cs="Arial"/>
                <w:b w:val="0"/>
                <w:color w:val="auto"/>
                <w:sz w:val="22"/>
                <w:szCs w:val="22"/>
              </w:rPr>
              <w:t xml:space="preserve"> </w:t>
            </w:r>
            <w:r w:rsidR="00DE06AC" w:rsidRPr="000D6DD6">
              <w:rPr>
                <w:rFonts w:ascii="Arial" w:hAnsi="Arial" w:cs="Arial"/>
                <w:b w:val="0"/>
                <w:color w:val="auto"/>
                <w:sz w:val="22"/>
                <w:szCs w:val="22"/>
              </w:rPr>
              <w:t>See comments below.</w:t>
            </w:r>
          </w:p>
        </w:tc>
        <w:tc>
          <w:tcPr>
            <w:tcW w:w="1354" w:type="dxa"/>
          </w:tcPr>
          <w:p w14:paraId="15D0D172" w14:textId="2AC73AF5" w:rsidR="00504E1B" w:rsidRPr="000D6DD6" w:rsidRDefault="00504E1B"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Y</w:t>
            </w:r>
          </w:p>
        </w:tc>
      </w:tr>
      <w:tr w:rsidR="00504E1B" w:rsidRPr="000D6DD6" w14:paraId="6D42B4AB" w14:textId="06FFB957" w:rsidTr="005D362B">
        <w:trPr>
          <w:jc w:val="center"/>
        </w:trPr>
        <w:tc>
          <w:tcPr>
            <w:tcW w:w="1565" w:type="dxa"/>
          </w:tcPr>
          <w:p w14:paraId="1215F633" w14:textId="4E57BE77" w:rsidR="00504E1B" w:rsidRPr="000D6DD6" w:rsidRDefault="00504E1B"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 xml:space="preserve">Traffic </w:t>
            </w:r>
          </w:p>
        </w:tc>
        <w:tc>
          <w:tcPr>
            <w:tcW w:w="6227" w:type="dxa"/>
          </w:tcPr>
          <w:p w14:paraId="6F92C955" w14:textId="14C85AA2" w:rsidR="00504E1B" w:rsidRPr="000D6DD6" w:rsidRDefault="004A3DD4"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 xml:space="preserve">Council’s Traffic Engineering Officer reviewed the proposal and raised </w:t>
            </w:r>
            <w:r w:rsidR="0073662E" w:rsidRPr="000D6DD6">
              <w:rPr>
                <w:rFonts w:ascii="Arial" w:hAnsi="Arial" w:cs="Arial"/>
                <w:b w:val="0"/>
                <w:color w:val="auto"/>
                <w:sz w:val="22"/>
                <w:szCs w:val="22"/>
              </w:rPr>
              <w:t xml:space="preserve">no </w:t>
            </w:r>
            <w:r w:rsidRPr="000D6DD6">
              <w:rPr>
                <w:rFonts w:ascii="Arial" w:hAnsi="Arial" w:cs="Arial"/>
                <w:b w:val="0"/>
                <w:color w:val="auto"/>
                <w:sz w:val="22"/>
                <w:szCs w:val="22"/>
              </w:rPr>
              <w:t xml:space="preserve">concerns in </w:t>
            </w:r>
            <w:r w:rsidR="00504E1B" w:rsidRPr="000D6DD6">
              <w:rPr>
                <w:rFonts w:ascii="Arial" w:hAnsi="Arial" w:cs="Arial"/>
                <w:b w:val="0"/>
                <w:color w:val="auto"/>
                <w:sz w:val="22"/>
                <w:szCs w:val="22"/>
              </w:rPr>
              <w:t>relation to traffic generation</w:t>
            </w:r>
            <w:r w:rsidRPr="000D6DD6">
              <w:rPr>
                <w:rFonts w:ascii="Arial" w:hAnsi="Arial" w:cs="Arial"/>
                <w:b w:val="0"/>
                <w:color w:val="auto"/>
                <w:sz w:val="22"/>
                <w:szCs w:val="22"/>
              </w:rPr>
              <w:t xml:space="preserve"> and car parking. </w:t>
            </w:r>
          </w:p>
        </w:tc>
        <w:tc>
          <w:tcPr>
            <w:tcW w:w="1354" w:type="dxa"/>
          </w:tcPr>
          <w:p w14:paraId="1B76030E" w14:textId="5FEB4BBC" w:rsidR="00504E1B" w:rsidRPr="000D6DD6" w:rsidRDefault="00485886"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 xml:space="preserve">        Y</w:t>
            </w:r>
          </w:p>
        </w:tc>
      </w:tr>
      <w:tr w:rsidR="00504E1B" w:rsidRPr="000D6DD6" w14:paraId="45113996" w14:textId="195FF403" w:rsidTr="005D362B">
        <w:trPr>
          <w:jc w:val="center"/>
        </w:trPr>
        <w:tc>
          <w:tcPr>
            <w:tcW w:w="1565" w:type="dxa"/>
          </w:tcPr>
          <w:p w14:paraId="3319E874" w14:textId="003A742C" w:rsidR="00504E1B" w:rsidRPr="000D6DD6" w:rsidRDefault="007D0FA3"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Tree Assessment Officer</w:t>
            </w:r>
          </w:p>
        </w:tc>
        <w:tc>
          <w:tcPr>
            <w:tcW w:w="6227" w:type="dxa"/>
          </w:tcPr>
          <w:p w14:paraId="311C2469" w14:textId="5084372A" w:rsidR="007D0FA3" w:rsidRPr="000D6DD6" w:rsidRDefault="007D0FA3" w:rsidP="000D6DD6">
            <w:pPr>
              <w:spacing w:line="240" w:lineRule="auto"/>
              <w:jc w:val="both"/>
              <w:rPr>
                <w:rFonts w:ascii="Arial" w:eastAsia="Times New Roman" w:hAnsi="Arial" w:cs="Arial"/>
                <w:sz w:val="22"/>
                <w:szCs w:val="22"/>
              </w:rPr>
            </w:pPr>
            <w:r w:rsidRPr="000D6DD6">
              <w:rPr>
                <w:rFonts w:ascii="Arial" w:eastAsia="Times New Roman" w:hAnsi="Arial" w:cs="Arial"/>
                <w:sz w:val="22"/>
                <w:szCs w:val="22"/>
              </w:rPr>
              <w:t xml:space="preserve">Plans show removal of one tree located in the vicinity of the proposed works. The tree was found to be a planted </w:t>
            </w:r>
            <w:proofErr w:type="spellStart"/>
            <w:proofErr w:type="gramStart"/>
            <w:r w:rsidRPr="000D6DD6">
              <w:rPr>
                <w:rFonts w:ascii="Arial" w:eastAsia="Times New Roman" w:hAnsi="Arial" w:cs="Arial"/>
                <w:i/>
                <w:iCs/>
                <w:sz w:val="22"/>
                <w:szCs w:val="22"/>
              </w:rPr>
              <w:t>Stralitzia</w:t>
            </w:r>
            <w:proofErr w:type="spellEnd"/>
            <w:r w:rsidRPr="000D6DD6">
              <w:rPr>
                <w:rFonts w:ascii="Arial" w:eastAsia="Times New Roman" w:hAnsi="Arial" w:cs="Arial"/>
                <w:i/>
                <w:iCs/>
                <w:sz w:val="22"/>
                <w:szCs w:val="22"/>
              </w:rPr>
              <w:t xml:space="preserve">  </w:t>
            </w:r>
            <w:proofErr w:type="spellStart"/>
            <w:r w:rsidRPr="000D6DD6">
              <w:rPr>
                <w:rFonts w:ascii="Arial" w:eastAsia="Times New Roman" w:hAnsi="Arial" w:cs="Arial"/>
                <w:i/>
                <w:iCs/>
                <w:sz w:val="22"/>
                <w:szCs w:val="22"/>
              </w:rPr>
              <w:t>nicholai</w:t>
            </w:r>
            <w:proofErr w:type="spellEnd"/>
            <w:proofErr w:type="gramEnd"/>
            <w:r w:rsidRPr="000D6DD6">
              <w:rPr>
                <w:rFonts w:ascii="Arial" w:eastAsia="Times New Roman" w:hAnsi="Arial" w:cs="Arial"/>
                <w:sz w:val="22"/>
                <w:szCs w:val="22"/>
              </w:rPr>
              <w:t xml:space="preserve"> (Giant Bird of Paradise). </w:t>
            </w:r>
          </w:p>
          <w:p w14:paraId="1FADA21E" w14:textId="77777777" w:rsidR="007D0FA3" w:rsidRPr="000D6DD6" w:rsidRDefault="007D0FA3" w:rsidP="000D6DD6">
            <w:pPr>
              <w:spacing w:line="240" w:lineRule="auto"/>
              <w:jc w:val="both"/>
              <w:rPr>
                <w:rFonts w:ascii="Arial" w:eastAsia="Times New Roman" w:hAnsi="Arial" w:cs="Arial"/>
                <w:sz w:val="22"/>
                <w:szCs w:val="22"/>
              </w:rPr>
            </w:pPr>
            <w:r w:rsidRPr="000D6DD6">
              <w:rPr>
                <w:rFonts w:ascii="Arial" w:eastAsia="Times New Roman" w:hAnsi="Arial" w:cs="Arial"/>
                <w:sz w:val="22"/>
                <w:szCs w:val="22"/>
              </w:rPr>
              <w:t>No objection to removal of this ornamental planting.</w:t>
            </w:r>
          </w:p>
          <w:p w14:paraId="03F76603" w14:textId="77777777" w:rsidR="00504E1B" w:rsidRPr="000D6DD6" w:rsidRDefault="00504E1B" w:rsidP="000D6DD6">
            <w:pPr>
              <w:pStyle w:val="FigureCaption"/>
              <w:spacing w:before="0" w:after="0"/>
              <w:ind w:left="0"/>
              <w:jc w:val="both"/>
              <w:rPr>
                <w:rFonts w:ascii="Arial" w:hAnsi="Arial" w:cs="Arial"/>
                <w:b w:val="0"/>
                <w:color w:val="auto"/>
                <w:sz w:val="22"/>
                <w:szCs w:val="22"/>
              </w:rPr>
            </w:pPr>
          </w:p>
        </w:tc>
        <w:tc>
          <w:tcPr>
            <w:tcW w:w="1354" w:type="dxa"/>
          </w:tcPr>
          <w:p w14:paraId="1120D09A" w14:textId="1F2FFA5D" w:rsidR="00504E1B" w:rsidRPr="000D6DD6" w:rsidRDefault="007D0FA3"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 xml:space="preserve">        Y</w:t>
            </w:r>
          </w:p>
        </w:tc>
      </w:tr>
      <w:tr w:rsidR="00504E1B" w:rsidRPr="000D6DD6" w14:paraId="1D108805" w14:textId="32EF53F0" w:rsidTr="005D362B">
        <w:trPr>
          <w:jc w:val="center"/>
        </w:trPr>
        <w:tc>
          <w:tcPr>
            <w:tcW w:w="1565" w:type="dxa"/>
          </w:tcPr>
          <w:p w14:paraId="40DB07AF" w14:textId="1F59C8CF" w:rsidR="00504E1B" w:rsidRPr="000D6DD6" w:rsidRDefault="00A800E3"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 xml:space="preserve">Environmental </w:t>
            </w:r>
            <w:r w:rsidR="00504E1B" w:rsidRPr="000D6DD6">
              <w:rPr>
                <w:rFonts w:ascii="Arial" w:hAnsi="Arial" w:cs="Arial"/>
                <w:b w:val="0"/>
                <w:color w:val="auto"/>
                <w:sz w:val="22"/>
                <w:szCs w:val="22"/>
              </w:rPr>
              <w:t>Health</w:t>
            </w:r>
          </w:p>
        </w:tc>
        <w:tc>
          <w:tcPr>
            <w:tcW w:w="6227" w:type="dxa"/>
          </w:tcPr>
          <w:p w14:paraId="2DC29666" w14:textId="1BC57D6C" w:rsidR="00504E1B" w:rsidRPr="000D6DD6" w:rsidRDefault="00142C6C"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 xml:space="preserve">Council’s Environmental Health Officer reviewed </w:t>
            </w:r>
            <w:r w:rsidR="00AA2FDE" w:rsidRPr="000D6DD6">
              <w:rPr>
                <w:rFonts w:ascii="Arial" w:hAnsi="Arial" w:cs="Arial"/>
                <w:b w:val="0"/>
                <w:color w:val="auto"/>
                <w:sz w:val="22"/>
                <w:szCs w:val="22"/>
              </w:rPr>
              <w:t xml:space="preserve">the submitted erosion and sediment control plan, acoustic </w:t>
            </w:r>
            <w:r w:rsidR="004D614E" w:rsidRPr="000D6DD6">
              <w:rPr>
                <w:rFonts w:ascii="Arial" w:hAnsi="Arial" w:cs="Arial"/>
                <w:b w:val="0"/>
                <w:color w:val="auto"/>
                <w:sz w:val="22"/>
                <w:szCs w:val="22"/>
              </w:rPr>
              <w:t>report</w:t>
            </w:r>
            <w:r w:rsidR="000830E6" w:rsidRPr="000D6DD6">
              <w:rPr>
                <w:rFonts w:ascii="Arial" w:hAnsi="Arial" w:cs="Arial"/>
                <w:b w:val="0"/>
                <w:color w:val="auto"/>
                <w:sz w:val="22"/>
                <w:szCs w:val="22"/>
              </w:rPr>
              <w:t xml:space="preserve"> and geotechnical investigation</w:t>
            </w:r>
            <w:r w:rsidR="00166215" w:rsidRPr="000D6DD6">
              <w:rPr>
                <w:rFonts w:ascii="Arial" w:hAnsi="Arial" w:cs="Arial"/>
                <w:b w:val="0"/>
                <w:color w:val="auto"/>
                <w:sz w:val="22"/>
                <w:szCs w:val="22"/>
              </w:rPr>
              <w:t xml:space="preserve"> and there were no objections subject to conditions.</w:t>
            </w:r>
            <w:r w:rsidR="00DE06AC" w:rsidRPr="000D6DD6">
              <w:rPr>
                <w:rFonts w:ascii="Arial" w:hAnsi="Arial" w:cs="Arial"/>
                <w:b w:val="0"/>
                <w:color w:val="auto"/>
                <w:sz w:val="22"/>
                <w:szCs w:val="22"/>
              </w:rPr>
              <w:t xml:space="preserve"> See comments below.</w:t>
            </w:r>
          </w:p>
        </w:tc>
        <w:tc>
          <w:tcPr>
            <w:tcW w:w="1354" w:type="dxa"/>
          </w:tcPr>
          <w:p w14:paraId="2273F1EC" w14:textId="6105AE05" w:rsidR="00504E1B" w:rsidRPr="000D6DD6" w:rsidRDefault="009968DE"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 xml:space="preserve">         Y</w:t>
            </w:r>
          </w:p>
        </w:tc>
      </w:tr>
      <w:tr w:rsidR="00504E1B" w:rsidRPr="000D6DD6" w14:paraId="76FA44C0" w14:textId="5514B0C1" w:rsidTr="005D362B">
        <w:trPr>
          <w:jc w:val="center"/>
        </w:trPr>
        <w:tc>
          <w:tcPr>
            <w:tcW w:w="1565" w:type="dxa"/>
          </w:tcPr>
          <w:p w14:paraId="1E3EEDCD" w14:textId="67FADFAC" w:rsidR="00504E1B" w:rsidRPr="000D6DD6" w:rsidRDefault="00504E1B"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Waste</w:t>
            </w:r>
          </w:p>
        </w:tc>
        <w:tc>
          <w:tcPr>
            <w:tcW w:w="6227" w:type="dxa"/>
          </w:tcPr>
          <w:p w14:paraId="6F359DF9" w14:textId="01B7923D" w:rsidR="00504E1B" w:rsidRPr="000D6DD6" w:rsidRDefault="00166D99"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 xml:space="preserve">Waste Management Plan submitted. </w:t>
            </w:r>
            <w:r w:rsidR="00B71E0E" w:rsidRPr="000D6DD6">
              <w:rPr>
                <w:rFonts w:ascii="Arial" w:hAnsi="Arial" w:cs="Arial"/>
                <w:b w:val="0"/>
                <w:color w:val="auto"/>
                <w:sz w:val="22"/>
                <w:szCs w:val="22"/>
              </w:rPr>
              <w:t>Site is serviced by private contractor.</w:t>
            </w:r>
          </w:p>
        </w:tc>
        <w:tc>
          <w:tcPr>
            <w:tcW w:w="1354" w:type="dxa"/>
          </w:tcPr>
          <w:p w14:paraId="15CDBF49" w14:textId="294D197A" w:rsidR="00504E1B" w:rsidRPr="000D6DD6" w:rsidRDefault="00B71E0E"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 xml:space="preserve">        Y</w:t>
            </w:r>
          </w:p>
        </w:tc>
      </w:tr>
      <w:tr w:rsidR="00504E1B" w:rsidRPr="000D6DD6" w14:paraId="793F7B46" w14:textId="11300341" w:rsidTr="005D362B">
        <w:trPr>
          <w:jc w:val="center"/>
        </w:trPr>
        <w:tc>
          <w:tcPr>
            <w:tcW w:w="1565" w:type="dxa"/>
          </w:tcPr>
          <w:p w14:paraId="29F2BBF6" w14:textId="77777777" w:rsidR="00504E1B" w:rsidRPr="000D6DD6" w:rsidRDefault="00504E1B"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Public Domain/</w:t>
            </w:r>
          </w:p>
          <w:p w14:paraId="7A2C7E25" w14:textId="5590AABB" w:rsidR="00504E1B" w:rsidRPr="000D6DD6" w:rsidRDefault="00504E1B"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Assets</w:t>
            </w:r>
          </w:p>
        </w:tc>
        <w:tc>
          <w:tcPr>
            <w:tcW w:w="6227" w:type="dxa"/>
          </w:tcPr>
          <w:p w14:paraId="17F05026" w14:textId="0AC4EC63" w:rsidR="00504E1B" w:rsidRPr="000D6DD6" w:rsidRDefault="00971DE3"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No works are proposed within the public domain or road reserve.</w:t>
            </w:r>
          </w:p>
        </w:tc>
        <w:tc>
          <w:tcPr>
            <w:tcW w:w="1354" w:type="dxa"/>
          </w:tcPr>
          <w:p w14:paraId="79F97CC6" w14:textId="0F0B1E1E" w:rsidR="00504E1B" w:rsidRPr="000D6DD6" w:rsidRDefault="00971DE3"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 xml:space="preserve">          Y</w:t>
            </w:r>
          </w:p>
        </w:tc>
      </w:tr>
      <w:tr w:rsidR="00504E1B" w:rsidRPr="000D6DD6" w14:paraId="5A4195F8" w14:textId="73349F8D" w:rsidTr="005D362B">
        <w:trPr>
          <w:jc w:val="center"/>
        </w:trPr>
        <w:tc>
          <w:tcPr>
            <w:tcW w:w="1565" w:type="dxa"/>
          </w:tcPr>
          <w:p w14:paraId="1369127C" w14:textId="330224D3" w:rsidR="00504E1B" w:rsidRPr="000D6DD6" w:rsidRDefault="00236341"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 xml:space="preserve">Heritage </w:t>
            </w:r>
          </w:p>
        </w:tc>
        <w:tc>
          <w:tcPr>
            <w:tcW w:w="6227" w:type="dxa"/>
          </w:tcPr>
          <w:p w14:paraId="40F6E1CF" w14:textId="72AB429E" w:rsidR="00504E1B" w:rsidRPr="000D6DD6" w:rsidRDefault="00F01277"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 xml:space="preserve">The proposal does not impact </w:t>
            </w:r>
            <w:r w:rsidR="00F93F97" w:rsidRPr="000D6DD6">
              <w:rPr>
                <w:rFonts w:ascii="Arial" w:hAnsi="Arial" w:cs="Arial"/>
                <w:b w:val="0"/>
                <w:color w:val="auto"/>
                <w:sz w:val="22"/>
                <w:szCs w:val="22"/>
              </w:rPr>
              <w:t>any heritage items</w:t>
            </w:r>
            <w:r w:rsidRPr="000D6DD6">
              <w:rPr>
                <w:rFonts w:ascii="Arial" w:hAnsi="Arial" w:cs="Arial"/>
                <w:b w:val="0"/>
                <w:color w:val="auto"/>
                <w:sz w:val="22"/>
                <w:szCs w:val="22"/>
              </w:rPr>
              <w:t xml:space="preserve"> </w:t>
            </w:r>
            <w:r w:rsidR="006B7A2A" w:rsidRPr="000D6DD6">
              <w:rPr>
                <w:rFonts w:ascii="Arial" w:hAnsi="Arial" w:cs="Arial"/>
                <w:b w:val="0"/>
                <w:color w:val="auto"/>
                <w:sz w:val="22"/>
                <w:szCs w:val="22"/>
              </w:rPr>
              <w:t xml:space="preserve"> </w:t>
            </w:r>
          </w:p>
        </w:tc>
        <w:tc>
          <w:tcPr>
            <w:tcW w:w="1354" w:type="dxa"/>
          </w:tcPr>
          <w:p w14:paraId="44D9EC84" w14:textId="7CAE629B" w:rsidR="00504E1B" w:rsidRPr="000D6DD6" w:rsidRDefault="00F93F97"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N/A</w:t>
            </w:r>
          </w:p>
        </w:tc>
      </w:tr>
      <w:tr w:rsidR="006443CC" w:rsidRPr="000D6DD6" w14:paraId="07D1111C" w14:textId="77777777" w:rsidTr="005D362B">
        <w:trPr>
          <w:jc w:val="center"/>
        </w:trPr>
        <w:tc>
          <w:tcPr>
            <w:tcW w:w="1565" w:type="dxa"/>
          </w:tcPr>
          <w:p w14:paraId="225DA991" w14:textId="54901FD7" w:rsidR="006443CC" w:rsidRPr="000D6DD6" w:rsidRDefault="0025114D"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Water and Sewer</w:t>
            </w:r>
          </w:p>
        </w:tc>
        <w:tc>
          <w:tcPr>
            <w:tcW w:w="6227" w:type="dxa"/>
          </w:tcPr>
          <w:p w14:paraId="7E3EF192" w14:textId="78505ECB" w:rsidR="006443CC" w:rsidRPr="000D6DD6" w:rsidRDefault="0025114D"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 xml:space="preserve">Supported subject to conditions. </w:t>
            </w:r>
            <w:r w:rsidRPr="000D6DD6">
              <w:rPr>
                <w:rFonts w:ascii="Arial" w:hAnsi="Arial" w:cs="Arial"/>
                <w:bCs/>
                <w:color w:val="auto"/>
                <w:sz w:val="22"/>
                <w:szCs w:val="22"/>
              </w:rPr>
              <w:t>Refer conditions 2.2 and 6.2.</w:t>
            </w:r>
          </w:p>
        </w:tc>
        <w:tc>
          <w:tcPr>
            <w:tcW w:w="1354" w:type="dxa"/>
          </w:tcPr>
          <w:p w14:paraId="4FC65C55" w14:textId="3E51794C" w:rsidR="006443CC" w:rsidRPr="000D6DD6" w:rsidRDefault="0025114D" w:rsidP="000D6DD6">
            <w:pPr>
              <w:pStyle w:val="FigureCaption"/>
              <w:spacing w:before="0" w:after="0"/>
              <w:ind w:left="0"/>
              <w:jc w:val="both"/>
              <w:rPr>
                <w:rFonts w:ascii="Arial" w:hAnsi="Arial" w:cs="Arial"/>
                <w:b w:val="0"/>
                <w:color w:val="auto"/>
                <w:sz w:val="22"/>
                <w:szCs w:val="22"/>
              </w:rPr>
            </w:pPr>
            <w:r w:rsidRPr="000D6DD6">
              <w:rPr>
                <w:rFonts w:ascii="Arial" w:hAnsi="Arial" w:cs="Arial"/>
                <w:b w:val="0"/>
                <w:color w:val="auto"/>
                <w:sz w:val="22"/>
                <w:szCs w:val="22"/>
              </w:rPr>
              <w:t>Y</w:t>
            </w:r>
          </w:p>
        </w:tc>
      </w:tr>
    </w:tbl>
    <w:p w14:paraId="6460E7A9" w14:textId="77777777" w:rsidR="00E330FA" w:rsidRPr="000D6DD6" w:rsidRDefault="00E330FA" w:rsidP="000D6DD6">
      <w:pPr>
        <w:jc w:val="both"/>
        <w:rPr>
          <w:rFonts w:ascii="Arial" w:hAnsi="Arial" w:cs="Arial"/>
          <w:b/>
          <w:lang w:eastAsia="en-AU"/>
        </w:rPr>
      </w:pPr>
    </w:p>
    <w:p w14:paraId="18C8C5E7" w14:textId="76BA7AA8" w:rsidR="00E330FA" w:rsidRPr="000D6DD6" w:rsidRDefault="00782EF7" w:rsidP="000D6DD6">
      <w:pPr>
        <w:widowControl w:val="0"/>
        <w:jc w:val="both"/>
        <w:rPr>
          <w:rFonts w:ascii="Arial" w:hAnsi="Arial" w:cs="Arial"/>
          <w:bCs/>
          <w:lang w:eastAsia="en-AU"/>
        </w:rPr>
      </w:pPr>
      <w:r w:rsidRPr="000D6DD6">
        <w:rPr>
          <w:rFonts w:ascii="Arial" w:hAnsi="Arial" w:cs="Arial"/>
          <w:bCs/>
          <w:lang w:eastAsia="en-AU"/>
        </w:rPr>
        <w:t xml:space="preserve">The issues raised by Council officers are considered in the </w:t>
      </w:r>
      <w:r w:rsidR="000E6913" w:rsidRPr="000D6DD6">
        <w:rPr>
          <w:rFonts w:ascii="Arial" w:hAnsi="Arial" w:cs="Arial"/>
          <w:bCs/>
          <w:lang w:eastAsia="en-AU"/>
        </w:rPr>
        <w:t>following section.</w:t>
      </w:r>
      <w:r w:rsidRPr="000D6DD6">
        <w:rPr>
          <w:rFonts w:ascii="Arial" w:hAnsi="Arial" w:cs="Arial"/>
          <w:bCs/>
          <w:lang w:eastAsia="en-AU"/>
        </w:rPr>
        <w:t xml:space="preserve"> </w:t>
      </w:r>
    </w:p>
    <w:p w14:paraId="69F0FFAF" w14:textId="4BB34415" w:rsidR="007332DD" w:rsidRPr="000D6DD6" w:rsidRDefault="00133100" w:rsidP="000D6DD6">
      <w:pPr>
        <w:widowControl w:val="0"/>
        <w:jc w:val="both"/>
        <w:rPr>
          <w:rFonts w:ascii="Arial" w:hAnsi="Arial" w:cs="Arial"/>
          <w:b/>
          <w:lang w:eastAsia="en-AU"/>
        </w:rPr>
      </w:pPr>
      <w:r w:rsidRPr="000D6DD6">
        <w:rPr>
          <w:rFonts w:ascii="Arial" w:hAnsi="Arial" w:cs="Arial"/>
          <w:b/>
          <w:lang w:eastAsia="en-AU"/>
        </w:rPr>
        <w:lastRenderedPageBreak/>
        <w:t>Engineering</w:t>
      </w:r>
    </w:p>
    <w:p w14:paraId="3C0794F4" w14:textId="77777777" w:rsidR="00672FDD" w:rsidRPr="000D6DD6" w:rsidRDefault="00672FDD" w:rsidP="000D6DD6">
      <w:pPr>
        <w:jc w:val="both"/>
        <w:rPr>
          <w:rFonts w:ascii="Arial" w:hAnsi="Arial" w:cs="Arial"/>
          <w:u w:val="single"/>
        </w:rPr>
      </w:pPr>
      <w:r w:rsidRPr="000D6DD6">
        <w:rPr>
          <w:rFonts w:ascii="Arial" w:hAnsi="Arial" w:cs="Arial"/>
          <w:u w:val="single"/>
        </w:rPr>
        <w:t>Road works</w:t>
      </w:r>
    </w:p>
    <w:p w14:paraId="09EA3048" w14:textId="77777777" w:rsidR="00672FDD" w:rsidRPr="000D6DD6" w:rsidRDefault="00672FDD" w:rsidP="000D6DD6">
      <w:pPr>
        <w:jc w:val="both"/>
        <w:rPr>
          <w:rFonts w:ascii="Arial" w:hAnsi="Arial" w:cs="Arial"/>
        </w:rPr>
      </w:pPr>
      <w:r w:rsidRPr="000D6DD6">
        <w:rPr>
          <w:rFonts w:ascii="Arial" w:hAnsi="Arial" w:cs="Arial"/>
        </w:rPr>
        <w:t>The site has a frontage to Penrose Crescent which is fully constructed with kerb &amp; gutter on both sides of the road. There is a regulatory “No Stopping” zone across the full frontage of the site in Penrose Crescent. There is concrete footpath across the full frontage of the site in Penrose Crescent.</w:t>
      </w:r>
    </w:p>
    <w:p w14:paraId="6E62C7D2" w14:textId="77777777" w:rsidR="00672FDD" w:rsidRPr="000D6DD6" w:rsidRDefault="00672FDD" w:rsidP="000D6DD6">
      <w:pPr>
        <w:jc w:val="both"/>
        <w:rPr>
          <w:rFonts w:ascii="Arial" w:hAnsi="Arial" w:cs="Arial"/>
        </w:rPr>
      </w:pPr>
      <w:r w:rsidRPr="000D6DD6">
        <w:rPr>
          <w:rFonts w:ascii="Arial" w:hAnsi="Arial" w:cs="Arial"/>
        </w:rPr>
        <w:t>No road works are required in conjunction with this development proposal.</w:t>
      </w:r>
    </w:p>
    <w:p w14:paraId="252ECEEB" w14:textId="77777777" w:rsidR="00672FDD" w:rsidRPr="000D6DD6" w:rsidRDefault="00672FDD" w:rsidP="000D6DD6">
      <w:pPr>
        <w:jc w:val="both"/>
        <w:rPr>
          <w:rFonts w:ascii="Arial" w:hAnsi="Arial" w:cs="Arial"/>
          <w:u w:val="single"/>
        </w:rPr>
      </w:pPr>
      <w:r w:rsidRPr="000D6DD6">
        <w:rPr>
          <w:rFonts w:ascii="Arial" w:hAnsi="Arial" w:cs="Arial"/>
          <w:u w:val="single"/>
        </w:rPr>
        <w:t>Access</w:t>
      </w:r>
    </w:p>
    <w:p w14:paraId="0FC4E065" w14:textId="50DAA961" w:rsidR="00672FDD" w:rsidRPr="000D6DD6" w:rsidRDefault="00672FDD" w:rsidP="000D6DD6">
      <w:pPr>
        <w:jc w:val="both"/>
        <w:rPr>
          <w:rFonts w:ascii="Arial" w:hAnsi="Arial" w:cs="Arial"/>
        </w:rPr>
      </w:pPr>
      <w:r w:rsidRPr="000D6DD6">
        <w:rPr>
          <w:rFonts w:ascii="Arial" w:hAnsi="Arial" w:cs="Arial"/>
        </w:rPr>
        <w:t>No changes to access provisions associated with the two existing vehicle access crossings in Penrose Crescent are proposed or required within the road reserve.</w:t>
      </w:r>
    </w:p>
    <w:p w14:paraId="72635038" w14:textId="77777777" w:rsidR="00672FDD" w:rsidRPr="000D6DD6" w:rsidRDefault="00672FDD" w:rsidP="000D6DD6">
      <w:pPr>
        <w:jc w:val="both"/>
        <w:rPr>
          <w:rFonts w:ascii="Arial" w:hAnsi="Arial" w:cs="Arial"/>
        </w:rPr>
      </w:pPr>
      <w:r w:rsidRPr="000D6DD6">
        <w:rPr>
          <w:rFonts w:ascii="Arial" w:hAnsi="Arial" w:cs="Arial"/>
        </w:rPr>
        <w:t>Within the site, minor modifications are proposed to the access and parking arrangements. In this regard:</w:t>
      </w:r>
    </w:p>
    <w:p w14:paraId="67096D33" w14:textId="6E41AFD8" w:rsidR="00672FDD" w:rsidRPr="000D6DD6" w:rsidRDefault="008512A5" w:rsidP="000D6DD6">
      <w:pPr>
        <w:pStyle w:val="ListParagraph"/>
        <w:numPr>
          <w:ilvl w:val="0"/>
          <w:numId w:val="29"/>
        </w:numPr>
        <w:spacing w:after="0" w:line="240" w:lineRule="auto"/>
        <w:ind w:left="567" w:hanging="567"/>
        <w:jc w:val="both"/>
        <w:rPr>
          <w:rFonts w:ascii="Arial" w:hAnsi="Arial" w:cs="Arial"/>
        </w:rPr>
      </w:pPr>
      <w:r>
        <w:rPr>
          <w:rFonts w:ascii="Arial" w:hAnsi="Arial" w:cs="Arial"/>
        </w:rPr>
        <w:t>T</w:t>
      </w:r>
      <w:r w:rsidR="00672FDD" w:rsidRPr="000D6DD6">
        <w:rPr>
          <w:rFonts w:ascii="Arial" w:hAnsi="Arial" w:cs="Arial"/>
        </w:rPr>
        <w:t xml:space="preserve">he kiss and ride area </w:t>
      </w:r>
      <w:proofErr w:type="gramStart"/>
      <w:r w:rsidR="00672FDD" w:rsidRPr="000D6DD6">
        <w:rPr>
          <w:rFonts w:ascii="Arial" w:hAnsi="Arial" w:cs="Arial"/>
        </w:rPr>
        <w:t>is</w:t>
      </w:r>
      <w:proofErr w:type="gramEnd"/>
      <w:r w:rsidR="00672FDD" w:rsidRPr="000D6DD6">
        <w:rPr>
          <w:rFonts w:ascii="Arial" w:hAnsi="Arial" w:cs="Arial"/>
        </w:rPr>
        <w:t xml:space="preserve"> being maintained in its present location, however this will be undercover as a result of the proposed resources hub building.  </w:t>
      </w:r>
    </w:p>
    <w:p w14:paraId="6FAF3D47" w14:textId="55C017A6" w:rsidR="00672FDD" w:rsidRPr="000D6DD6" w:rsidRDefault="008512A5" w:rsidP="000D6DD6">
      <w:pPr>
        <w:pStyle w:val="ListParagraph"/>
        <w:numPr>
          <w:ilvl w:val="0"/>
          <w:numId w:val="29"/>
        </w:numPr>
        <w:spacing w:after="0" w:line="240" w:lineRule="auto"/>
        <w:ind w:left="567" w:hanging="567"/>
        <w:jc w:val="both"/>
        <w:rPr>
          <w:rFonts w:ascii="Arial" w:hAnsi="Arial" w:cs="Arial"/>
        </w:rPr>
      </w:pPr>
      <w:r>
        <w:rPr>
          <w:rFonts w:ascii="Arial" w:hAnsi="Arial" w:cs="Arial"/>
        </w:rPr>
        <w:t>T</w:t>
      </w:r>
      <w:r w:rsidR="00672FDD" w:rsidRPr="000D6DD6">
        <w:rPr>
          <w:rFonts w:ascii="Arial" w:hAnsi="Arial" w:cs="Arial"/>
        </w:rPr>
        <w:t xml:space="preserve">he disabled spaces are being relocated to the western side of associated row of parking to assist in easier entry to the proposed resources hub. These spaces will need to be reconstructed to reduce the grades of these spaces to the maximum permitted under AS2890.6:2009, and to provide line marking consistent with the requirements of AS2890.1:2009. It is recommended that revised plans be submitted prior to the issue of a development consent to provide the configuration of proposed disabled spaces compliant with AS2890.6:2009. </w:t>
      </w:r>
    </w:p>
    <w:p w14:paraId="30CEC162" w14:textId="77777777" w:rsidR="00672FDD" w:rsidRPr="000D6DD6" w:rsidRDefault="00672FDD" w:rsidP="000D6DD6">
      <w:pPr>
        <w:jc w:val="both"/>
        <w:rPr>
          <w:rFonts w:ascii="Arial" w:hAnsi="Arial" w:cs="Arial"/>
        </w:rPr>
      </w:pPr>
    </w:p>
    <w:p w14:paraId="06DD985C" w14:textId="77777777" w:rsidR="00672FDD" w:rsidRPr="000D6DD6" w:rsidRDefault="00672FDD" w:rsidP="000D6DD6">
      <w:pPr>
        <w:jc w:val="both"/>
        <w:rPr>
          <w:rFonts w:ascii="Arial" w:hAnsi="Arial" w:cs="Arial"/>
        </w:rPr>
      </w:pPr>
      <w:r w:rsidRPr="000D6DD6">
        <w:rPr>
          <w:rFonts w:ascii="Arial" w:hAnsi="Arial" w:cs="Arial"/>
        </w:rPr>
        <w:t>Internal vehicular access and parking arrangements will need to comply with AS2890</w:t>
      </w:r>
      <w:proofErr w:type="gramStart"/>
      <w:r w:rsidRPr="000D6DD6">
        <w:rPr>
          <w:rFonts w:ascii="Arial" w:hAnsi="Arial" w:cs="Arial"/>
        </w:rPr>
        <w:t>, in particular, AS/NZS</w:t>
      </w:r>
      <w:proofErr w:type="gramEnd"/>
      <w:r w:rsidRPr="000D6DD6">
        <w:rPr>
          <w:rFonts w:ascii="Arial" w:hAnsi="Arial" w:cs="Arial"/>
        </w:rPr>
        <w:t xml:space="preserve"> 2890.1:2004 and AS/NZS 2890.6:2009.</w:t>
      </w:r>
    </w:p>
    <w:p w14:paraId="4556E527" w14:textId="77777777" w:rsidR="00672FDD" w:rsidRPr="000D6DD6" w:rsidRDefault="00672FDD" w:rsidP="000D6DD6">
      <w:pPr>
        <w:jc w:val="both"/>
        <w:rPr>
          <w:rFonts w:ascii="Arial" w:hAnsi="Arial" w:cs="Arial"/>
        </w:rPr>
      </w:pPr>
      <w:r w:rsidRPr="000D6DD6">
        <w:rPr>
          <w:rFonts w:ascii="Arial" w:hAnsi="Arial" w:cs="Arial"/>
        </w:rPr>
        <w:t xml:space="preserve">Adjustments to internal pedestrian movements are also proposed including the provision of a new pedestrian crossing. </w:t>
      </w:r>
    </w:p>
    <w:p w14:paraId="29C55E74" w14:textId="563F8B70" w:rsidR="00672FDD" w:rsidRPr="000D6DD6" w:rsidRDefault="00672FDD" w:rsidP="000D6DD6">
      <w:pPr>
        <w:jc w:val="both"/>
        <w:rPr>
          <w:rFonts w:ascii="Arial" w:hAnsi="Arial" w:cs="Arial"/>
          <w:u w:val="single"/>
        </w:rPr>
      </w:pPr>
      <w:r w:rsidRPr="000D6DD6">
        <w:rPr>
          <w:rFonts w:ascii="Arial" w:hAnsi="Arial" w:cs="Arial"/>
          <w:u w:val="single"/>
        </w:rPr>
        <w:t>Traffic</w:t>
      </w:r>
    </w:p>
    <w:p w14:paraId="13C54F1A" w14:textId="77777777" w:rsidR="00672FDD" w:rsidRPr="000D6DD6" w:rsidRDefault="00672FDD" w:rsidP="000D6DD6">
      <w:pPr>
        <w:jc w:val="both"/>
        <w:rPr>
          <w:rFonts w:ascii="Arial" w:hAnsi="Arial" w:cs="Arial"/>
        </w:rPr>
      </w:pPr>
      <w:r w:rsidRPr="000D6DD6">
        <w:rPr>
          <w:rFonts w:ascii="Arial" w:hAnsi="Arial" w:cs="Arial"/>
        </w:rPr>
        <w:t xml:space="preserve">The proposed development is not increasing student numbers. Therefore, referral to </w:t>
      </w:r>
      <w:proofErr w:type="spellStart"/>
      <w:r w:rsidRPr="000D6DD6">
        <w:rPr>
          <w:rFonts w:ascii="Arial" w:hAnsi="Arial" w:cs="Arial"/>
        </w:rPr>
        <w:t>TfNSW</w:t>
      </w:r>
      <w:proofErr w:type="spellEnd"/>
      <w:r w:rsidRPr="000D6DD6">
        <w:rPr>
          <w:rFonts w:ascii="Arial" w:hAnsi="Arial" w:cs="Arial"/>
        </w:rPr>
        <w:t xml:space="preserve"> under Clause 2.121 of SEPP (Transport and Infrastructure) 2021 is not required.</w:t>
      </w:r>
    </w:p>
    <w:p w14:paraId="09198D81" w14:textId="77777777" w:rsidR="00672FDD" w:rsidRPr="000D6DD6" w:rsidRDefault="00672FDD" w:rsidP="000D6DD6">
      <w:pPr>
        <w:jc w:val="both"/>
        <w:rPr>
          <w:rFonts w:ascii="Arial" w:hAnsi="Arial" w:cs="Arial"/>
        </w:rPr>
      </w:pPr>
      <w:r w:rsidRPr="000D6DD6">
        <w:rPr>
          <w:rFonts w:ascii="Arial" w:hAnsi="Arial" w:cs="Arial"/>
        </w:rPr>
        <w:t xml:space="preserve">A ‘Traffic and Transport Assessment’ prepared by Transport and Traffic Planning Associates (Ref: 22094 Issue B dated September 2022) was submitted with the application which indicates: </w:t>
      </w:r>
    </w:p>
    <w:p w14:paraId="34564A68" w14:textId="77777777" w:rsidR="00672FDD" w:rsidRPr="000D6DD6" w:rsidRDefault="00672FDD" w:rsidP="000D6DD6">
      <w:pPr>
        <w:pStyle w:val="ListParagraph"/>
        <w:numPr>
          <w:ilvl w:val="0"/>
          <w:numId w:val="30"/>
        </w:numPr>
        <w:autoSpaceDE w:val="0"/>
        <w:autoSpaceDN w:val="0"/>
        <w:adjustRightInd w:val="0"/>
        <w:spacing w:after="0" w:line="240" w:lineRule="auto"/>
        <w:ind w:left="720"/>
        <w:jc w:val="both"/>
        <w:rPr>
          <w:rFonts w:ascii="Arial" w:hAnsi="Arial" w:cs="Arial"/>
        </w:rPr>
      </w:pPr>
      <w:r w:rsidRPr="000D6DD6">
        <w:rPr>
          <w:rFonts w:ascii="Arial" w:hAnsi="Arial" w:cs="Arial"/>
        </w:rPr>
        <w:t>there will not be any adverse traffic implications resulting from the proposed development.</w:t>
      </w:r>
    </w:p>
    <w:p w14:paraId="6D7148A0" w14:textId="77777777" w:rsidR="00672FDD" w:rsidRPr="000D6DD6" w:rsidRDefault="00672FDD" w:rsidP="000D6DD6">
      <w:pPr>
        <w:pStyle w:val="ListParagraph"/>
        <w:numPr>
          <w:ilvl w:val="0"/>
          <w:numId w:val="30"/>
        </w:numPr>
        <w:autoSpaceDE w:val="0"/>
        <w:autoSpaceDN w:val="0"/>
        <w:adjustRightInd w:val="0"/>
        <w:spacing w:after="0" w:line="240" w:lineRule="auto"/>
        <w:ind w:left="720"/>
        <w:jc w:val="both"/>
        <w:rPr>
          <w:rFonts w:ascii="Arial" w:hAnsi="Arial" w:cs="Arial"/>
        </w:rPr>
      </w:pPr>
      <w:r w:rsidRPr="000D6DD6">
        <w:rPr>
          <w:rFonts w:ascii="Arial" w:hAnsi="Arial" w:cs="Arial"/>
        </w:rPr>
        <w:t>the proposed parking provisions will continue to be adequate and appropriate</w:t>
      </w:r>
    </w:p>
    <w:p w14:paraId="2DFC21F4" w14:textId="77777777" w:rsidR="00672FDD" w:rsidRPr="000D6DD6" w:rsidRDefault="00672FDD" w:rsidP="000D6DD6">
      <w:pPr>
        <w:pStyle w:val="ListParagraph"/>
        <w:numPr>
          <w:ilvl w:val="0"/>
          <w:numId w:val="30"/>
        </w:numPr>
        <w:autoSpaceDE w:val="0"/>
        <w:autoSpaceDN w:val="0"/>
        <w:adjustRightInd w:val="0"/>
        <w:spacing w:after="0" w:line="240" w:lineRule="auto"/>
        <w:ind w:left="720"/>
        <w:jc w:val="both"/>
        <w:rPr>
          <w:rFonts w:ascii="Arial" w:hAnsi="Arial" w:cs="Arial"/>
        </w:rPr>
      </w:pPr>
      <w:r w:rsidRPr="000D6DD6">
        <w:rPr>
          <w:rFonts w:ascii="Arial" w:hAnsi="Arial" w:cs="Arial"/>
        </w:rPr>
        <w:t>the vehicle access, internal circulation and resourcing provisions will continue to be satisfactory.</w:t>
      </w:r>
    </w:p>
    <w:p w14:paraId="3CAF62FC" w14:textId="77777777" w:rsidR="00672FDD" w:rsidRPr="000D6DD6" w:rsidRDefault="00672FDD" w:rsidP="000D6DD6">
      <w:pPr>
        <w:pStyle w:val="ListParagraph"/>
        <w:numPr>
          <w:ilvl w:val="0"/>
          <w:numId w:val="30"/>
        </w:numPr>
        <w:autoSpaceDE w:val="0"/>
        <w:autoSpaceDN w:val="0"/>
        <w:adjustRightInd w:val="0"/>
        <w:spacing w:after="0" w:line="240" w:lineRule="auto"/>
        <w:ind w:left="720"/>
        <w:jc w:val="both"/>
        <w:rPr>
          <w:rFonts w:ascii="Arial" w:hAnsi="Arial" w:cs="Arial"/>
        </w:rPr>
      </w:pPr>
      <w:r w:rsidRPr="000D6DD6">
        <w:rPr>
          <w:rFonts w:ascii="Arial" w:hAnsi="Arial" w:cs="Arial"/>
        </w:rPr>
        <w:t>turning paths provided for the AS2890.1:2004 B99 vehicle are satisfactory in relation to vehicles entering the site and entering/exiting the set down / pick up area.</w:t>
      </w:r>
    </w:p>
    <w:p w14:paraId="2F75331E" w14:textId="77777777" w:rsidR="00672FDD" w:rsidRPr="000D6DD6" w:rsidRDefault="00672FDD" w:rsidP="000D6DD6">
      <w:pPr>
        <w:jc w:val="both"/>
        <w:rPr>
          <w:rFonts w:ascii="Arial" w:hAnsi="Arial" w:cs="Arial"/>
        </w:rPr>
      </w:pPr>
    </w:p>
    <w:p w14:paraId="6557CCF9" w14:textId="77777777" w:rsidR="00672FDD" w:rsidRPr="000D6DD6" w:rsidRDefault="00672FDD" w:rsidP="000D6DD6">
      <w:pPr>
        <w:jc w:val="both"/>
        <w:rPr>
          <w:rFonts w:ascii="Arial" w:hAnsi="Arial" w:cs="Arial"/>
          <w:u w:val="single"/>
        </w:rPr>
      </w:pPr>
      <w:r w:rsidRPr="000D6DD6">
        <w:rPr>
          <w:rFonts w:ascii="Arial" w:hAnsi="Arial" w:cs="Arial"/>
          <w:u w:val="single"/>
        </w:rPr>
        <w:t>Flooding</w:t>
      </w:r>
    </w:p>
    <w:p w14:paraId="745F677D" w14:textId="77777777" w:rsidR="00672FDD" w:rsidRPr="000D6DD6" w:rsidRDefault="00672FDD" w:rsidP="000D6DD6">
      <w:pPr>
        <w:jc w:val="both"/>
        <w:rPr>
          <w:rFonts w:ascii="Arial" w:hAnsi="Arial" w:cs="Arial"/>
        </w:rPr>
      </w:pPr>
      <w:r w:rsidRPr="000D6DD6">
        <w:rPr>
          <w:rFonts w:ascii="Arial" w:hAnsi="Arial" w:cs="Arial"/>
        </w:rPr>
        <w:t xml:space="preserve">Although Council’s records indicate that the site is affected by flooding and flood planning controls related to the Erina Creek Flood Study, the area of the site associated with the </w:t>
      </w:r>
      <w:r w:rsidRPr="000D6DD6">
        <w:rPr>
          <w:rFonts w:ascii="Arial" w:hAnsi="Arial" w:cs="Arial"/>
        </w:rPr>
        <w:lastRenderedPageBreak/>
        <w:t>development proposal and access to Penrose Crescent are not affected by flooding or flood planning controls.</w:t>
      </w:r>
    </w:p>
    <w:p w14:paraId="4E16182F" w14:textId="77777777" w:rsidR="00672FDD" w:rsidRPr="000D6DD6" w:rsidRDefault="00672FDD" w:rsidP="000D6DD6">
      <w:pPr>
        <w:jc w:val="both"/>
        <w:rPr>
          <w:rFonts w:ascii="Arial" w:hAnsi="Arial" w:cs="Arial"/>
          <w:u w:val="single"/>
        </w:rPr>
      </w:pPr>
      <w:r w:rsidRPr="000D6DD6">
        <w:rPr>
          <w:rFonts w:ascii="Arial" w:hAnsi="Arial" w:cs="Arial"/>
          <w:u w:val="single"/>
        </w:rPr>
        <w:t>Drainage</w:t>
      </w:r>
    </w:p>
    <w:p w14:paraId="40AAA4C8" w14:textId="77777777" w:rsidR="00672FDD" w:rsidRPr="000D6DD6" w:rsidRDefault="00672FDD" w:rsidP="000D6DD6">
      <w:pPr>
        <w:jc w:val="both"/>
        <w:rPr>
          <w:rFonts w:ascii="Arial" w:hAnsi="Arial" w:cs="Arial"/>
        </w:rPr>
      </w:pPr>
      <w:r w:rsidRPr="000D6DD6">
        <w:rPr>
          <w:rFonts w:ascii="Arial" w:hAnsi="Arial" w:cs="Arial"/>
        </w:rPr>
        <w:t xml:space="preserve">A ‘Stormwater Management Plan’ (SMP) prepared by </w:t>
      </w:r>
      <w:proofErr w:type="spellStart"/>
      <w:r w:rsidRPr="000D6DD6">
        <w:rPr>
          <w:rFonts w:ascii="Arial" w:hAnsi="Arial" w:cs="Arial"/>
        </w:rPr>
        <w:t>Enscape</w:t>
      </w:r>
      <w:proofErr w:type="spellEnd"/>
      <w:r w:rsidRPr="000D6DD6">
        <w:rPr>
          <w:rFonts w:ascii="Arial" w:hAnsi="Arial" w:cs="Arial"/>
        </w:rPr>
        <w:t xml:space="preserve"> Studio (Project Ref: 0161 dated 20 September 2022) was submitted with the application that addresses the requirements of Chapter 3.1 Part C of Council’s Gosford DCP2022 as follows:</w:t>
      </w:r>
    </w:p>
    <w:p w14:paraId="6D806119" w14:textId="77777777" w:rsidR="00672FDD" w:rsidRPr="000D6DD6" w:rsidRDefault="00672FDD" w:rsidP="000D6DD6">
      <w:pPr>
        <w:pStyle w:val="ListParagraph"/>
        <w:numPr>
          <w:ilvl w:val="0"/>
          <w:numId w:val="31"/>
        </w:numPr>
        <w:spacing w:after="0" w:line="240" w:lineRule="auto"/>
        <w:ind w:left="567" w:hanging="567"/>
        <w:jc w:val="both"/>
        <w:rPr>
          <w:rFonts w:ascii="Arial" w:hAnsi="Arial" w:cs="Arial"/>
        </w:rPr>
      </w:pPr>
      <w:r w:rsidRPr="000D6DD6">
        <w:rPr>
          <w:rFonts w:ascii="Arial" w:hAnsi="Arial" w:cs="Arial"/>
        </w:rPr>
        <w:t>Retention. Not addressed. It is recommended that a water tank be provided for capture of roof water for reuse within the development. This can be conditioned with the development consent.</w:t>
      </w:r>
    </w:p>
    <w:p w14:paraId="7119F11E" w14:textId="77777777" w:rsidR="00672FDD" w:rsidRPr="000D6DD6" w:rsidRDefault="00672FDD" w:rsidP="000D6DD6">
      <w:pPr>
        <w:pStyle w:val="ListParagraph"/>
        <w:numPr>
          <w:ilvl w:val="0"/>
          <w:numId w:val="31"/>
        </w:numPr>
        <w:spacing w:after="0" w:line="240" w:lineRule="auto"/>
        <w:ind w:left="567" w:hanging="567"/>
        <w:jc w:val="both"/>
        <w:rPr>
          <w:rFonts w:ascii="Arial" w:hAnsi="Arial" w:cs="Arial"/>
        </w:rPr>
      </w:pPr>
      <w:r w:rsidRPr="000D6DD6">
        <w:rPr>
          <w:rFonts w:ascii="Arial" w:hAnsi="Arial" w:cs="Arial"/>
        </w:rPr>
        <w:t>On Site Detention (OSD) - Water Quantity: A runoff routing method (‘DRAINS’ model) has been utilised to design the requirements for onsite detention for the proposed development. A concrete tank with a volume of 10.24m</w:t>
      </w:r>
      <w:r w:rsidRPr="000D6DD6">
        <w:rPr>
          <w:rFonts w:ascii="Arial" w:hAnsi="Arial" w:cs="Arial"/>
          <w:vertAlign w:val="superscript"/>
        </w:rPr>
        <w:t>3</w:t>
      </w:r>
      <w:r w:rsidRPr="000D6DD6">
        <w:rPr>
          <w:rFonts w:ascii="Arial" w:hAnsi="Arial" w:cs="Arial"/>
        </w:rPr>
        <w:t xml:space="preserve"> is proposed to be located under the front part of the building entry. The design indicates the proposed OSD system will limit post development flows back to predevelopment flows for the 5%AEP and 1%AEP. It is recommended that final design of the OSD system be conditioned to limit post development flows back to predevelopment flows for all storm recurrence intervals up to and including the 1%AEP recurrence interval, </w:t>
      </w:r>
      <w:proofErr w:type="gramStart"/>
      <w:r w:rsidRPr="000D6DD6">
        <w:rPr>
          <w:rFonts w:ascii="Arial" w:hAnsi="Arial" w:cs="Arial"/>
        </w:rPr>
        <w:t>i.e.</w:t>
      </w:r>
      <w:proofErr w:type="gramEnd"/>
      <w:r w:rsidRPr="000D6DD6">
        <w:rPr>
          <w:rFonts w:ascii="Arial" w:hAnsi="Arial" w:cs="Arial"/>
        </w:rPr>
        <w:t xml:space="preserve"> 20%AEP, 10%AEP, 5%AEP, 2%AEP, &amp; 1%AEP.</w:t>
      </w:r>
    </w:p>
    <w:p w14:paraId="0B44019D" w14:textId="77777777" w:rsidR="00672FDD" w:rsidRPr="000D6DD6" w:rsidRDefault="00672FDD" w:rsidP="000D6DD6">
      <w:pPr>
        <w:pStyle w:val="ListParagraph"/>
        <w:numPr>
          <w:ilvl w:val="0"/>
          <w:numId w:val="31"/>
        </w:numPr>
        <w:spacing w:after="0" w:line="240" w:lineRule="auto"/>
        <w:ind w:left="567" w:hanging="567"/>
        <w:jc w:val="both"/>
        <w:rPr>
          <w:rFonts w:ascii="Arial" w:hAnsi="Arial" w:cs="Arial"/>
        </w:rPr>
      </w:pPr>
      <w:r w:rsidRPr="000D6DD6">
        <w:rPr>
          <w:rFonts w:ascii="Arial" w:hAnsi="Arial" w:cs="Arial"/>
        </w:rPr>
        <w:t xml:space="preserve">Water Quality. A ‘MUSIC’ model was undertaken to analyse the performance of the proposed pollution reduction elements to be provided in a treatment train approach. The results indicate that the proposed use of 3 x </w:t>
      </w:r>
      <w:proofErr w:type="spellStart"/>
      <w:r w:rsidRPr="000D6DD6">
        <w:rPr>
          <w:rFonts w:ascii="Arial" w:hAnsi="Arial" w:cs="Arial"/>
        </w:rPr>
        <w:t>Oceanguards</w:t>
      </w:r>
      <w:proofErr w:type="spellEnd"/>
      <w:r w:rsidRPr="000D6DD6">
        <w:rPr>
          <w:rFonts w:ascii="Arial" w:hAnsi="Arial" w:cs="Arial"/>
        </w:rPr>
        <w:t xml:space="preserve"> and 2x </w:t>
      </w:r>
      <w:proofErr w:type="spellStart"/>
      <w:r w:rsidRPr="000D6DD6">
        <w:rPr>
          <w:rFonts w:ascii="Arial" w:hAnsi="Arial" w:cs="Arial"/>
        </w:rPr>
        <w:t>Stormfilter</w:t>
      </w:r>
      <w:proofErr w:type="spellEnd"/>
      <w:r w:rsidRPr="000D6DD6">
        <w:rPr>
          <w:rFonts w:ascii="Arial" w:hAnsi="Arial" w:cs="Arial"/>
        </w:rPr>
        <w:t xml:space="preserve"> Cartridges would generally achieve the pollutant reduction criteria required under the DCP.</w:t>
      </w:r>
    </w:p>
    <w:p w14:paraId="4AFEA54C" w14:textId="77777777" w:rsidR="00672FDD" w:rsidRPr="000D6DD6" w:rsidRDefault="00672FDD" w:rsidP="000D6DD6">
      <w:pPr>
        <w:pStyle w:val="ListParagraph"/>
        <w:numPr>
          <w:ilvl w:val="0"/>
          <w:numId w:val="31"/>
        </w:numPr>
        <w:spacing w:after="0" w:line="240" w:lineRule="auto"/>
        <w:ind w:left="567" w:hanging="567"/>
        <w:jc w:val="both"/>
        <w:rPr>
          <w:rFonts w:ascii="Arial" w:hAnsi="Arial" w:cs="Arial"/>
        </w:rPr>
      </w:pPr>
      <w:r w:rsidRPr="000D6DD6">
        <w:rPr>
          <w:rFonts w:ascii="Arial" w:hAnsi="Arial" w:cs="Arial"/>
        </w:rPr>
        <w:t>Overland flows. Overland flows are being diverted around the proposed building.</w:t>
      </w:r>
    </w:p>
    <w:p w14:paraId="26183678" w14:textId="77777777" w:rsidR="00672FDD" w:rsidRPr="000D6DD6" w:rsidRDefault="00672FDD" w:rsidP="000D6DD6">
      <w:pPr>
        <w:pStyle w:val="ListParagraph"/>
        <w:numPr>
          <w:ilvl w:val="0"/>
          <w:numId w:val="31"/>
        </w:numPr>
        <w:spacing w:after="0" w:line="240" w:lineRule="auto"/>
        <w:ind w:left="567" w:hanging="567"/>
        <w:jc w:val="both"/>
        <w:rPr>
          <w:rFonts w:ascii="Arial" w:hAnsi="Arial" w:cs="Arial"/>
        </w:rPr>
      </w:pPr>
      <w:r w:rsidRPr="000D6DD6">
        <w:rPr>
          <w:rFonts w:ascii="Arial" w:hAnsi="Arial" w:cs="Arial"/>
        </w:rPr>
        <w:t>Flooding. The area of the site associated with the proposed development is not subject to flooding or flood planning controls.</w:t>
      </w:r>
    </w:p>
    <w:p w14:paraId="09EE559D" w14:textId="77777777" w:rsidR="00672FDD" w:rsidRPr="000D6DD6" w:rsidRDefault="00672FDD" w:rsidP="000D6DD6">
      <w:pPr>
        <w:pStyle w:val="ListParagraph"/>
        <w:numPr>
          <w:ilvl w:val="0"/>
          <w:numId w:val="31"/>
        </w:numPr>
        <w:spacing w:after="0" w:line="240" w:lineRule="auto"/>
        <w:ind w:left="567" w:hanging="567"/>
        <w:jc w:val="both"/>
        <w:rPr>
          <w:rFonts w:ascii="Arial" w:hAnsi="Arial" w:cs="Arial"/>
        </w:rPr>
      </w:pPr>
      <w:r w:rsidRPr="000D6DD6">
        <w:rPr>
          <w:rFonts w:ascii="Arial" w:hAnsi="Arial" w:cs="Arial"/>
        </w:rPr>
        <w:t>Stormwater plans were provided with the SMP.</w:t>
      </w:r>
    </w:p>
    <w:p w14:paraId="18B3E53E" w14:textId="77777777" w:rsidR="00B72C2E" w:rsidRPr="000D6DD6" w:rsidRDefault="00B72C2E" w:rsidP="000D6DD6">
      <w:pPr>
        <w:jc w:val="both"/>
        <w:rPr>
          <w:rFonts w:ascii="Arial" w:hAnsi="Arial" w:cs="Arial"/>
        </w:rPr>
      </w:pPr>
    </w:p>
    <w:p w14:paraId="17572E78" w14:textId="1761A998" w:rsidR="00672FDD" w:rsidRPr="000D6DD6" w:rsidRDefault="00672FDD" w:rsidP="000D6DD6">
      <w:pPr>
        <w:jc w:val="both"/>
        <w:rPr>
          <w:rFonts w:ascii="Arial" w:hAnsi="Arial" w:cs="Arial"/>
        </w:rPr>
      </w:pPr>
      <w:r w:rsidRPr="000D6DD6">
        <w:rPr>
          <w:rFonts w:ascii="Arial" w:hAnsi="Arial" w:cs="Arial"/>
        </w:rPr>
        <w:t>It is also noted that an existing pipeline is being reconstructed and diverted around the proposed building.</w:t>
      </w:r>
    </w:p>
    <w:p w14:paraId="09DC8412" w14:textId="77777777" w:rsidR="00672FDD" w:rsidRPr="000D6DD6" w:rsidRDefault="00672FDD" w:rsidP="000D6DD6">
      <w:pPr>
        <w:jc w:val="both"/>
        <w:rPr>
          <w:rFonts w:ascii="Arial" w:hAnsi="Arial" w:cs="Arial"/>
        </w:rPr>
      </w:pPr>
      <w:r w:rsidRPr="000D6DD6">
        <w:rPr>
          <w:rFonts w:ascii="Arial" w:hAnsi="Arial" w:cs="Arial"/>
        </w:rPr>
        <w:t>Stormwater from the proposed development is to connect to the existing stormwater drainage network within the school site.</w:t>
      </w:r>
    </w:p>
    <w:p w14:paraId="214B2A4B" w14:textId="6A71D321" w:rsidR="007332DD" w:rsidRPr="000D6DD6" w:rsidRDefault="00DE06AC" w:rsidP="000D6DD6">
      <w:pPr>
        <w:widowControl w:val="0"/>
        <w:jc w:val="both"/>
        <w:rPr>
          <w:rFonts w:ascii="Arial" w:hAnsi="Arial" w:cs="Arial"/>
          <w:b/>
          <w:lang w:eastAsia="en-AU"/>
        </w:rPr>
      </w:pPr>
      <w:r w:rsidRPr="000D6DD6">
        <w:rPr>
          <w:rFonts w:ascii="Arial" w:hAnsi="Arial" w:cs="Arial"/>
          <w:b/>
          <w:lang w:eastAsia="en-AU"/>
        </w:rPr>
        <w:t>Environmental Health</w:t>
      </w:r>
    </w:p>
    <w:p w14:paraId="4411FE6E" w14:textId="77777777" w:rsidR="00DE06AC" w:rsidRPr="000D6DD6" w:rsidRDefault="00DE06AC" w:rsidP="000D6DD6">
      <w:pPr>
        <w:spacing w:after="0" w:line="240" w:lineRule="auto"/>
        <w:jc w:val="both"/>
        <w:rPr>
          <w:rFonts w:ascii="Arial" w:eastAsia="Calibri" w:hAnsi="Arial" w:cs="Arial"/>
          <w:bCs/>
          <w:u w:val="single"/>
        </w:rPr>
      </w:pPr>
      <w:r w:rsidRPr="000D6DD6">
        <w:rPr>
          <w:rFonts w:ascii="Arial" w:eastAsia="Calibri" w:hAnsi="Arial" w:cs="Arial"/>
          <w:bCs/>
          <w:u w:val="single"/>
        </w:rPr>
        <w:t>Air Quality</w:t>
      </w:r>
    </w:p>
    <w:p w14:paraId="015A9AC1" w14:textId="77777777" w:rsidR="00DE06AC" w:rsidRPr="000D6DD6" w:rsidRDefault="00DE06AC" w:rsidP="000D6DD6">
      <w:pPr>
        <w:spacing w:after="0" w:line="240" w:lineRule="auto"/>
        <w:jc w:val="both"/>
        <w:rPr>
          <w:rFonts w:ascii="Arial" w:eastAsia="Calibri" w:hAnsi="Arial" w:cs="Arial"/>
          <w:bCs/>
        </w:rPr>
      </w:pPr>
      <w:r w:rsidRPr="000D6DD6">
        <w:rPr>
          <w:rFonts w:ascii="Arial" w:eastAsia="Calibri" w:hAnsi="Arial" w:cs="Arial"/>
          <w:bCs/>
        </w:rPr>
        <w:t>Dust is expected during the construction period and methods of dust suppression have been provided in the Erosion and Sediment Control Plan.</w:t>
      </w:r>
    </w:p>
    <w:p w14:paraId="0BEF9AF5" w14:textId="77777777" w:rsidR="00DE06AC" w:rsidRPr="000D6DD6" w:rsidRDefault="00DE06AC" w:rsidP="000D6DD6">
      <w:pPr>
        <w:spacing w:after="0" w:line="240" w:lineRule="auto"/>
        <w:jc w:val="both"/>
        <w:rPr>
          <w:rFonts w:ascii="Arial" w:eastAsia="Calibri" w:hAnsi="Arial" w:cs="Arial"/>
          <w:b/>
        </w:rPr>
      </w:pPr>
    </w:p>
    <w:p w14:paraId="02186F5E" w14:textId="77777777" w:rsidR="00DE06AC" w:rsidRPr="000D6DD6" w:rsidRDefault="00DE06AC" w:rsidP="000D6DD6">
      <w:pPr>
        <w:spacing w:after="0" w:line="240" w:lineRule="auto"/>
        <w:jc w:val="both"/>
        <w:rPr>
          <w:rFonts w:ascii="Arial" w:eastAsia="Calibri" w:hAnsi="Arial" w:cs="Arial"/>
          <w:bCs/>
          <w:u w:val="single"/>
        </w:rPr>
      </w:pPr>
      <w:r w:rsidRPr="000D6DD6">
        <w:rPr>
          <w:rFonts w:ascii="Arial" w:eastAsia="Calibri" w:hAnsi="Arial" w:cs="Arial"/>
          <w:bCs/>
          <w:u w:val="single"/>
        </w:rPr>
        <w:t>ASS</w:t>
      </w:r>
    </w:p>
    <w:p w14:paraId="7E751743" w14:textId="77777777" w:rsidR="00DE06AC" w:rsidRPr="000D6DD6" w:rsidRDefault="00DE06AC" w:rsidP="000D6DD6">
      <w:pPr>
        <w:tabs>
          <w:tab w:val="left" w:pos="6060"/>
        </w:tabs>
        <w:spacing w:after="0" w:line="240" w:lineRule="auto"/>
        <w:jc w:val="both"/>
        <w:rPr>
          <w:rFonts w:ascii="Arial" w:eastAsia="Calibri" w:hAnsi="Arial" w:cs="Arial"/>
          <w:bCs/>
        </w:rPr>
      </w:pPr>
      <w:r w:rsidRPr="000D6DD6">
        <w:rPr>
          <w:rFonts w:ascii="Arial" w:eastAsia="Calibri" w:hAnsi="Arial" w:cs="Arial"/>
          <w:bCs/>
        </w:rPr>
        <w:t>The land is mapped as Class 5, no-known occurrence ASS. The construction activities proposed are unlikely to lower the water table in adjacent Class 1-4 lands, therefore further consideration of ASS is not required.</w:t>
      </w:r>
      <w:r w:rsidRPr="000D6DD6">
        <w:rPr>
          <w:rFonts w:ascii="Arial" w:eastAsia="Calibri" w:hAnsi="Arial" w:cs="Arial"/>
          <w:bCs/>
        </w:rPr>
        <w:tab/>
      </w:r>
    </w:p>
    <w:p w14:paraId="6D0A710B" w14:textId="77777777" w:rsidR="00DE06AC" w:rsidRPr="000D6DD6" w:rsidRDefault="00DE06AC" w:rsidP="000D6DD6">
      <w:pPr>
        <w:spacing w:after="0" w:line="240" w:lineRule="auto"/>
        <w:jc w:val="both"/>
        <w:rPr>
          <w:rFonts w:ascii="Arial" w:eastAsia="Calibri" w:hAnsi="Arial" w:cs="Arial"/>
          <w:b/>
        </w:rPr>
      </w:pPr>
    </w:p>
    <w:p w14:paraId="449FAA5B" w14:textId="77777777" w:rsidR="00DE06AC" w:rsidRPr="000D6DD6" w:rsidRDefault="00DE06AC" w:rsidP="000D6DD6">
      <w:pPr>
        <w:spacing w:after="0" w:line="240" w:lineRule="auto"/>
        <w:jc w:val="both"/>
        <w:rPr>
          <w:rFonts w:ascii="Arial" w:eastAsia="Calibri" w:hAnsi="Arial" w:cs="Arial"/>
          <w:bCs/>
          <w:u w:val="single"/>
        </w:rPr>
      </w:pPr>
      <w:r w:rsidRPr="000D6DD6">
        <w:rPr>
          <w:rFonts w:ascii="Arial" w:eastAsia="Calibri" w:hAnsi="Arial" w:cs="Arial"/>
          <w:bCs/>
          <w:u w:val="single"/>
        </w:rPr>
        <w:t>Contamination/ SEPP (Resilience and Hazards) 2021</w:t>
      </w:r>
    </w:p>
    <w:p w14:paraId="3C574C89" w14:textId="77777777" w:rsidR="00DE06AC" w:rsidRPr="000D6DD6" w:rsidRDefault="00DE06AC" w:rsidP="000D6DD6">
      <w:pPr>
        <w:spacing w:after="0" w:line="240" w:lineRule="auto"/>
        <w:jc w:val="both"/>
        <w:rPr>
          <w:rFonts w:ascii="Arial" w:eastAsia="Calibri" w:hAnsi="Arial" w:cs="Arial"/>
          <w:bCs/>
        </w:rPr>
      </w:pPr>
      <w:r w:rsidRPr="000D6DD6">
        <w:rPr>
          <w:rFonts w:ascii="Arial" w:eastAsia="Calibri" w:hAnsi="Arial" w:cs="Arial"/>
          <w:bCs/>
        </w:rPr>
        <w:t>The current and historic land uses are not potentially contaminating; therefore, the site is considered suitable for the continued use as an educational facility.</w:t>
      </w:r>
    </w:p>
    <w:p w14:paraId="7C1FF7B0" w14:textId="77777777" w:rsidR="00DE06AC" w:rsidRPr="000D6DD6" w:rsidRDefault="00DE06AC" w:rsidP="000D6DD6">
      <w:pPr>
        <w:spacing w:after="0" w:line="240" w:lineRule="auto"/>
        <w:jc w:val="both"/>
        <w:rPr>
          <w:rFonts w:ascii="Arial" w:eastAsia="Calibri" w:hAnsi="Arial" w:cs="Arial"/>
          <w:b/>
        </w:rPr>
      </w:pPr>
    </w:p>
    <w:p w14:paraId="716E058F" w14:textId="77777777" w:rsidR="00DE06AC" w:rsidRPr="000D6DD6" w:rsidRDefault="00DE06AC" w:rsidP="000D6DD6">
      <w:pPr>
        <w:spacing w:after="0" w:line="240" w:lineRule="auto"/>
        <w:jc w:val="both"/>
        <w:rPr>
          <w:rFonts w:ascii="Arial" w:eastAsia="Calibri" w:hAnsi="Arial" w:cs="Arial"/>
          <w:bCs/>
          <w:u w:val="single"/>
        </w:rPr>
      </w:pPr>
      <w:r w:rsidRPr="000D6DD6">
        <w:rPr>
          <w:rFonts w:ascii="Arial" w:eastAsia="Calibri" w:hAnsi="Arial" w:cs="Arial"/>
          <w:bCs/>
          <w:u w:val="single"/>
        </w:rPr>
        <w:t>Noise</w:t>
      </w:r>
    </w:p>
    <w:p w14:paraId="24D82B13" w14:textId="77777777" w:rsidR="00DE06AC" w:rsidRPr="000D6DD6" w:rsidRDefault="00DE06AC" w:rsidP="000D6DD6">
      <w:pPr>
        <w:spacing w:after="0" w:line="240" w:lineRule="auto"/>
        <w:jc w:val="both"/>
        <w:rPr>
          <w:rFonts w:ascii="Arial" w:eastAsia="Calibri" w:hAnsi="Arial" w:cs="Arial"/>
          <w:bCs/>
        </w:rPr>
      </w:pPr>
      <w:r w:rsidRPr="000D6DD6">
        <w:rPr>
          <w:rFonts w:ascii="Arial" w:eastAsia="Calibri" w:hAnsi="Arial" w:cs="Arial"/>
          <w:bCs/>
        </w:rPr>
        <w:t>The new building is proposed to operate Monday to Friday 8:30am to 4:00pm.</w:t>
      </w:r>
    </w:p>
    <w:p w14:paraId="13F92F94" w14:textId="77777777" w:rsidR="00DE06AC" w:rsidRPr="000D6DD6" w:rsidRDefault="00DE06AC" w:rsidP="000D6DD6">
      <w:pPr>
        <w:spacing w:after="0" w:line="240" w:lineRule="auto"/>
        <w:jc w:val="both"/>
        <w:rPr>
          <w:rFonts w:ascii="Arial" w:eastAsia="Calibri" w:hAnsi="Arial" w:cs="Arial"/>
          <w:b/>
        </w:rPr>
      </w:pPr>
    </w:p>
    <w:p w14:paraId="59A2F2AB" w14:textId="77777777" w:rsidR="00DE06AC" w:rsidRPr="000D6DD6" w:rsidRDefault="00DE06AC" w:rsidP="000D6DD6">
      <w:pPr>
        <w:spacing w:after="0" w:line="240" w:lineRule="auto"/>
        <w:jc w:val="both"/>
        <w:rPr>
          <w:rFonts w:ascii="Arial" w:eastAsia="Calibri" w:hAnsi="Arial" w:cs="Arial"/>
          <w:bCs/>
        </w:rPr>
      </w:pPr>
      <w:r w:rsidRPr="000D6DD6">
        <w:rPr>
          <w:rFonts w:ascii="Arial" w:eastAsia="Calibri" w:hAnsi="Arial" w:cs="Arial"/>
          <w:bCs/>
        </w:rPr>
        <w:lastRenderedPageBreak/>
        <w:t xml:space="preserve">The Acoustic Report prepared by Acoustic Dynamics, dated 8 September 2022 has been reviewed. The Report has been prepared to determine noise intrusion and to provide advice on internal acoustic privacy and internal and external materials design advice. The Association of Australasian Acoustical Consultants Guideline for Educational Facilities, NSW Department of Education’s Educational Facilities Standards and Guidelines and the AS 2107:2016 and AS 3671:1989 have been used to assess compliance. Recommended design advice has been provided for the external walls, roof, glazing, internal walls, operable walls, glazed partitions, room entry doors, door seals, floors, ceilings, partition junctions, cavity barrier options, acoustic linings, penetrations, speaker and television mounting, mechanical services, and rooftop mechanical plant. </w:t>
      </w:r>
    </w:p>
    <w:p w14:paraId="5B4462E9" w14:textId="77777777" w:rsidR="00DE06AC" w:rsidRPr="000D6DD6" w:rsidRDefault="00DE06AC" w:rsidP="000D6DD6">
      <w:pPr>
        <w:spacing w:after="0" w:line="240" w:lineRule="auto"/>
        <w:jc w:val="both"/>
        <w:rPr>
          <w:rFonts w:ascii="Arial" w:eastAsia="Calibri" w:hAnsi="Arial" w:cs="Arial"/>
          <w:b/>
        </w:rPr>
      </w:pPr>
    </w:p>
    <w:p w14:paraId="699367D9" w14:textId="77777777" w:rsidR="00DE06AC" w:rsidRPr="000D6DD6" w:rsidRDefault="00DE06AC" w:rsidP="000D6DD6">
      <w:pPr>
        <w:spacing w:after="0" w:line="240" w:lineRule="auto"/>
        <w:jc w:val="both"/>
        <w:rPr>
          <w:rFonts w:ascii="Arial" w:eastAsia="Calibri" w:hAnsi="Arial" w:cs="Arial"/>
          <w:bCs/>
          <w:u w:val="single"/>
        </w:rPr>
      </w:pPr>
      <w:r w:rsidRPr="000D6DD6">
        <w:rPr>
          <w:rFonts w:ascii="Arial" w:eastAsia="Calibri" w:hAnsi="Arial" w:cs="Arial"/>
          <w:bCs/>
          <w:u w:val="single"/>
        </w:rPr>
        <w:t>Soils and Construction/Water</w:t>
      </w:r>
    </w:p>
    <w:p w14:paraId="5703DC8D" w14:textId="77777777" w:rsidR="00DE06AC" w:rsidRPr="000D6DD6" w:rsidRDefault="00DE06AC" w:rsidP="000D6DD6">
      <w:pPr>
        <w:spacing w:after="0" w:line="240" w:lineRule="auto"/>
        <w:jc w:val="both"/>
        <w:rPr>
          <w:rFonts w:ascii="Arial" w:eastAsia="Calibri" w:hAnsi="Arial" w:cs="Arial"/>
          <w:bCs/>
        </w:rPr>
      </w:pPr>
      <w:r w:rsidRPr="000D6DD6">
        <w:rPr>
          <w:rFonts w:ascii="Arial" w:eastAsia="Calibri" w:hAnsi="Arial" w:cs="Arial"/>
          <w:bCs/>
        </w:rPr>
        <w:t xml:space="preserve">The amended Erosion and Sediment Control Plan prepared by </w:t>
      </w:r>
      <w:proofErr w:type="spellStart"/>
      <w:r w:rsidRPr="000D6DD6">
        <w:rPr>
          <w:rFonts w:ascii="Arial" w:eastAsia="Calibri" w:hAnsi="Arial" w:cs="Arial"/>
          <w:bCs/>
        </w:rPr>
        <w:t>Enscape</w:t>
      </w:r>
      <w:proofErr w:type="spellEnd"/>
      <w:r w:rsidRPr="000D6DD6">
        <w:rPr>
          <w:rFonts w:ascii="Arial" w:eastAsia="Calibri" w:hAnsi="Arial" w:cs="Arial"/>
          <w:bCs/>
        </w:rPr>
        <w:t xml:space="preserve"> Studio Pty Ltd has been reviewed and is considered adequate.</w:t>
      </w:r>
    </w:p>
    <w:p w14:paraId="4A30FC91" w14:textId="77777777" w:rsidR="00DE06AC" w:rsidRPr="000D6DD6" w:rsidRDefault="00DE06AC" w:rsidP="000D6DD6">
      <w:pPr>
        <w:spacing w:after="0" w:line="240" w:lineRule="auto"/>
        <w:jc w:val="both"/>
        <w:rPr>
          <w:rFonts w:ascii="Arial" w:eastAsia="Calibri" w:hAnsi="Arial" w:cs="Arial"/>
          <w:b/>
        </w:rPr>
      </w:pPr>
    </w:p>
    <w:p w14:paraId="54561D5E" w14:textId="77777777" w:rsidR="00DE06AC" w:rsidRPr="000D6DD6" w:rsidRDefault="00DE06AC" w:rsidP="000D6DD6">
      <w:pPr>
        <w:spacing w:after="0" w:line="240" w:lineRule="auto"/>
        <w:jc w:val="both"/>
        <w:rPr>
          <w:rFonts w:ascii="Arial" w:eastAsia="Calibri" w:hAnsi="Arial" w:cs="Arial"/>
          <w:bCs/>
        </w:rPr>
      </w:pPr>
      <w:r w:rsidRPr="000D6DD6">
        <w:rPr>
          <w:rFonts w:ascii="Arial" w:eastAsia="Calibri" w:hAnsi="Arial" w:cs="Arial"/>
          <w:bCs/>
        </w:rPr>
        <w:t>Bulk earthworks are proposed with 625m</w:t>
      </w:r>
      <w:r w:rsidRPr="000D6DD6">
        <w:rPr>
          <w:rFonts w:ascii="Arial" w:eastAsia="Calibri" w:hAnsi="Arial" w:cs="Arial"/>
          <w:bCs/>
          <w:vertAlign w:val="superscript"/>
        </w:rPr>
        <w:t>3</w:t>
      </w:r>
      <w:r w:rsidRPr="000D6DD6">
        <w:rPr>
          <w:rFonts w:ascii="Arial" w:eastAsia="Calibri" w:hAnsi="Arial" w:cs="Arial"/>
          <w:bCs/>
        </w:rPr>
        <w:t xml:space="preserve"> of cut and 65 m</w:t>
      </w:r>
      <w:r w:rsidRPr="000D6DD6">
        <w:rPr>
          <w:rFonts w:ascii="Arial" w:eastAsia="Calibri" w:hAnsi="Arial" w:cs="Arial"/>
          <w:bCs/>
          <w:vertAlign w:val="superscript"/>
        </w:rPr>
        <w:t>3</w:t>
      </w:r>
      <w:r w:rsidRPr="000D6DD6">
        <w:rPr>
          <w:rFonts w:ascii="Arial" w:eastAsia="Calibri" w:hAnsi="Arial" w:cs="Arial"/>
          <w:bCs/>
        </w:rPr>
        <w:t xml:space="preserve"> of fill, resulting in 560 m</w:t>
      </w:r>
      <w:r w:rsidRPr="000D6DD6">
        <w:rPr>
          <w:rFonts w:ascii="Arial" w:eastAsia="Calibri" w:hAnsi="Arial" w:cs="Arial"/>
          <w:bCs/>
          <w:vertAlign w:val="superscript"/>
        </w:rPr>
        <w:t>3</w:t>
      </w:r>
      <w:r w:rsidRPr="000D6DD6">
        <w:rPr>
          <w:rFonts w:ascii="Arial" w:eastAsia="Calibri" w:hAnsi="Arial" w:cs="Arial"/>
          <w:bCs/>
        </w:rPr>
        <w:t xml:space="preserve"> of excess. </w:t>
      </w:r>
    </w:p>
    <w:p w14:paraId="2BBD8051" w14:textId="1FF06969" w:rsidR="00DE06AC" w:rsidRPr="000D6DD6" w:rsidRDefault="00DE06AC" w:rsidP="000D6DD6">
      <w:pPr>
        <w:widowControl w:val="0"/>
        <w:jc w:val="both"/>
        <w:rPr>
          <w:rFonts w:ascii="Arial" w:hAnsi="Arial" w:cs="Arial"/>
          <w:b/>
          <w:lang w:eastAsia="en-AU"/>
        </w:rPr>
      </w:pPr>
    </w:p>
    <w:p w14:paraId="2BC0BC6B" w14:textId="77777777" w:rsidR="00A52F31" w:rsidRPr="000D6DD6" w:rsidRDefault="00A52F31" w:rsidP="000D6DD6">
      <w:pPr>
        <w:pStyle w:val="ListParagraph"/>
        <w:widowControl w:val="0"/>
        <w:jc w:val="both"/>
        <w:rPr>
          <w:rFonts w:ascii="Arial" w:hAnsi="Arial" w:cs="Arial"/>
          <w:b/>
          <w:lang w:eastAsia="en-AU"/>
        </w:rPr>
      </w:pPr>
    </w:p>
    <w:p w14:paraId="6F649D1A" w14:textId="174D4A92" w:rsidR="00545E14" w:rsidRPr="000D6DD6" w:rsidRDefault="00545E14" w:rsidP="000D6DD6">
      <w:pPr>
        <w:pStyle w:val="ListParagraph"/>
        <w:widowControl w:val="0"/>
        <w:numPr>
          <w:ilvl w:val="1"/>
          <w:numId w:val="1"/>
        </w:numPr>
        <w:tabs>
          <w:tab w:val="left" w:pos="7485"/>
        </w:tabs>
        <w:spacing w:before="120" w:after="0" w:line="240" w:lineRule="auto"/>
        <w:ind w:left="709" w:right="23" w:hanging="709"/>
        <w:contextualSpacing w:val="0"/>
        <w:jc w:val="both"/>
        <w:rPr>
          <w:rFonts w:ascii="Arial" w:hAnsi="Arial" w:cs="Arial"/>
          <w:b/>
          <w:lang w:eastAsia="en-AU"/>
        </w:rPr>
      </w:pPr>
      <w:r w:rsidRPr="000D6DD6">
        <w:rPr>
          <w:rFonts w:ascii="Arial" w:hAnsi="Arial" w:cs="Arial"/>
          <w:b/>
          <w:lang w:eastAsia="en-AU"/>
        </w:rPr>
        <w:t xml:space="preserve">Community Consultation </w:t>
      </w:r>
    </w:p>
    <w:p w14:paraId="76342B03" w14:textId="77777777" w:rsidR="00D91E98" w:rsidRPr="000D6DD6" w:rsidRDefault="00D91E98" w:rsidP="000D6DD6">
      <w:pPr>
        <w:widowControl w:val="0"/>
        <w:tabs>
          <w:tab w:val="left" w:pos="7485"/>
        </w:tabs>
        <w:spacing w:before="120" w:after="0" w:line="240" w:lineRule="auto"/>
        <w:ind w:right="23"/>
        <w:jc w:val="both"/>
        <w:rPr>
          <w:rFonts w:ascii="Arial" w:hAnsi="Arial" w:cs="Arial"/>
          <w:b/>
          <w:lang w:eastAsia="en-AU"/>
        </w:rPr>
      </w:pPr>
    </w:p>
    <w:p w14:paraId="68F93749" w14:textId="68C7B53B" w:rsidR="00915BAF" w:rsidRPr="000D6DD6" w:rsidRDefault="00D91E98" w:rsidP="000D6DD6">
      <w:pPr>
        <w:widowControl w:val="0"/>
        <w:tabs>
          <w:tab w:val="left" w:pos="7485"/>
        </w:tabs>
        <w:spacing w:after="0" w:line="240" w:lineRule="auto"/>
        <w:ind w:right="23"/>
        <w:jc w:val="both"/>
        <w:rPr>
          <w:rFonts w:ascii="Arial" w:hAnsi="Arial" w:cs="Arial"/>
          <w:i/>
          <w:iCs/>
          <w:lang w:eastAsia="en-AU"/>
        </w:rPr>
      </w:pPr>
      <w:r w:rsidRPr="000D6DD6">
        <w:rPr>
          <w:rFonts w:ascii="Arial" w:hAnsi="Arial" w:cs="Arial"/>
          <w:lang w:eastAsia="en-AU"/>
        </w:rPr>
        <w:t>The proposal was notified</w:t>
      </w:r>
      <w:r w:rsidR="0076337C" w:rsidRPr="000D6DD6">
        <w:rPr>
          <w:rFonts w:ascii="Arial" w:hAnsi="Arial" w:cs="Arial"/>
          <w:lang w:eastAsia="en-AU"/>
        </w:rPr>
        <w:t xml:space="preserve"> in accordance with the </w:t>
      </w:r>
      <w:r w:rsidR="00571EF1" w:rsidRPr="008512A5">
        <w:rPr>
          <w:rFonts w:ascii="Arial" w:hAnsi="Arial" w:cs="Arial"/>
          <w:lang w:eastAsia="en-AU"/>
        </w:rPr>
        <w:t>CC</w:t>
      </w:r>
      <w:r w:rsidR="0076337C" w:rsidRPr="008512A5">
        <w:rPr>
          <w:rFonts w:ascii="Arial" w:hAnsi="Arial" w:cs="Arial"/>
          <w:lang w:eastAsia="en-AU"/>
        </w:rPr>
        <w:t>DCP</w:t>
      </w:r>
      <w:r w:rsidR="00571EF1" w:rsidRPr="008512A5">
        <w:rPr>
          <w:rFonts w:ascii="Arial" w:hAnsi="Arial" w:cs="Arial"/>
          <w:lang w:eastAsia="en-AU"/>
        </w:rPr>
        <w:t xml:space="preserve"> 2022</w:t>
      </w:r>
      <w:r w:rsidR="00DA7AE8" w:rsidRPr="000D6DD6">
        <w:rPr>
          <w:rFonts w:ascii="Arial" w:hAnsi="Arial" w:cs="Arial"/>
          <w:i/>
          <w:iCs/>
          <w:lang w:eastAsia="en-AU"/>
        </w:rPr>
        <w:t xml:space="preserve"> </w:t>
      </w:r>
      <w:r w:rsidRPr="000D6DD6">
        <w:rPr>
          <w:rFonts w:ascii="Arial" w:hAnsi="Arial" w:cs="Arial"/>
          <w:i/>
          <w:iCs/>
          <w:lang w:eastAsia="en-AU"/>
        </w:rPr>
        <w:t xml:space="preserve">from </w:t>
      </w:r>
      <w:sdt>
        <w:sdtPr>
          <w:rPr>
            <w:rFonts w:ascii="Arial" w:hAnsi="Arial" w:cs="Arial"/>
            <w:i/>
            <w:iCs/>
            <w:lang w:eastAsia="en-AU"/>
          </w:rPr>
          <w:id w:val="-604416510"/>
          <w:placeholder>
            <w:docPart w:val="B56F7FE2B5DC408EA85638861A6FE4F6"/>
          </w:placeholder>
          <w:date w:fullDate="2022-11-11T00:00:00Z">
            <w:dateFormat w:val="d MMMM yyyy"/>
            <w:lid w:val="en-AU"/>
            <w:storeMappedDataAs w:val="dateTime"/>
            <w:calendar w:val="gregorian"/>
          </w:date>
        </w:sdtPr>
        <w:sdtEndPr/>
        <w:sdtContent>
          <w:r w:rsidR="005107F7" w:rsidRPr="000D6DD6">
            <w:rPr>
              <w:rFonts w:ascii="Arial" w:hAnsi="Arial" w:cs="Arial"/>
              <w:i/>
              <w:iCs/>
              <w:lang w:eastAsia="en-AU"/>
            </w:rPr>
            <w:t>11 November 2022</w:t>
          </w:r>
        </w:sdtContent>
      </w:sdt>
      <w:r w:rsidRPr="000D6DD6">
        <w:rPr>
          <w:rFonts w:ascii="Arial" w:hAnsi="Arial" w:cs="Arial"/>
          <w:i/>
          <w:iCs/>
          <w:lang w:eastAsia="en-AU"/>
        </w:rPr>
        <w:t xml:space="preserve"> until </w:t>
      </w:r>
      <w:sdt>
        <w:sdtPr>
          <w:rPr>
            <w:rFonts w:ascii="Arial" w:hAnsi="Arial" w:cs="Arial"/>
            <w:i/>
            <w:iCs/>
            <w:lang w:eastAsia="en-AU"/>
          </w:rPr>
          <w:id w:val="-885022095"/>
          <w:placeholder>
            <w:docPart w:val="104CF5D41421491A800419EEC6286A1D"/>
          </w:placeholder>
          <w:date w:fullDate="2022-12-02T00:00:00Z">
            <w:dateFormat w:val="d MMMM yyyy"/>
            <w:lid w:val="en-AU"/>
            <w:storeMappedDataAs w:val="dateTime"/>
            <w:calendar w:val="gregorian"/>
          </w:date>
        </w:sdtPr>
        <w:sdtEndPr/>
        <w:sdtContent>
          <w:r w:rsidR="005107F7" w:rsidRPr="000D6DD6">
            <w:rPr>
              <w:rFonts w:ascii="Arial" w:hAnsi="Arial" w:cs="Arial"/>
              <w:i/>
              <w:iCs/>
              <w:lang w:eastAsia="en-AU"/>
            </w:rPr>
            <w:t>2 December 2022</w:t>
          </w:r>
        </w:sdtContent>
      </w:sdt>
      <w:r w:rsidR="008512A5">
        <w:rPr>
          <w:rFonts w:ascii="Arial" w:hAnsi="Arial" w:cs="Arial"/>
          <w:i/>
          <w:iCs/>
          <w:lang w:eastAsia="en-AU"/>
        </w:rPr>
        <w:t>. T</w:t>
      </w:r>
      <w:r w:rsidR="00786A45" w:rsidRPr="000D6DD6">
        <w:rPr>
          <w:rFonts w:ascii="Arial" w:hAnsi="Arial" w:cs="Arial"/>
          <w:i/>
          <w:iCs/>
          <w:lang w:eastAsia="en-AU"/>
        </w:rPr>
        <w:t>he notification included the following:</w:t>
      </w:r>
    </w:p>
    <w:p w14:paraId="4FD98F4B" w14:textId="685B19BE" w:rsidR="00786A45" w:rsidRPr="000D6DD6" w:rsidRDefault="00786A45" w:rsidP="000D6DD6">
      <w:pPr>
        <w:widowControl w:val="0"/>
        <w:tabs>
          <w:tab w:val="left" w:pos="7485"/>
        </w:tabs>
        <w:spacing w:after="0" w:line="240" w:lineRule="auto"/>
        <w:ind w:right="23"/>
        <w:jc w:val="both"/>
        <w:rPr>
          <w:rFonts w:ascii="Arial" w:hAnsi="Arial" w:cs="Arial"/>
          <w:lang w:eastAsia="en-AU"/>
        </w:rPr>
      </w:pPr>
    </w:p>
    <w:p w14:paraId="09F784A3" w14:textId="3C30CB12" w:rsidR="00786A45" w:rsidRPr="000D6DD6" w:rsidRDefault="00786A45" w:rsidP="000D6DD6">
      <w:pPr>
        <w:pStyle w:val="ListParagraph"/>
        <w:widowControl w:val="0"/>
        <w:numPr>
          <w:ilvl w:val="0"/>
          <w:numId w:val="14"/>
        </w:numPr>
        <w:tabs>
          <w:tab w:val="left" w:pos="7485"/>
        </w:tabs>
        <w:spacing w:after="0" w:line="240" w:lineRule="auto"/>
        <w:ind w:right="23"/>
        <w:jc w:val="both"/>
        <w:rPr>
          <w:rFonts w:ascii="Arial" w:hAnsi="Arial" w:cs="Arial"/>
          <w:lang w:eastAsia="en-AU"/>
        </w:rPr>
      </w:pPr>
      <w:r w:rsidRPr="000D6DD6">
        <w:rPr>
          <w:rFonts w:ascii="Arial" w:hAnsi="Arial" w:cs="Arial"/>
          <w:lang w:eastAsia="en-AU"/>
        </w:rPr>
        <w:t>An advertisement in the local newspaper [name of publication]</w:t>
      </w:r>
      <w:r w:rsidR="00DA7AE8" w:rsidRPr="000D6DD6">
        <w:rPr>
          <w:rFonts w:ascii="Arial" w:hAnsi="Arial" w:cs="Arial"/>
          <w:lang w:eastAsia="en-AU"/>
        </w:rPr>
        <w:t xml:space="preserve"> (where applicable)</w:t>
      </w:r>
    </w:p>
    <w:p w14:paraId="63E1DCE6" w14:textId="1A45EB64" w:rsidR="00786A45" w:rsidRPr="000D6DD6" w:rsidRDefault="00624E2A" w:rsidP="000D6DD6">
      <w:pPr>
        <w:pStyle w:val="ListParagraph"/>
        <w:widowControl w:val="0"/>
        <w:numPr>
          <w:ilvl w:val="0"/>
          <w:numId w:val="14"/>
        </w:numPr>
        <w:tabs>
          <w:tab w:val="left" w:pos="7485"/>
        </w:tabs>
        <w:spacing w:after="0" w:line="240" w:lineRule="auto"/>
        <w:ind w:right="23"/>
        <w:jc w:val="both"/>
        <w:rPr>
          <w:rFonts w:ascii="Arial" w:hAnsi="Arial" w:cs="Arial"/>
          <w:lang w:eastAsia="en-AU"/>
        </w:rPr>
      </w:pPr>
      <w:r w:rsidRPr="000D6DD6">
        <w:rPr>
          <w:rFonts w:ascii="Arial" w:hAnsi="Arial" w:cs="Arial"/>
          <w:lang w:eastAsia="en-AU"/>
        </w:rPr>
        <w:t>Twelve (12) n</w:t>
      </w:r>
      <w:r w:rsidR="00786A45" w:rsidRPr="000D6DD6">
        <w:rPr>
          <w:rFonts w:ascii="Arial" w:hAnsi="Arial" w:cs="Arial"/>
          <w:lang w:eastAsia="en-AU"/>
        </w:rPr>
        <w:t>otification letters sent to adjoining and adjacent properties</w:t>
      </w:r>
      <w:r w:rsidRPr="000D6DD6">
        <w:rPr>
          <w:rFonts w:ascii="Arial" w:hAnsi="Arial" w:cs="Arial"/>
          <w:lang w:eastAsia="en-AU"/>
        </w:rPr>
        <w:t>.</w:t>
      </w:r>
    </w:p>
    <w:p w14:paraId="710D4F0F" w14:textId="436B8152" w:rsidR="00786A45" w:rsidRPr="000D6DD6" w:rsidRDefault="00786A45" w:rsidP="000D6DD6">
      <w:pPr>
        <w:pStyle w:val="ListParagraph"/>
        <w:widowControl w:val="0"/>
        <w:numPr>
          <w:ilvl w:val="0"/>
          <w:numId w:val="14"/>
        </w:numPr>
        <w:tabs>
          <w:tab w:val="left" w:pos="7485"/>
        </w:tabs>
        <w:spacing w:after="0" w:line="240" w:lineRule="auto"/>
        <w:ind w:right="23"/>
        <w:jc w:val="both"/>
        <w:rPr>
          <w:rFonts w:ascii="Arial" w:hAnsi="Arial" w:cs="Arial"/>
          <w:lang w:eastAsia="en-AU"/>
        </w:rPr>
      </w:pPr>
      <w:r w:rsidRPr="000D6DD6">
        <w:rPr>
          <w:rFonts w:ascii="Arial" w:hAnsi="Arial" w:cs="Arial"/>
          <w:lang w:eastAsia="en-AU"/>
        </w:rPr>
        <w:t>Notification on the Council’s website</w:t>
      </w:r>
      <w:r w:rsidR="001A487A" w:rsidRPr="000D6DD6">
        <w:rPr>
          <w:rFonts w:ascii="Arial" w:hAnsi="Arial" w:cs="Arial"/>
          <w:lang w:eastAsia="en-AU"/>
        </w:rPr>
        <w:t>.</w:t>
      </w:r>
    </w:p>
    <w:p w14:paraId="625330A4" w14:textId="77777777" w:rsidR="00786A45" w:rsidRPr="000D6DD6" w:rsidRDefault="00786A45" w:rsidP="000D6DD6">
      <w:pPr>
        <w:widowControl w:val="0"/>
        <w:tabs>
          <w:tab w:val="left" w:pos="7485"/>
        </w:tabs>
        <w:spacing w:after="0" w:line="240" w:lineRule="auto"/>
        <w:ind w:right="23"/>
        <w:jc w:val="both"/>
        <w:rPr>
          <w:rFonts w:ascii="Arial" w:hAnsi="Arial" w:cs="Arial"/>
          <w:color w:val="FF0000"/>
          <w:lang w:eastAsia="en-AU"/>
        </w:rPr>
      </w:pPr>
    </w:p>
    <w:p w14:paraId="74141997" w14:textId="6086FC4F" w:rsidR="00D91E98" w:rsidRPr="000D6DD6" w:rsidRDefault="00D91E98" w:rsidP="000D6DD6">
      <w:pPr>
        <w:widowControl w:val="0"/>
        <w:tabs>
          <w:tab w:val="left" w:pos="7485"/>
        </w:tabs>
        <w:spacing w:after="0" w:line="240" w:lineRule="auto"/>
        <w:ind w:right="23"/>
        <w:jc w:val="both"/>
        <w:rPr>
          <w:rFonts w:ascii="Arial" w:hAnsi="Arial" w:cs="Arial"/>
          <w:bCs/>
          <w:lang w:eastAsia="en-AU"/>
        </w:rPr>
      </w:pPr>
      <w:r w:rsidRPr="000D6DD6">
        <w:rPr>
          <w:rFonts w:ascii="Arial" w:hAnsi="Arial" w:cs="Arial"/>
          <w:lang w:eastAsia="en-AU"/>
        </w:rPr>
        <w:t xml:space="preserve">The Council received </w:t>
      </w:r>
      <w:r w:rsidR="007627AD" w:rsidRPr="000D6DD6">
        <w:rPr>
          <w:rFonts w:ascii="Arial" w:hAnsi="Arial" w:cs="Arial"/>
          <w:lang w:eastAsia="en-AU"/>
        </w:rPr>
        <w:t xml:space="preserve">no submissions </w:t>
      </w:r>
      <w:r w:rsidR="00C31CA7" w:rsidRPr="000D6DD6">
        <w:rPr>
          <w:rFonts w:ascii="Arial" w:hAnsi="Arial" w:cs="Arial"/>
          <w:lang w:eastAsia="en-AU"/>
        </w:rPr>
        <w:t>to the proposed development.</w:t>
      </w:r>
      <w:r w:rsidRPr="000D6DD6">
        <w:rPr>
          <w:rFonts w:ascii="Arial" w:hAnsi="Arial" w:cs="Arial"/>
          <w:bCs/>
          <w:lang w:eastAsia="en-AU"/>
        </w:rPr>
        <w:t xml:space="preserve"> </w:t>
      </w:r>
    </w:p>
    <w:p w14:paraId="75D4D8D5" w14:textId="02340E91" w:rsidR="00DE3ECC" w:rsidRPr="000D6DD6" w:rsidRDefault="00DE3ECC" w:rsidP="000D6DD6">
      <w:pPr>
        <w:tabs>
          <w:tab w:val="left" w:pos="7485"/>
        </w:tabs>
        <w:spacing w:before="120" w:after="0" w:line="240" w:lineRule="auto"/>
        <w:ind w:right="23"/>
        <w:jc w:val="both"/>
        <w:rPr>
          <w:rFonts w:ascii="Arial" w:hAnsi="Arial" w:cs="Arial"/>
          <w:b/>
          <w:lang w:eastAsia="en-AU"/>
        </w:rPr>
      </w:pPr>
    </w:p>
    <w:p w14:paraId="52F69932" w14:textId="77777777" w:rsidR="000808D5" w:rsidRPr="000D6DD6" w:rsidRDefault="000808D5" w:rsidP="000D6DD6">
      <w:pPr>
        <w:pStyle w:val="ListParagraph"/>
        <w:tabs>
          <w:tab w:val="left" w:pos="7485"/>
        </w:tabs>
        <w:spacing w:before="120" w:after="0" w:line="240" w:lineRule="auto"/>
        <w:ind w:right="23"/>
        <w:jc w:val="both"/>
        <w:rPr>
          <w:rFonts w:ascii="Arial" w:hAnsi="Arial" w:cs="Arial"/>
          <w:b/>
          <w:lang w:eastAsia="en-AU"/>
        </w:rPr>
      </w:pPr>
    </w:p>
    <w:p w14:paraId="6575FEEF" w14:textId="27C12CA3" w:rsidR="000808D5" w:rsidRPr="000D6DD6" w:rsidRDefault="000808D5" w:rsidP="000D6DD6">
      <w:pPr>
        <w:pStyle w:val="ListParagraph"/>
        <w:numPr>
          <w:ilvl w:val="0"/>
          <w:numId w:val="1"/>
        </w:numPr>
        <w:tabs>
          <w:tab w:val="left" w:pos="7485"/>
        </w:tabs>
        <w:spacing w:before="120" w:after="0" w:line="240" w:lineRule="auto"/>
        <w:ind w:right="23" w:hanging="720"/>
        <w:contextualSpacing w:val="0"/>
        <w:jc w:val="both"/>
        <w:rPr>
          <w:rFonts w:ascii="Arial" w:hAnsi="Arial" w:cs="Arial"/>
          <w:b/>
          <w:lang w:eastAsia="en-AU"/>
        </w:rPr>
      </w:pPr>
      <w:r w:rsidRPr="000D6DD6">
        <w:rPr>
          <w:rFonts w:ascii="Arial" w:hAnsi="Arial" w:cs="Arial"/>
          <w:b/>
          <w:lang w:eastAsia="en-AU"/>
        </w:rPr>
        <w:t>KEY ISSUES</w:t>
      </w:r>
    </w:p>
    <w:p w14:paraId="3AD35C1E" w14:textId="77777777" w:rsidR="00285EA4" w:rsidRPr="000D6DD6" w:rsidRDefault="00285EA4" w:rsidP="000D6DD6">
      <w:pPr>
        <w:tabs>
          <w:tab w:val="left" w:pos="7485"/>
        </w:tabs>
        <w:spacing w:before="120" w:after="0" w:line="240" w:lineRule="auto"/>
        <w:ind w:right="23"/>
        <w:jc w:val="both"/>
        <w:rPr>
          <w:rFonts w:ascii="Arial" w:hAnsi="Arial" w:cs="Arial"/>
          <w:lang w:eastAsia="en-AU"/>
        </w:rPr>
      </w:pPr>
    </w:p>
    <w:p w14:paraId="3B4DAB6F" w14:textId="23E6417A" w:rsidR="003C4002" w:rsidRPr="000D6DD6" w:rsidRDefault="00AD7A5C" w:rsidP="000D6DD6">
      <w:pPr>
        <w:tabs>
          <w:tab w:val="left" w:pos="7485"/>
        </w:tabs>
        <w:spacing w:before="120" w:after="0" w:line="240" w:lineRule="auto"/>
        <w:ind w:right="23"/>
        <w:jc w:val="both"/>
        <w:rPr>
          <w:rFonts w:ascii="Arial" w:hAnsi="Arial" w:cs="Arial"/>
          <w:lang w:eastAsia="en-AU"/>
        </w:rPr>
      </w:pPr>
      <w:r w:rsidRPr="000D6DD6">
        <w:rPr>
          <w:rFonts w:ascii="Arial" w:hAnsi="Arial" w:cs="Arial"/>
          <w:lang w:eastAsia="en-AU"/>
        </w:rPr>
        <w:t>The following key issue</w:t>
      </w:r>
      <w:r w:rsidR="000D3A24" w:rsidRPr="000D6DD6">
        <w:rPr>
          <w:rFonts w:ascii="Arial" w:hAnsi="Arial" w:cs="Arial"/>
          <w:lang w:eastAsia="en-AU"/>
        </w:rPr>
        <w:t>s</w:t>
      </w:r>
      <w:r w:rsidRPr="000D6DD6">
        <w:rPr>
          <w:rFonts w:ascii="Arial" w:hAnsi="Arial" w:cs="Arial"/>
          <w:lang w:eastAsia="en-AU"/>
        </w:rPr>
        <w:t xml:space="preserve"> are relevant to the assessment of this application having considered the </w:t>
      </w:r>
      <w:r w:rsidR="000D3A24" w:rsidRPr="000D6DD6">
        <w:rPr>
          <w:rFonts w:ascii="Arial" w:hAnsi="Arial" w:cs="Arial"/>
          <w:lang w:eastAsia="en-AU"/>
        </w:rPr>
        <w:t>relevant</w:t>
      </w:r>
      <w:r w:rsidR="00656EAD" w:rsidRPr="000D6DD6">
        <w:rPr>
          <w:rFonts w:ascii="Arial" w:hAnsi="Arial" w:cs="Arial"/>
          <w:lang w:eastAsia="en-AU"/>
        </w:rPr>
        <w:t xml:space="preserve"> planning controls and </w:t>
      </w:r>
      <w:r w:rsidR="003C4002" w:rsidRPr="000D6DD6">
        <w:rPr>
          <w:rFonts w:ascii="Arial" w:hAnsi="Arial" w:cs="Arial"/>
          <w:lang w:eastAsia="en-AU"/>
        </w:rPr>
        <w:t>the proposal in detail</w:t>
      </w:r>
      <w:r w:rsidR="00955FB4" w:rsidRPr="000D6DD6">
        <w:rPr>
          <w:rFonts w:ascii="Arial" w:hAnsi="Arial" w:cs="Arial"/>
          <w:lang w:eastAsia="en-AU"/>
        </w:rPr>
        <w:t>:</w:t>
      </w:r>
    </w:p>
    <w:p w14:paraId="5981AFFB" w14:textId="77777777" w:rsidR="00285EA4" w:rsidRPr="000D6DD6" w:rsidRDefault="00285EA4" w:rsidP="000D6DD6">
      <w:pPr>
        <w:tabs>
          <w:tab w:val="left" w:pos="7485"/>
        </w:tabs>
        <w:spacing w:before="120" w:after="0" w:line="240" w:lineRule="auto"/>
        <w:ind w:right="23"/>
        <w:jc w:val="both"/>
        <w:rPr>
          <w:rFonts w:ascii="Arial" w:hAnsi="Arial" w:cs="Arial"/>
          <w:bCs/>
          <w:lang w:eastAsia="en-AU"/>
        </w:rPr>
      </w:pPr>
    </w:p>
    <w:p w14:paraId="31DA63DF" w14:textId="3DD8F4B8" w:rsidR="00545E14" w:rsidRPr="000D6DD6" w:rsidRDefault="008A69DC" w:rsidP="000D6DD6">
      <w:pPr>
        <w:pStyle w:val="ListParagraph"/>
        <w:numPr>
          <w:ilvl w:val="1"/>
          <w:numId w:val="1"/>
        </w:numPr>
        <w:tabs>
          <w:tab w:val="left" w:pos="709"/>
          <w:tab w:val="left" w:pos="7485"/>
        </w:tabs>
        <w:spacing w:before="120" w:after="0" w:line="240" w:lineRule="auto"/>
        <w:ind w:left="851" w:right="23" w:hanging="851"/>
        <w:jc w:val="both"/>
        <w:rPr>
          <w:rFonts w:ascii="Arial" w:hAnsi="Arial" w:cs="Arial"/>
          <w:b/>
          <w:lang w:eastAsia="en-AU"/>
        </w:rPr>
      </w:pPr>
      <w:r w:rsidRPr="000D6DD6">
        <w:rPr>
          <w:rFonts w:ascii="Arial" w:hAnsi="Arial" w:cs="Arial"/>
          <w:b/>
          <w:lang w:eastAsia="en-AU"/>
        </w:rPr>
        <w:t>Construction Impact</w:t>
      </w:r>
      <w:r w:rsidR="00A23093" w:rsidRPr="000D6DD6">
        <w:rPr>
          <w:rFonts w:ascii="Arial" w:hAnsi="Arial" w:cs="Arial"/>
          <w:b/>
          <w:lang w:eastAsia="en-AU"/>
        </w:rPr>
        <w:t>.</w:t>
      </w:r>
    </w:p>
    <w:p w14:paraId="5326CF98" w14:textId="609B3B47" w:rsidR="00545E14" w:rsidRPr="000D6DD6" w:rsidRDefault="00545E14" w:rsidP="000D6DD6">
      <w:pPr>
        <w:pStyle w:val="ListParagraph"/>
        <w:tabs>
          <w:tab w:val="left" w:pos="7485"/>
        </w:tabs>
        <w:spacing w:before="120" w:after="0" w:line="240" w:lineRule="auto"/>
        <w:ind w:right="23"/>
        <w:jc w:val="both"/>
        <w:rPr>
          <w:rFonts w:ascii="Arial" w:hAnsi="Arial" w:cs="Arial"/>
          <w:b/>
          <w:lang w:eastAsia="en-AU"/>
        </w:rPr>
      </w:pPr>
    </w:p>
    <w:p w14:paraId="58F1AE00" w14:textId="1298FDF2" w:rsidR="001C4BDC" w:rsidRPr="000D6DD6" w:rsidRDefault="00B746A7" w:rsidP="000D6DD6">
      <w:pPr>
        <w:pStyle w:val="ListParagraph"/>
        <w:tabs>
          <w:tab w:val="left" w:pos="7485"/>
        </w:tabs>
        <w:spacing w:before="120" w:after="0" w:line="240" w:lineRule="auto"/>
        <w:ind w:right="23"/>
        <w:jc w:val="both"/>
        <w:rPr>
          <w:rFonts w:ascii="Arial" w:hAnsi="Arial" w:cs="Arial"/>
          <w:lang w:eastAsia="en-AU"/>
        </w:rPr>
      </w:pPr>
      <w:r w:rsidRPr="000D6DD6">
        <w:rPr>
          <w:rFonts w:ascii="Arial" w:hAnsi="Arial" w:cs="Arial"/>
          <w:lang w:eastAsia="en-AU"/>
        </w:rPr>
        <w:t>The proposal does not increase the number of students/staff</w:t>
      </w:r>
      <w:r w:rsidR="001C4BDC" w:rsidRPr="000D6DD6">
        <w:rPr>
          <w:rFonts w:ascii="Arial" w:hAnsi="Arial" w:cs="Arial"/>
          <w:lang w:eastAsia="en-AU"/>
        </w:rPr>
        <w:t xml:space="preserve"> and will not genera</w:t>
      </w:r>
      <w:r w:rsidR="00874ECD" w:rsidRPr="000D6DD6">
        <w:rPr>
          <w:rFonts w:ascii="Arial" w:hAnsi="Arial" w:cs="Arial"/>
          <w:lang w:eastAsia="en-AU"/>
        </w:rPr>
        <w:t>t</w:t>
      </w:r>
      <w:r w:rsidR="001C4BDC" w:rsidRPr="000D6DD6">
        <w:rPr>
          <w:rFonts w:ascii="Arial" w:hAnsi="Arial" w:cs="Arial"/>
          <w:lang w:eastAsia="en-AU"/>
        </w:rPr>
        <w:t>e additional traffic/parking during future operation.</w:t>
      </w:r>
    </w:p>
    <w:p w14:paraId="6E6A8413" w14:textId="77777777" w:rsidR="001C4BDC" w:rsidRPr="000D6DD6" w:rsidRDefault="001C4BDC" w:rsidP="000D6DD6">
      <w:pPr>
        <w:pStyle w:val="ListParagraph"/>
        <w:tabs>
          <w:tab w:val="left" w:pos="7485"/>
        </w:tabs>
        <w:spacing w:before="120" w:after="0" w:line="240" w:lineRule="auto"/>
        <w:ind w:right="23"/>
        <w:jc w:val="both"/>
        <w:rPr>
          <w:rFonts w:ascii="Arial" w:hAnsi="Arial" w:cs="Arial"/>
          <w:lang w:eastAsia="en-AU"/>
        </w:rPr>
      </w:pPr>
    </w:p>
    <w:p w14:paraId="74E7FE93" w14:textId="62D5BD01" w:rsidR="00545E14" w:rsidRPr="000D6DD6" w:rsidRDefault="001C4BDC" w:rsidP="000D6DD6">
      <w:pPr>
        <w:pStyle w:val="ListParagraph"/>
        <w:tabs>
          <w:tab w:val="left" w:pos="7485"/>
        </w:tabs>
        <w:spacing w:before="120" w:after="0" w:line="240" w:lineRule="auto"/>
        <w:ind w:right="23"/>
        <w:jc w:val="both"/>
        <w:rPr>
          <w:rFonts w:ascii="Arial" w:hAnsi="Arial" w:cs="Arial"/>
          <w:lang w:eastAsia="en-AU"/>
        </w:rPr>
      </w:pPr>
      <w:r w:rsidRPr="000D6DD6">
        <w:rPr>
          <w:rFonts w:ascii="Arial" w:hAnsi="Arial" w:cs="Arial"/>
          <w:lang w:eastAsia="en-AU"/>
        </w:rPr>
        <w:t xml:space="preserve">The </w:t>
      </w:r>
      <w:r w:rsidR="00A108CB" w:rsidRPr="000D6DD6">
        <w:rPr>
          <w:rFonts w:ascii="Arial" w:hAnsi="Arial" w:cs="Arial"/>
          <w:lang w:eastAsia="en-AU"/>
        </w:rPr>
        <w:t xml:space="preserve">construction period will result in on site </w:t>
      </w:r>
      <w:r w:rsidR="0020615C" w:rsidRPr="000D6DD6">
        <w:rPr>
          <w:rFonts w:ascii="Arial" w:hAnsi="Arial" w:cs="Arial"/>
          <w:lang w:eastAsia="en-AU"/>
        </w:rPr>
        <w:t>disruption and external road impacts during</w:t>
      </w:r>
      <w:r w:rsidR="002C0002" w:rsidRPr="000D6DD6">
        <w:rPr>
          <w:rFonts w:ascii="Arial" w:hAnsi="Arial" w:cs="Arial"/>
          <w:lang w:eastAsia="en-AU"/>
        </w:rPr>
        <w:t xml:space="preserve"> while demolition and construction of the new building is being carried out.</w:t>
      </w:r>
      <w:r w:rsidRPr="000D6DD6">
        <w:rPr>
          <w:rFonts w:ascii="Arial" w:hAnsi="Arial" w:cs="Arial"/>
          <w:lang w:eastAsia="en-AU"/>
        </w:rPr>
        <w:t xml:space="preserve"> </w:t>
      </w:r>
    </w:p>
    <w:p w14:paraId="53FC74F4" w14:textId="77777777" w:rsidR="00625534" w:rsidRPr="000D6DD6" w:rsidRDefault="00625534" w:rsidP="000D6DD6">
      <w:pPr>
        <w:pStyle w:val="ListParagraph"/>
        <w:tabs>
          <w:tab w:val="left" w:pos="7485"/>
        </w:tabs>
        <w:spacing w:before="120" w:after="0" w:line="240" w:lineRule="auto"/>
        <w:ind w:right="23"/>
        <w:jc w:val="both"/>
        <w:rPr>
          <w:rFonts w:ascii="Arial" w:hAnsi="Arial" w:cs="Arial"/>
          <w:lang w:eastAsia="en-AU"/>
        </w:rPr>
      </w:pPr>
    </w:p>
    <w:p w14:paraId="18CB6215" w14:textId="2BE8133C" w:rsidR="006C1071" w:rsidRPr="000D6DD6" w:rsidRDefault="00625534" w:rsidP="000D6DD6">
      <w:pPr>
        <w:spacing w:before="120" w:after="0" w:line="240" w:lineRule="auto"/>
        <w:ind w:left="709"/>
        <w:jc w:val="both"/>
        <w:rPr>
          <w:rFonts w:ascii="Arial" w:hAnsi="Arial" w:cs="Arial"/>
          <w:color w:val="FF0000"/>
          <w:lang w:eastAsia="en-AU"/>
        </w:rPr>
      </w:pPr>
      <w:r w:rsidRPr="000D6DD6">
        <w:rPr>
          <w:rFonts w:ascii="Arial" w:hAnsi="Arial" w:cs="Arial"/>
          <w:u w:val="single"/>
          <w:lang w:eastAsia="en-AU"/>
        </w:rPr>
        <w:t>Resolution</w:t>
      </w:r>
      <w:r w:rsidRPr="000D6DD6">
        <w:rPr>
          <w:rFonts w:ascii="Arial" w:hAnsi="Arial" w:cs="Arial"/>
          <w:lang w:eastAsia="en-AU"/>
        </w:rPr>
        <w:t xml:space="preserve">: </w:t>
      </w:r>
      <w:r w:rsidR="00D55200" w:rsidRPr="000D6DD6">
        <w:rPr>
          <w:rFonts w:ascii="Arial" w:hAnsi="Arial" w:cs="Arial"/>
          <w:lang w:eastAsia="en-AU"/>
        </w:rPr>
        <w:t xml:space="preserve">The issue has been resolved through recommended conditions of consent as outlined in </w:t>
      </w:r>
      <w:r w:rsidR="00D55200" w:rsidRPr="000D6DD6">
        <w:rPr>
          <w:rFonts w:ascii="Arial" w:hAnsi="Arial" w:cs="Arial"/>
          <w:b/>
          <w:bCs/>
          <w:lang w:eastAsia="en-AU"/>
        </w:rPr>
        <w:t>Attachment A</w:t>
      </w:r>
      <w:r w:rsidR="00FA2ADF" w:rsidRPr="000D6DD6">
        <w:rPr>
          <w:rFonts w:ascii="Arial" w:hAnsi="Arial" w:cs="Arial"/>
          <w:b/>
          <w:bCs/>
          <w:lang w:eastAsia="en-AU"/>
        </w:rPr>
        <w:t>- condition 4.5</w:t>
      </w:r>
      <w:r w:rsidR="00D55200" w:rsidRPr="000D6DD6">
        <w:rPr>
          <w:rFonts w:ascii="Arial" w:hAnsi="Arial" w:cs="Arial"/>
          <w:lang w:eastAsia="en-AU"/>
        </w:rPr>
        <w:t>.</w:t>
      </w:r>
    </w:p>
    <w:p w14:paraId="4BADE7AE" w14:textId="77777777" w:rsidR="006C1071" w:rsidRPr="000D6DD6" w:rsidRDefault="006C1071" w:rsidP="000D6DD6">
      <w:pPr>
        <w:pStyle w:val="ListParagraph"/>
        <w:tabs>
          <w:tab w:val="left" w:pos="7485"/>
        </w:tabs>
        <w:spacing w:before="120" w:after="0" w:line="240" w:lineRule="auto"/>
        <w:ind w:right="23"/>
        <w:jc w:val="both"/>
        <w:rPr>
          <w:rFonts w:ascii="Arial" w:hAnsi="Arial" w:cs="Arial"/>
          <w:b/>
          <w:lang w:eastAsia="en-AU"/>
        </w:rPr>
      </w:pPr>
    </w:p>
    <w:p w14:paraId="38F948B9" w14:textId="0E06ED89" w:rsidR="00625534" w:rsidRPr="000D6DD6" w:rsidRDefault="00625534" w:rsidP="000D6DD6">
      <w:pPr>
        <w:pStyle w:val="ListParagraph"/>
        <w:numPr>
          <w:ilvl w:val="1"/>
          <w:numId w:val="1"/>
        </w:numPr>
        <w:tabs>
          <w:tab w:val="left" w:pos="7485"/>
        </w:tabs>
        <w:spacing w:before="120" w:after="0" w:line="240" w:lineRule="auto"/>
        <w:ind w:left="851" w:right="23" w:hanging="851"/>
        <w:contextualSpacing w:val="0"/>
        <w:jc w:val="both"/>
        <w:rPr>
          <w:rFonts w:ascii="Arial" w:hAnsi="Arial" w:cs="Arial"/>
          <w:b/>
          <w:lang w:eastAsia="en-AU"/>
        </w:rPr>
      </w:pPr>
      <w:r w:rsidRPr="000D6DD6">
        <w:rPr>
          <w:rFonts w:ascii="Arial" w:hAnsi="Arial" w:cs="Arial"/>
          <w:b/>
          <w:lang w:val="en-US"/>
        </w:rPr>
        <w:t xml:space="preserve">Urban </w:t>
      </w:r>
      <w:r w:rsidR="00285EA4" w:rsidRPr="000D6DD6">
        <w:rPr>
          <w:rFonts w:ascii="Arial" w:hAnsi="Arial" w:cs="Arial"/>
          <w:b/>
          <w:lang w:val="en-US"/>
        </w:rPr>
        <w:t>D</w:t>
      </w:r>
      <w:r w:rsidRPr="000D6DD6">
        <w:rPr>
          <w:rFonts w:ascii="Arial" w:hAnsi="Arial" w:cs="Arial"/>
          <w:b/>
          <w:lang w:val="en-US"/>
        </w:rPr>
        <w:t xml:space="preserve">esign </w:t>
      </w:r>
    </w:p>
    <w:p w14:paraId="4E67C0D1" w14:textId="77777777" w:rsidR="00625534" w:rsidRPr="000D6DD6" w:rsidRDefault="00625534" w:rsidP="000D6DD6">
      <w:pPr>
        <w:spacing w:after="0" w:line="240" w:lineRule="auto"/>
        <w:jc w:val="both"/>
        <w:rPr>
          <w:rFonts w:ascii="Arial" w:hAnsi="Arial" w:cs="Arial"/>
          <w:lang w:val="en-US"/>
        </w:rPr>
      </w:pPr>
    </w:p>
    <w:p w14:paraId="294E117A" w14:textId="77777777" w:rsidR="00885E0B" w:rsidRPr="000D6DD6" w:rsidRDefault="00625534" w:rsidP="000D6DD6">
      <w:pPr>
        <w:spacing w:after="0" w:line="240" w:lineRule="auto"/>
        <w:jc w:val="both"/>
        <w:rPr>
          <w:rFonts w:ascii="Arial" w:hAnsi="Arial" w:cs="Arial"/>
        </w:rPr>
      </w:pPr>
      <w:r w:rsidRPr="000D6DD6">
        <w:rPr>
          <w:rFonts w:ascii="Arial" w:hAnsi="Arial" w:cs="Arial"/>
        </w:rPr>
        <w:lastRenderedPageBreak/>
        <w:t>The proposed building form presents a</w:t>
      </w:r>
      <w:r w:rsidR="0094554C" w:rsidRPr="000D6DD6">
        <w:rPr>
          <w:rFonts w:ascii="Arial" w:hAnsi="Arial" w:cs="Arial"/>
        </w:rPr>
        <w:t xml:space="preserve"> </w:t>
      </w:r>
      <w:r w:rsidRPr="000D6DD6">
        <w:rPr>
          <w:rFonts w:ascii="Arial" w:hAnsi="Arial" w:cs="Arial"/>
        </w:rPr>
        <w:t xml:space="preserve">sympathetic response to the streetscape and </w:t>
      </w:r>
      <w:r w:rsidR="0094554C" w:rsidRPr="000D6DD6">
        <w:rPr>
          <w:rFonts w:ascii="Arial" w:hAnsi="Arial" w:cs="Arial"/>
        </w:rPr>
        <w:t>the internal school layout and existing buildings.</w:t>
      </w:r>
      <w:r w:rsidR="0058403F" w:rsidRPr="000D6DD6">
        <w:rPr>
          <w:rFonts w:ascii="Arial" w:hAnsi="Arial" w:cs="Arial"/>
        </w:rPr>
        <w:t xml:space="preserve"> A proposed elevated walkway connects the proposed building to the existing buildings</w:t>
      </w:r>
      <w:r w:rsidR="001216AA" w:rsidRPr="000D6DD6">
        <w:rPr>
          <w:rFonts w:ascii="Arial" w:hAnsi="Arial" w:cs="Arial"/>
        </w:rPr>
        <w:t xml:space="preserve">. The proposed building is not </w:t>
      </w:r>
      <w:r w:rsidRPr="000D6DD6">
        <w:rPr>
          <w:rFonts w:ascii="Arial" w:hAnsi="Arial" w:cs="Arial"/>
        </w:rPr>
        <w:t xml:space="preserve">of an excessive bulk and scale </w:t>
      </w:r>
      <w:r w:rsidR="00885E0B" w:rsidRPr="000D6DD6">
        <w:rPr>
          <w:rFonts w:ascii="Arial" w:hAnsi="Arial" w:cs="Arial"/>
        </w:rPr>
        <w:t xml:space="preserve">and </w:t>
      </w:r>
      <w:r w:rsidRPr="000D6DD6">
        <w:rPr>
          <w:rFonts w:ascii="Arial" w:hAnsi="Arial" w:cs="Arial"/>
        </w:rPr>
        <w:t>positively contribute</w:t>
      </w:r>
      <w:r w:rsidR="00885E0B" w:rsidRPr="000D6DD6">
        <w:rPr>
          <w:rFonts w:ascii="Arial" w:hAnsi="Arial" w:cs="Arial"/>
        </w:rPr>
        <w:t>s</w:t>
      </w:r>
      <w:r w:rsidRPr="000D6DD6">
        <w:rPr>
          <w:rFonts w:ascii="Arial" w:hAnsi="Arial" w:cs="Arial"/>
        </w:rPr>
        <w:t xml:space="preserve"> to the desired future character of the area. </w:t>
      </w:r>
    </w:p>
    <w:p w14:paraId="53FECCCC" w14:textId="77777777" w:rsidR="00885E0B" w:rsidRPr="000D6DD6" w:rsidRDefault="00885E0B" w:rsidP="000D6DD6">
      <w:pPr>
        <w:spacing w:after="0" w:line="240" w:lineRule="auto"/>
        <w:jc w:val="both"/>
        <w:rPr>
          <w:rFonts w:ascii="Arial" w:hAnsi="Arial" w:cs="Arial"/>
        </w:rPr>
      </w:pPr>
    </w:p>
    <w:p w14:paraId="6F801EE0" w14:textId="781CEAE4" w:rsidR="00625534" w:rsidRPr="000D6DD6" w:rsidRDefault="00625534" w:rsidP="000D6DD6">
      <w:pPr>
        <w:spacing w:after="0" w:line="240" w:lineRule="auto"/>
        <w:jc w:val="both"/>
        <w:rPr>
          <w:rFonts w:ascii="Arial" w:hAnsi="Arial" w:cs="Arial"/>
          <w:iCs/>
        </w:rPr>
      </w:pPr>
      <w:r w:rsidRPr="000D6DD6">
        <w:rPr>
          <w:rFonts w:ascii="Arial" w:hAnsi="Arial" w:cs="Arial"/>
          <w:iCs/>
        </w:rPr>
        <w:t xml:space="preserve">The </w:t>
      </w:r>
      <w:r w:rsidR="00885E0B" w:rsidRPr="000D6DD6">
        <w:rPr>
          <w:rFonts w:ascii="Arial" w:hAnsi="Arial" w:cs="Arial"/>
          <w:iCs/>
        </w:rPr>
        <w:t>proposed building has</w:t>
      </w:r>
      <w:r w:rsidRPr="000D6DD6">
        <w:rPr>
          <w:rFonts w:ascii="Arial" w:hAnsi="Arial" w:cs="Arial"/>
          <w:iCs/>
        </w:rPr>
        <w:t xml:space="preserve"> sufficient setbacks and facade articulation to </w:t>
      </w:r>
      <w:r w:rsidR="00885E0B" w:rsidRPr="000D6DD6">
        <w:rPr>
          <w:rFonts w:ascii="Arial" w:hAnsi="Arial" w:cs="Arial"/>
          <w:iCs/>
        </w:rPr>
        <w:t>Penrose Crescent</w:t>
      </w:r>
      <w:r w:rsidR="00016CF9" w:rsidRPr="000D6DD6">
        <w:rPr>
          <w:rFonts w:ascii="Arial" w:hAnsi="Arial" w:cs="Arial"/>
          <w:iCs/>
        </w:rPr>
        <w:t>.</w:t>
      </w:r>
    </w:p>
    <w:p w14:paraId="65269EFB" w14:textId="1E27387F" w:rsidR="00625534" w:rsidRPr="000D6DD6" w:rsidRDefault="00625534" w:rsidP="000D6DD6">
      <w:pPr>
        <w:spacing w:after="0" w:line="240" w:lineRule="auto"/>
        <w:jc w:val="both"/>
        <w:rPr>
          <w:rFonts w:ascii="Arial" w:hAnsi="Arial" w:cs="Arial"/>
          <w:bCs/>
        </w:rPr>
      </w:pPr>
      <w:r w:rsidRPr="000D6DD6">
        <w:rPr>
          <w:rFonts w:ascii="Arial" w:hAnsi="Arial" w:cs="Arial"/>
          <w:bCs/>
        </w:rPr>
        <w:t>The design of the proposed facades to both the side and rear boundaries are considered acceptable as t</w:t>
      </w:r>
      <w:r w:rsidRPr="000D6DD6">
        <w:rPr>
          <w:rFonts w:ascii="Arial" w:hAnsi="Arial" w:cs="Arial"/>
          <w:iCs/>
        </w:rPr>
        <w:t>he proposal presents a</w:t>
      </w:r>
      <w:r w:rsidR="00016CF9" w:rsidRPr="000D6DD6">
        <w:rPr>
          <w:rFonts w:ascii="Arial" w:hAnsi="Arial" w:cs="Arial"/>
          <w:iCs/>
        </w:rPr>
        <w:t>s a</w:t>
      </w:r>
      <w:r w:rsidRPr="000D6DD6">
        <w:rPr>
          <w:rFonts w:ascii="Arial" w:hAnsi="Arial" w:cs="Arial"/>
          <w:iCs/>
        </w:rPr>
        <w:t xml:space="preserve"> 3</w:t>
      </w:r>
      <w:r w:rsidR="00B45181" w:rsidRPr="000D6DD6">
        <w:rPr>
          <w:rFonts w:ascii="Arial" w:hAnsi="Arial" w:cs="Arial"/>
          <w:iCs/>
        </w:rPr>
        <w:t>-</w:t>
      </w:r>
      <w:r w:rsidRPr="000D6DD6">
        <w:rPr>
          <w:rFonts w:ascii="Arial" w:hAnsi="Arial" w:cs="Arial"/>
          <w:iCs/>
        </w:rPr>
        <w:t xml:space="preserve">storey </w:t>
      </w:r>
      <w:r w:rsidR="00B45181" w:rsidRPr="000D6DD6">
        <w:rPr>
          <w:rFonts w:ascii="Arial" w:hAnsi="Arial" w:cs="Arial"/>
          <w:iCs/>
        </w:rPr>
        <w:t>building compatible with other school buildings remaining.</w:t>
      </w:r>
    </w:p>
    <w:p w14:paraId="640CFFAC" w14:textId="77777777" w:rsidR="00B45181" w:rsidRPr="000D6DD6" w:rsidRDefault="00B45181" w:rsidP="000D6DD6">
      <w:pPr>
        <w:spacing w:after="0" w:line="240" w:lineRule="auto"/>
        <w:jc w:val="both"/>
        <w:rPr>
          <w:rFonts w:ascii="Arial" w:hAnsi="Arial" w:cs="Arial"/>
          <w:iCs/>
        </w:rPr>
      </w:pPr>
    </w:p>
    <w:p w14:paraId="455E29EA" w14:textId="06179080" w:rsidR="00625534" w:rsidRPr="000D6DD6" w:rsidRDefault="00625534" w:rsidP="000D6DD6">
      <w:pPr>
        <w:spacing w:after="0" w:line="240" w:lineRule="auto"/>
        <w:jc w:val="both"/>
        <w:rPr>
          <w:rFonts w:ascii="Arial" w:hAnsi="Arial" w:cs="Arial"/>
          <w:iCs/>
        </w:rPr>
      </w:pPr>
      <w:r w:rsidRPr="000D6DD6">
        <w:rPr>
          <w:rFonts w:ascii="Arial" w:hAnsi="Arial" w:cs="Arial"/>
          <w:iCs/>
        </w:rPr>
        <w:t xml:space="preserve">The proposed use of a </w:t>
      </w:r>
      <w:r w:rsidR="000E1736" w:rsidRPr="000D6DD6">
        <w:rPr>
          <w:rFonts w:ascii="Arial" w:hAnsi="Arial" w:cs="Arial"/>
          <w:iCs/>
        </w:rPr>
        <w:t>flat s</w:t>
      </w:r>
      <w:r w:rsidR="00642AB7" w:rsidRPr="000D6DD6">
        <w:rPr>
          <w:rFonts w:ascii="Arial" w:hAnsi="Arial" w:cs="Arial"/>
          <w:iCs/>
        </w:rPr>
        <w:t>l</w:t>
      </w:r>
      <w:r w:rsidR="000E1736" w:rsidRPr="000D6DD6">
        <w:rPr>
          <w:rFonts w:ascii="Arial" w:hAnsi="Arial" w:cs="Arial"/>
          <w:iCs/>
        </w:rPr>
        <w:t>op</w:t>
      </w:r>
      <w:r w:rsidR="00642AB7" w:rsidRPr="000D6DD6">
        <w:rPr>
          <w:rFonts w:ascii="Arial" w:hAnsi="Arial" w:cs="Arial"/>
          <w:iCs/>
        </w:rPr>
        <w:t xml:space="preserve">ing </w:t>
      </w:r>
      <w:r w:rsidRPr="000D6DD6">
        <w:rPr>
          <w:rFonts w:ascii="Arial" w:hAnsi="Arial" w:cs="Arial"/>
          <w:iCs/>
        </w:rPr>
        <w:t>roof form mitigate</w:t>
      </w:r>
      <w:r w:rsidR="00642AB7" w:rsidRPr="000D6DD6">
        <w:rPr>
          <w:rFonts w:ascii="Arial" w:hAnsi="Arial" w:cs="Arial"/>
          <w:iCs/>
        </w:rPr>
        <w:t>s</w:t>
      </w:r>
      <w:r w:rsidRPr="000D6DD6">
        <w:rPr>
          <w:rFonts w:ascii="Arial" w:hAnsi="Arial" w:cs="Arial"/>
          <w:iCs/>
        </w:rPr>
        <w:t xml:space="preserve"> the visual appearance of the proposal</w:t>
      </w:r>
      <w:r w:rsidR="00642AB7" w:rsidRPr="000D6DD6">
        <w:rPr>
          <w:rFonts w:ascii="Arial" w:hAnsi="Arial" w:cs="Arial"/>
          <w:iCs/>
        </w:rPr>
        <w:t>.</w:t>
      </w:r>
      <w:r w:rsidRPr="000D6DD6">
        <w:rPr>
          <w:rFonts w:ascii="Arial" w:hAnsi="Arial" w:cs="Arial"/>
          <w:iCs/>
        </w:rPr>
        <w:t xml:space="preserve"> </w:t>
      </w:r>
    </w:p>
    <w:p w14:paraId="510F272F" w14:textId="0C67053C" w:rsidR="00F21EF7" w:rsidRPr="000D6DD6" w:rsidRDefault="00FE48EE" w:rsidP="000D6DD6">
      <w:pPr>
        <w:spacing w:after="0" w:line="240" w:lineRule="auto"/>
        <w:jc w:val="both"/>
        <w:rPr>
          <w:rFonts w:ascii="Arial" w:hAnsi="Arial" w:cs="Arial"/>
        </w:rPr>
      </w:pPr>
      <w:r w:rsidRPr="000D6DD6">
        <w:rPr>
          <w:rFonts w:ascii="Arial" w:hAnsi="Arial" w:cs="Arial"/>
          <w:iCs/>
        </w:rPr>
        <w:t>The external appearance is well articulated with</w:t>
      </w:r>
      <w:r w:rsidR="00B5475F" w:rsidRPr="000D6DD6">
        <w:rPr>
          <w:rFonts w:ascii="Arial" w:hAnsi="Arial" w:cs="Arial"/>
          <w:iCs/>
        </w:rPr>
        <w:t xml:space="preserve"> variable materials</w:t>
      </w:r>
      <w:r w:rsidR="00E10091" w:rsidRPr="000D6DD6">
        <w:rPr>
          <w:rFonts w:ascii="Arial" w:hAnsi="Arial" w:cs="Arial"/>
          <w:iCs/>
        </w:rPr>
        <w:t xml:space="preserve"> </w:t>
      </w:r>
      <w:r w:rsidR="00B5475F" w:rsidRPr="000D6DD6">
        <w:rPr>
          <w:rFonts w:ascii="Arial" w:hAnsi="Arial" w:cs="Arial"/>
          <w:iCs/>
        </w:rPr>
        <w:t xml:space="preserve">and colours.  </w:t>
      </w:r>
    </w:p>
    <w:p w14:paraId="12C9FA8F" w14:textId="77777777" w:rsidR="00285EA4" w:rsidRPr="000D6DD6" w:rsidRDefault="00285EA4" w:rsidP="000D6DD6">
      <w:pPr>
        <w:spacing w:after="0" w:line="240" w:lineRule="auto"/>
        <w:jc w:val="both"/>
        <w:rPr>
          <w:rFonts w:ascii="Arial" w:hAnsi="Arial" w:cs="Arial"/>
          <w:b/>
          <w:i/>
        </w:rPr>
      </w:pPr>
    </w:p>
    <w:p w14:paraId="1508ACCD" w14:textId="3BA014BB" w:rsidR="00E56AAD" w:rsidRPr="000D6DD6" w:rsidRDefault="00E56AAD" w:rsidP="000D6DD6">
      <w:pPr>
        <w:pStyle w:val="ListParagraph"/>
        <w:numPr>
          <w:ilvl w:val="1"/>
          <w:numId w:val="1"/>
        </w:numPr>
        <w:tabs>
          <w:tab w:val="left" w:pos="7485"/>
        </w:tabs>
        <w:spacing w:before="120" w:after="0" w:line="240" w:lineRule="auto"/>
        <w:ind w:left="851" w:right="23" w:hanging="851"/>
        <w:contextualSpacing w:val="0"/>
        <w:jc w:val="both"/>
        <w:rPr>
          <w:rFonts w:ascii="Arial" w:hAnsi="Arial" w:cs="Arial"/>
          <w:b/>
          <w:lang w:val="en-US"/>
        </w:rPr>
      </w:pPr>
      <w:r w:rsidRPr="000D6DD6">
        <w:rPr>
          <w:rFonts w:ascii="Arial" w:hAnsi="Arial" w:cs="Arial"/>
          <w:b/>
        </w:rPr>
        <w:t>Noise Assessment</w:t>
      </w:r>
      <w:r w:rsidRPr="000D6DD6">
        <w:rPr>
          <w:rFonts w:ascii="Arial" w:hAnsi="Arial" w:cs="Arial"/>
          <w:b/>
          <w:lang w:val="en-US"/>
        </w:rPr>
        <w:t> </w:t>
      </w:r>
    </w:p>
    <w:p w14:paraId="08D9FC55" w14:textId="77777777" w:rsidR="00E56AAD" w:rsidRPr="000D6DD6" w:rsidRDefault="00E56AAD" w:rsidP="000D6DD6">
      <w:pPr>
        <w:pStyle w:val="paragraph"/>
        <w:spacing w:before="0" w:beforeAutospacing="0" w:after="0" w:afterAutospacing="0"/>
        <w:ind w:left="720"/>
        <w:jc w:val="both"/>
        <w:textAlignment w:val="baseline"/>
        <w:rPr>
          <w:rFonts w:ascii="Arial" w:hAnsi="Arial" w:cs="Arial"/>
          <w:sz w:val="22"/>
          <w:szCs w:val="22"/>
        </w:rPr>
      </w:pPr>
      <w:r w:rsidRPr="000D6DD6">
        <w:rPr>
          <w:rStyle w:val="eop"/>
          <w:rFonts w:ascii="Arial" w:hAnsi="Arial" w:cs="Arial"/>
          <w:sz w:val="22"/>
          <w:szCs w:val="22"/>
        </w:rPr>
        <w:t> </w:t>
      </w:r>
    </w:p>
    <w:p w14:paraId="4B4795C0" w14:textId="5B8C2E94" w:rsidR="004777EE" w:rsidRPr="000D6DD6" w:rsidRDefault="00E56AAD" w:rsidP="000D6DD6">
      <w:pPr>
        <w:pStyle w:val="paragraph"/>
        <w:spacing w:before="0" w:beforeAutospacing="0" w:after="0" w:afterAutospacing="0"/>
        <w:jc w:val="both"/>
        <w:textAlignment w:val="baseline"/>
        <w:rPr>
          <w:rFonts w:ascii="Arial" w:eastAsiaTheme="minorHAnsi" w:hAnsi="Arial" w:cs="Arial"/>
          <w:bCs/>
          <w:sz w:val="22"/>
          <w:szCs w:val="22"/>
        </w:rPr>
      </w:pPr>
      <w:r w:rsidRPr="000D6DD6">
        <w:rPr>
          <w:rFonts w:ascii="Arial" w:eastAsiaTheme="minorHAnsi" w:hAnsi="Arial" w:cs="Arial"/>
          <w:bCs/>
          <w:sz w:val="22"/>
          <w:szCs w:val="22"/>
        </w:rPr>
        <w:t xml:space="preserve">The potential for </w:t>
      </w:r>
      <w:r w:rsidR="00E10091" w:rsidRPr="000D6DD6">
        <w:rPr>
          <w:rFonts w:ascii="Arial" w:eastAsiaTheme="minorHAnsi" w:hAnsi="Arial" w:cs="Arial"/>
          <w:bCs/>
          <w:sz w:val="22"/>
          <w:szCs w:val="22"/>
        </w:rPr>
        <w:t>noise</w:t>
      </w:r>
      <w:r w:rsidR="00C613E2" w:rsidRPr="000D6DD6">
        <w:rPr>
          <w:rFonts w:ascii="Arial" w:eastAsiaTheme="minorHAnsi" w:hAnsi="Arial" w:cs="Arial"/>
          <w:bCs/>
          <w:sz w:val="22"/>
          <w:szCs w:val="22"/>
        </w:rPr>
        <w:t xml:space="preserve"> impact</w:t>
      </w:r>
      <w:r w:rsidR="00E10091" w:rsidRPr="000D6DD6">
        <w:rPr>
          <w:rFonts w:ascii="Arial" w:eastAsiaTheme="minorHAnsi" w:hAnsi="Arial" w:cs="Arial"/>
          <w:bCs/>
          <w:sz w:val="22"/>
          <w:szCs w:val="22"/>
        </w:rPr>
        <w:t xml:space="preserve"> </w:t>
      </w:r>
      <w:r w:rsidR="007B1697" w:rsidRPr="000D6DD6">
        <w:rPr>
          <w:rFonts w:ascii="Arial" w:eastAsiaTheme="minorHAnsi" w:hAnsi="Arial" w:cs="Arial"/>
          <w:bCs/>
          <w:sz w:val="22"/>
          <w:szCs w:val="22"/>
        </w:rPr>
        <w:t xml:space="preserve">on the school environment </w:t>
      </w:r>
      <w:r w:rsidRPr="000D6DD6">
        <w:rPr>
          <w:rFonts w:ascii="Arial" w:eastAsiaTheme="minorHAnsi" w:hAnsi="Arial" w:cs="Arial"/>
          <w:bCs/>
          <w:sz w:val="22"/>
          <w:szCs w:val="22"/>
        </w:rPr>
        <w:t xml:space="preserve">is an important consideration given the </w:t>
      </w:r>
      <w:r w:rsidR="00527B93" w:rsidRPr="000D6DD6">
        <w:rPr>
          <w:rFonts w:ascii="Arial" w:eastAsiaTheme="minorHAnsi" w:hAnsi="Arial" w:cs="Arial"/>
          <w:bCs/>
          <w:sz w:val="22"/>
          <w:szCs w:val="22"/>
        </w:rPr>
        <w:t>proximity to main roads and Erina Fair shopping centre.</w:t>
      </w:r>
    </w:p>
    <w:p w14:paraId="2DB203C6" w14:textId="2CACBE1E" w:rsidR="00E56AAD" w:rsidRPr="000D6DD6" w:rsidRDefault="00E56AAD" w:rsidP="000D6DD6">
      <w:pPr>
        <w:pStyle w:val="paragraph"/>
        <w:spacing w:before="0" w:beforeAutospacing="0" w:after="0" w:afterAutospacing="0"/>
        <w:jc w:val="both"/>
        <w:textAlignment w:val="baseline"/>
        <w:rPr>
          <w:rFonts w:ascii="Arial" w:eastAsiaTheme="minorHAnsi" w:hAnsi="Arial" w:cs="Arial"/>
          <w:bCs/>
          <w:sz w:val="22"/>
          <w:szCs w:val="22"/>
        </w:rPr>
      </w:pPr>
      <w:r w:rsidRPr="000D6DD6">
        <w:rPr>
          <w:rFonts w:ascii="Arial" w:eastAsiaTheme="minorHAnsi" w:hAnsi="Arial" w:cs="Arial"/>
          <w:bCs/>
          <w:sz w:val="22"/>
          <w:szCs w:val="22"/>
        </w:rPr>
        <w:t>The application was accompanied by a</w:t>
      </w:r>
      <w:r w:rsidR="00910E84" w:rsidRPr="000D6DD6">
        <w:rPr>
          <w:rFonts w:ascii="Arial" w:eastAsiaTheme="minorHAnsi" w:hAnsi="Arial" w:cs="Arial"/>
          <w:bCs/>
          <w:sz w:val="22"/>
          <w:szCs w:val="22"/>
        </w:rPr>
        <w:t>n Acoustic</w:t>
      </w:r>
      <w:r w:rsidRPr="000D6DD6">
        <w:rPr>
          <w:rFonts w:ascii="Arial" w:eastAsiaTheme="minorHAnsi" w:hAnsi="Arial" w:cs="Arial"/>
          <w:bCs/>
          <w:sz w:val="22"/>
          <w:szCs w:val="22"/>
        </w:rPr>
        <w:t xml:space="preserve"> Assessment prepared by </w:t>
      </w:r>
      <w:r w:rsidR="00CC316C" w:rsidRPr="000D6DD6">
        <w:rPr>
          <w:rFonts w:ascii="Arial" w:eastAsiaTheme="minorHAnsi" w:hAnsi="Arial" w:cs="Arial"/>
          <w:bCs/>
          <w:sz w:val="22"/>
          <w:szCs w:val="22"/>
        </w:rPr>
        <w:t xml:space="preserve">Acoustic Dynamics. </w:t>
      </w:r>
      <w:r w:rsidRPr="000D6DD6">
        <w:rPr>
          <w:rFonts w:ascii="Arial" w:eastAsiaTheme="minorHAnsi" w:hAnsi="Arial" w:cs="Arial"/>
          <w:bCs/>
          <w:sz w:val="22"/>
          <w:szCs w:val="22"/>
        </w:rPr>
        <w:t xml:space="preserve">dated </w:t>
      </w:r>
      <w:r w:rsidR="00DA2019" w:rsidRPr="000D6DD6">
        <w:rPr>
          <w:rFonts w:ascii="Arial" w:eastAsiaTheme="minorHAnsi" w:hAnsi="Arial" w:cs="Arial"/>
          <w:bCs/>
          <w:sz w:val="22"/>
          <w:szCs w:val="22"/>
        </w:rPr>
        <w:t>8 September 2022</w:t>
      </w:r>
      <w:r w:rsidRPr="000D6DD6">
        <w:rPr>
          <w:rFonts w:ascii="Arial" w:eastAsiaTheme="minorHAnsi" w:hAnsi="Arial" w:cs="Arial"/>
          <w:bCs/>
          <w:sz w:val="22"/>
          <w:szCs w:val="22"/>
        </w:rPr>
        <w:t xml:space="preserve"> which considered this issue.  </w:t>
      </w:r>
    </w:p>
    <w:p w14:paraId="214793EE" w14:textId="32563F7E" w:rsidR="00E56AAD" w:rsidRPr="000D6DD6" w:rsidRDefault="00E56AAD" w:rsidP="000D6DD6">
      <w:pPr>
        <w:pStyle w:val="paragraph"/>
        <w:spacing w:before="0" w:beforeAutospacing="0" w:after="0" w:afterAutospacing="0"/>
        <w:jc w:val="both"/>
        <w:textAlignment w:val="baseline"/>
        <w:rPr>
          <w:rFonts w:ascii="Arial" w:eastAsiaTheme="minorHAnsi" w:hAnsi="Arial" w:cs="Arial"/>
          <w:bCs/>
          <w:sz w:val="22"/>
          <w:szCs w:val="22"/>
        </w:rPr>
      </w:pPr>
      <w:r w:rsidRPr="000D6DD6">
        <w:rPr>
          <w:rFonts w:ascii="Arial" w:eastAsiaTheme="minorHAnsi" w:hAnsi="Arial" w:cs="Arial"/>
          <w:bCs/>
          <w:sz w:val="22"/>
          <w:szCs w:val="22"/>
        </w:rPr>
        <w:t> </w:t>
      </w:r>
    </w:p>
    <w:p w14:paraId="31CE8164" w14:textId="5A46B125" w:rsidR="009F09BC" w:rsidRPr="000D6DD6" w:rsidRDefault="009F09BC" w:rsidP="000D6DD6">
      <w:pPr>
        <w:pStyle w:val="paragraph"/>
        <w:spacing w:before="0" w:beforeAutospacing="0" w:after="0" w:afterAutospacing="0"/>
        <w:jc w:val="both"/>
        <w:textAlignment w:val="baseline"/>
        <w:rPr>
          <w:rFonts w:ascii="Arial" w:eastAsiaTheme="minorHAnsi" w:hAnsi="Arial" w:cs="Arial"/>
          <w:bCs/>
          <w:sz w:val="22"/>
          <w:szCs w:val="22"/>
        </w:rPr>
      </w:pPr>
    </w:p>
    <w:p w14:paraId="604B1909" w14:textId="77777777" w:rsidR="00DC607F" w:rsidRPr="000D6DD6" w:rsidRDefault="00D13E6D" w:rsidP="000D6DD6">
      <w:pPr>
        <w:pStyle w:val="paragraph"/>
        <w:spacing w:before="0" w:beforeAutospacing="0" w:after="0" w:afterAutospacing="0"/>
        <w:jc w:val="both"/>
        <w:textAlignment w:val="baseline"/>
        <w:rPr>
          <w:rFonts w:ascii="Arial" w:eastAsiaTheme="minorHAnsi" w:hAnsi="Arial" w:cs="Arial"/>
          <w:bCs/>
          <w:sz w:val="22"/>
          <w:szCs w:val="22"/>
        </w:rPr>
      </w:pPr>
      <w:r w:rsidRPr="000D6DD6">
        <w:rPr>
          <w:rFonts w:ascii="Arial" w:eastAsiaTheme="minorHAnsi" w:hAnsi="Arial" w:cs="Arial"/>
          <w:bCs/>
          <w:sz w:val="22"/>
          <w:szCs w:val="22"/>
        </w:rPr>
        <w:t xml:space="preserve">Acoustics </w:t>
      </w:r>
      <w:r w:rsidR="006B1BD8" w:rsidRPr="000D6DD6">
        <w:rPr>
          <w:rFonts w:ascii="Arial" w:eastAsiaTheme="minorHAnsi" w:hAnsi="Arial" w:cs="Arial"/>
          <w:bCs/>
          <w:sz w:val="22"/>
          <w:szCs w:val="22"/>
        </w:rPr>
        <w:t xml:space="preserve">Dynamics </w:t>
      </w:r>
      <w:proofErr w:type="gramStart"/>
      <w:r w:rsidR="006B1BD8" w:rsidRPr="000D6DD6">
        <w:rPr>
          <w:rFonts w:ascii="Arial" w:eastAsiaTheme="minorHAnsi" w:hAnsi="Arial" w:cs="Arial"/>
          <w:bCs/>
          <w:sz w:val="22"/>
          <w:szCs w:val="22"/>
        </w:rPr>
        <w:t>conducted an assessment of</w:t>
      </w:r>
      <w:proofErr w:type="gramEnd"/>
      <w:r w:rsidR="006B1BD8" w:rsidRPr="000D6DD6">
        <w:rPr>
          <w:rFonts w:ascii="Arial" w:eastAsiaTheme="minorHAnsi" w:hAnsi="Arial" w:cs="Arial"/>
          <w:bCs/>
          <w:sz w:val="22"/>
          <w:szCs w:val="22"/>
        </w:rPr>
        <w:t xml:space="preserve"> </w:t>
      </w:r>
      <w:r w:rsidR="00F80D01" w:rsidRPr="000D6DD6">
        <w:rPr>
          <w:rFonts w:ascii="Arial" w:eastAsiaTheme="minorHAnsi" w:hAnsi="Arial" w:cs="Arial"/>
          <w:bCs/>
          <w:sz w:val="22"/>
          <w:szCs w:val="22"/>
        </w:rPr>
        <w:t xml:space="preserve">noise intrusion and internal acoustic privacy for the proposed </w:t>
      </w:r>
      <w:r w:rsidR="00225ACD" w:rsidRPr="000D6DD6">
        <w:rPr>
          <w:rFonts w:ascii="Arial" w:eastAsiaTheme="minorHAnsi" w:hAnsi="Arial" w:cs="Arial"/>
          <w:bCs/>
          <w:sz w:val="22"/>
          <w:szCs w:val="22"/>
        </w:rPr>
        <w:t>Resources Hub within the school site</w:t>
      </w:r>
      <w:r w:rsidR="003B142C" w:rsidRPr="000D6DD6">
        <w:rPr>
          <w:rFonts w:ascii="Arial" w:eastAsiaTheme="minorHAnsi" w:hAnsi="Arial" w:cs="Arial"/>
          <w:bCs/>
          <w:sz w:val="22"/>
          <w:szCs w:val="22"/>
        </w:rPr>
        <w:t xml:space="preserve"> in accordance with the requirements of</w:t>
      </w:r>
      <w:r w:rsidR="00DC607F" w:rsidRPr="000D6DD6">
        <w:rPr>
          <w:rFonts w:ascii="Arial" w:eastAsiaTheme="minorHAnsi" w:hAnsi="Arial" w:cs="Arial"/>
          <w:bCs/>
          <w:sz w:val="22"/>
          <w:szCs w:val="22"/>
        </w:rPr>
        <w:t>:</w:t>
      </w:r>
    </w:p>
    <w:p w14:paraId="41B8037F" w14:textId="22EE3594" w:rsidR="00DC607F" w:rsidRPr="000D6DD6" w:rsidRDefault="00DC607F" w:rsidP="000D6DD6">
      <w:pPr>
        <w:pStyle w:val="paragraph"/>
        <w:numPr>
          <w:ilvl w:val="0"/>
          <w:numId w:val="36"/>
        </w:numPr>
        <w:spacing w:before="0" w:beforeAutospacing="0" w:after="0" w:afterAutospacing="0"/>
        <w:jc w:val="both"/>
        <w:textAlignment w:val="baseline"/>
        <w:rPr>
          <w:rFonts w:ascii="Arial" w:eastAsiaTheme="minorHAnsi" w:hAnsi="Arial" w:cs="Arial"/>
          <w:bCs/>
          <w:sz w:val="22"/>
          <w:szCs w:val="22"/>
        </w:rPr>
      </w:pPr>
      <w:r w:rsidRPr="000D6DD6">
        <w:rPr>
          <w:rFonts w:ascii="Arial" w:eastAsiaTheme="minorHAnsi" w:hAnsi="Arial" w:cs="Arial"/>
          <w:bCs/>
          <w:sz w:val="22"/>
          <w:szCs w:val="22"/>
        </w:rPr>
        <w:t>Central Coast Council</w:t>
      </w:r>
    </w:p>
    <w:p w14:paraId="278A277D" w14:textId="323A32FF" w:rsidR="00DC607F" w:rsidRPr="000D6DD6" w:rsidRDefault="00FD1096" w:rsidP="000D6DD6">
      <w:pPr>
        <w:pStyle w:val="paragraph"/>
        <w:numPr>
          <w:ilvl w:val="0"/>
          <w:numId w:val="36"/>
        </w:numPr>
        <w:spacing w:before="0" w:beforeAutospacing="0" w:after="0" w:afterAutospacing="0"/>
        <w:jc w:val="both"/>
        <w:textAlignment w:val="baseline"/>
        <w:rPr>
          <w:rFonts w:ascii="Arial" w:eastAsiaTheme="minorHAnsi" w:hAnsi="Arial" w:cs="Arial"/>
          <w:bCs/>
          <w:sz w:val="22"/>
          <w:szCs w:val="22"/>
        </w:rPr>
      </w:pPr>
      <w:r w:rsidRPr="000D6DD6">
        <w:rPr>
          <w:rFonts w:ascii="Arial" w:eastAsiaTheme="minorHAnsi" w:hAnsi="Arial" w:cs="Arial"/>
          <w:bCs/>
          <w:sz w:val="22"/>
          <w:szCs w:val="22"/>
        </w:rPr>
        <w:t>NSW Department of Planning and Infrastructure</w:t>
      </w:r>
    </w:p>
    <w:p w14:paraId="7DC32C9C" w14:textId="6644A834" w:rsidR="00FD1096" w:rsidRPr="000D6DD6" w:rsidRDefault="00FD1096" w:rsidP="000D6DD6">
      <w:pPr>
        <w:pStyle w:val="paragraph"/>
        <w:numPr>
          <w:ilvl w:val="0"/>
          <w:numId w:val="36"/>
        </w:numPr>
        <w:spacing w:before="0" w:beforeAutospacing="0" w:after="0" w:afterAutospacing="0"/>
        <w:jc w:val="both"/>
        <w:textAlignment w:val="baseline"/>
        <w:rPr>
          <w:rFonts w:ascii="Arial" w:eastAsiaTheme="minorHAnsi" w:hAnsi="Arial" w:cs="Arial"/>
          <w:bCs/>
          <w:sz w:val="22"/>
          <w:szCs w:val="22"/>
        </w:rPr>
      </w:pPr>
      <w:r w:rsidRPr="000D6DD6">
        <w:rPr>
          <w:rFonts w:ascii="Arial" w:eastAsiaTheme="minorHAnsi" w:hAnsi="Arial" w:cs="Arial"/>
          <w:bCs/>
          <w:sz w:val="22"/>
          <w:szCs w:val="22"/>
        </w:rPr>
        <w:t>NSW</w:t>
      </w:r>
      <w:r w:rsidR="00C63FE0" w:rsidRPr="000D6DD6">
        <w:rPr>
          <w:rFonts w:ascii="Arial" w:eastAsiaTheme="minorHAnsi" w:hAnsi="Arial" w:cs="Arial"/>
          <w:bCs/>
          <w:sz w:val="22"/>
          <w:szCs w:val="22"/>
        </w:rPr>
        <w:t xml:space="preserve"> Department of Education</w:t>
      </w:r>
    </w:p>
    <w:p w14:paraId="72F5BD83" w14:textId="349957E5" w:rsidR="00C63FE0" w:rsidRPr="000D6DD6" w:rsidRDefault="00C63FE0" w:rsidP="000D6DD6">
      <w:pPr>
        <w:pStyle w:val="paragraph"/>
        <w:numPr>
          <w:ilvl w:val="0"/>
          <w:numId w:val="36"/>
        </w:numPr>
        <w:spacing w:before="0" w:beforeAutospacing="0" w:after="0" w:afterAutospacing="0"/>
        <w:jc w:val="both"/>
        <w:textAlignment w:val="baseline"/>
        <w:rPr>
          <w:rFonts w:ascii="Arial" w:eastAsiaTheme="minorHAnsi" w:hAnsi="Arial" w:cs="Arial"/>
          <w:bCs/>
          <w:sz w:val="22"/>
          <w:szCs w:val="22"/>
        </w:rPr>
      </w:pPr>
      <w:r w:rsidRPr="000D6DD6">
        <w:rPr>
          <w:rFonts w:ascii="Arial" w:eastAsiaTheme="minorHAnsi" w:hAnsi="Arial" w:cs="Arial"/>
          <w:bCs/>
          <w:sz w:val="22"/>
          <w:szCs w:val="22"/>
        </w:rPr>
        <w:t>Australian Standards</w:t>
      </w:r>
    </w:p>
    <w:p w14:paraId="79CDB9E4" w14:textId="3B328C16" w:rsidR="00C63FE0" w:rsidRPr="000D6DD6" w:rsidRDefault="00C63FE0" w:rsidP="000D6DD6">
      <w:pPr>
        <w:pStyle w:val="paragraph"/>
        <w:numPr>
          <w:ilvl w:val="0"/>
          <w:numId w:val="36"/>
        </w:numPr>
        <w:spacing w:before="0" w:beforeAutospacing="0" w:after="0" w:afterAutospacing="0"/>
        <w:jc w:val="both"/>
        <w:textAlignment w:val="baseline"/>
        <w:rPr>
          <w:rFonts w:ascii="Arial" w:eastAsiaTheme="minorHAnsi" w:hAnsi="Arial" w:cs="Arial"/>
          <w:bCs/>
          <w:sz w:val="22"/>
          <w:szCs w:val="22"/>
        </w:rPr>
      </w:pPr>
      <w:r w:rsidRPr="000D6DD6">
        <w:rPr>
          <w:rFonts w:ascii="Arial" w:eastAsiaTheme="minorHAnsi" w:hAnsi="Arial" w:cs="Arial"/>
          <w:bCs/>
          <w:sz w:val="22"/>
          <w:szCs w:val="22"/>
        </w:rPr>
        <w:t>AAAC Guidelines.</w:t>
      </w:r>
    </w:p>
    <w:p w14:paraId="1D34F060" w14:textId="12F65830" w:rsidR="00DA5D01" w:rsidRPr="000D6DD6" w:rsidRDefault="00DA5D01" w:rsidP="000D6DD6">
      <w:pPr>
        <w:pStyle w:val="paragraph"/>
        <w:spacing w:before="0" w:beforeAutospacing="0" w:after="0" w:afterAutospacing="0"/>
        <w:jc w:val="both"/>
        <w:textAlignment w:val="baseline"/>
        <w:rPr>
          <w:rFonts w:ascii="Arial" w:eastAsiaTheme="minorHAnsi" w:hAnsi="Arial" w:cs="Arial"/>
          <w:bCs/>
          <w:sz w:val="22"/>
          <w:szCs w:val="22"/>
        </w:rPr>
      </w:pPr>
    </w:p>
    <w:p w14:paraId="0FA1DD97" w14:textId="1277545C" w:rsidR="00DA5D01" w:rsidRPr="000D6DD6" w:rsidRDefault="00CA7EA7" w:rsidP="000D6DD6">
      <w:pPr>
        <w:pStyle w:val="paragraph"/>
        <w:spacing w:before="0" w:beforeAutospacing="0" w:after="0" w:afterAutospacing="0"/>
        <w:jc w:val="both"/>
        <w:textAlignment w:val="baseline"/>
        <w:rPr>
          <w:rFonts w:ascii="Arial" w:eastAsiaTheme="minorHAnsi" w:hAnsi="Arial" w:cs="Arial"/>
          <w:bCs/>
          <w:sz w:val="22"/>
          <w:szCs w:val="22"/>
        </w:rPr>
      </w:pPr>
      <w:r w:rsidRPr="000D6DD6">
        <w:rPr>
          <w:rFonts w:ascii="Arial" w:eastAsiaTheme="minorHAnsi" w:hAnsi="Arial" w:cs="Arial"/>
          <w:bCs/>
          <w:sz w:val="22"/>
          <w:szCs w:val="22"/>
        </w:rPr>
        <w:t xml:space="preserve">The noise assessment concludes that subject to the incorporation of the recommendations </w:t>
      </w:r>
      <w:r w:rsidR="00A15B4F" w:rsidRPr="000D6DD6">
        <w:rPr>
          <w:rFonts w:ascii="Arial" w:eastAsiaTheme="minorHAnsi" w:hAnsi="Arial" w:cs="Arial"/>
          <w:bCs/>
          <w:sz w:val="22"/>
          <w:szCs w:val="22"/>
        </w:rPr>
        <w:t>of the Acoustic report</w:t>
      </w:r>
      <w:r w:rsidR="00B9407B" w:rsidRPr="000D6DD6">
        <w:rPr>
          <w:rFonts w:ascii="Arial" w:eastAsiaTheme="minorHAnsi" w:hAnsi="Arial" w:cs="Arial"/>
          <w:bCs/>
          <w:sz w:val="22"/>
          <w:szCs w:val="22"/>
        </w:rPr>
        <w:t xml:space="preserve"> the proposed </w:t>
      </w:r>
      <w:r w:rsidR="00737387" w:rsidRPr="000D6DD6">
        <w:rPr>
          <w:rFonts w:ascii="Arial" w:eastAsiaTheme="minorHAnsi" w:hAnsi="Arial" w:cs="Arial"/>
          <w:bCs/>
          <w:sz w:val="22"/>
          <w:szCs w:val="22"/>
        </w:rPr>
        <w:t xml:space="preserve">development </w:t>
      </w:r>
      <w:r w:rsidR="00B9407B" w:rsidRPr="000D6DD6">
        <w:rPr>
          <w:rFonts w:ascii="Arial" w:eastAsiaTheme="minorHAnsi" w:hAnsi="Arial" w:cs="Arial"/>
          <w:bCs/>
          <w:sz w:val="22"/>
          <w:szCs w:val="22"/>
        </w:rPr>
        <w:t xml:space="preserve">will </w:t>
      </w:r>
      <w:r w:rsidR="00F84107" w:rsidRPr="000D6DD6">
        <w:rPr>
          <w:rFonts w:ascii="Arial" w:eastAsiaTheme="minorHAnsi" w:hAnsi="Arial" w:cs="Arial"/>
          <w:bCs/>
          <w:sz w:val="22"/>
          <w:szCs w:val="22"/>
        </w:rPr>
        <w:t xml:space="preserve">achieve compliance with the relevant </w:t>
      </w:r>
      <w:r w:rsidR="000E47A7" w:rsidRPr="000D6DD6">
        <w:rPr>
          <w:rFonts w:ascii="Arial" w:eastAsiaTheme="minorHAnsi" w:hAnsi="Arial" w:cs="Arial"/>
          <w:bCs/>
          <w:sz w:val="22"/>
          <w:szCs w:val="22"/>
        </w:rPr>
        <w:t>acoustic design requirements of Council, the NSW Department of Planning and Infrastructure</w:t>
      </w:r>
      <w:r w:rsidR="005334F5" w:rsidRPr="000D6DD6">
        <w:rPr>
          <w:rFonts w:ascii="Arial" w:eastAsiaTheme="minorHAnsi" w:hAnsi="Arial" w:cs="Arial"/>
          <w:bCs/>
          <w:sz w:val="22"/>
          <w:szCs w:val="22"/>
        </w:rPr>
        <w:t>, Australian standards and AAAC guidelines.</w:t>
      </w:r>
      <w:r w:rsidR="00F84107" w:rsidRPr="000D6DD6">
        <w:rPr>
          <w:rFonts w:ascii="Arial" w:eastAsiaTheme="minorHAnsi" w:hAnsi="Arial" w:cs="Arial"/>
          <w:bCs/>
          <w:sz w:val="22"/>
          <w:szCs w:val="22"/>
        </w:rPr>
        <w:t xml:space="preserve"> </w:t>
      </w:r>
    </w:p>
    <w:p w14:paraId="6506ADC8" w14:textId="60B15CBC" w:rsidR="009F09BC" w:rsidRPr="000D6DD6" w:rsidRDefault="003B142C" w:rsidP="000D6DD6">
      <w:pPr>
        <w:pStyle w:val="paragraph"/>
        <w:spacing w:before="0" w:beforeAutospacing="0" w:after="0" w:afterAutospacing="0"/>
        <w:jc w:val="both"/>
        <w:textAlignment w:val="baseline"/>
        <w:rPr>
          <w:rFonts w:ascii="Arial" w:eastAsiaTheme="minorHAnsi" w:hAnsi="Arial" w:cs="Arial"/>
          <w:bCs/>
          <w:sz w:val="22"/>
          <w:szCs w:val="22"/>
        </w:rPr>
      </w:pPr>
      <w:r w:rsidRPr="000D6DD6">
        <w:rPr>
          <w:rFonts w:ascii="Arial" w:eastAsiaTheme="minorHAnsi" w:hAnsi="Arial" w:cs="Arial"/>
          <w:bCs/>
          <w:sz w:val="22"/>
          <w:szCs w:val="22"/>
        </w:rPr>
        <w:t xml:space="preserve"> </w:t>
      </w:r>
    </w:p>
    <w:p w14:paraId="1E11738E" w14:textId="3793CD1E" w:rsidR="00625534" w:rsidRPr="000D6DD6" w:rsidRDefault="00625534" w:rsidP="000D6DD6">
      <w:pPr>
        <w:tabs>
          <w:tab w:val="left" w:pos="7485"/>
        </w:tabs>
        <w:spacing w:after="0" w:line="240" w:lineRule="auto"/>
        <w:ind w:right="23"/>
        <w:jc w:val="both"/>
        <w:rPr>
          <w:rFonts w:ascii="Arial" w:hAnsi="Arial" w:cs="Arial"/>
          <w:lang w:eastAsia="en-AU"/>
        </w:rPr>
      </w:pPr>
      <w:bookmarkStart w:id="2" w:name="_Hlk122692269"/>
      <w:r w:rsidRPr="000D6DD6">
        <w:rPr>
          <w:rFonts w:ascii="Arial" w:hAnsi="Arial" w:cs="Arial"/>
          <w:u w:val="single"/>
          <w:lang w:eastAsia="en-AU"/>
        </w:rPr>
        <w:t>Resolution</w:t>
      </w:r>
      <w:r w:rsidRPr="000D6DD6">
        <w:rPr>
          <w:rFonts w:ascii="Arial" w:hAnsi="Arial" w:cs="Arial"/>
          <w:lang w:eastAsia="en-AU"/>
        </w:rPr>
        <w:t>: The issue has been resolved through recommended conditions of consent</w:t>
      </w:r>
      <w:r w:rsidR="000D3CA9" w:rsidRPr="000D6DD6">
        <w:rPr>
          <w:rFonts w:ascii="Arial" w:hAnsi="Arial" w:cs="Arial"/>
          <w:lang w:eastAsia="en-AU"/>
        </w:rPr>
        <w:t xml:space="preserve"> as outlined in </w:t>
      </w:r>
      <w:r w:rsidR="000D3CA9" w:rsidRPr="000D6DD6">
        <w:rPr>
          <w:rFonts w:ascii="Arial" w:hAnsi="Arial" w:cs="Arial"/>
          <w:b/>
          <w:bCs/>
          <w:lang w:eastAsia="en-AU"/>
        </w:rPr>
        <w:t>Attachment A</w:t>
      </w:r>
      <w:r w:rsidR="00FA2ADF" w:rsidRPr="000D6DD6">
        <w:rPr>
          <w:rFonts w:ascii="Arial" w:hAnsi="Arial" w:cs="Arial"/>
          <w:b/>
          <w:bCs/>
          <w:lang w:eastAsia="en-AU"/>
        </w:rPr>
        <w:t xml:space="preserve"> (Conditions 2.6, 5.2, 5.11, 5.12 and 6.9)</w:t>
      </w:r>
      <w:r w:rsidRPr="000D6DD6">
        <w:rPr>
          <w:rFonts w:ascii="Arial" w:hAnsi="Arial" w:cs="Arial"/>
          <w:lang w:eastAsia="en-AU"/>
        </w:rPr>
        <w:t>.</w:t>
      </w:r>
    </w:p>
    <w:bookmarkEnd w:id="2"/>
    <w:p w14:paraId="5DA8E400" w14:textId="333FC25F" w:rsidR="00E55E73" w:rsidRPr="000D6DD6" w:rsidRDefault="00E55E73" w:rsidP="000D6DD6">
      <w:pPr>
        <w:tabs>
          <w:tab w:val="left" w:pos="7485"/>
        </w:tabs>
        <w:spacing w:after="0" w:line="240" w:lineRule="auto"/>
        <w:ind w:right="23"/>
        <w:jc w:val="both"/>
        <w:rPr>
          <w:rFonts w:ascii="Arial" w:hAnsi="Arial" w:cs="Arial"/>
          <w:lang w:eastAsia="en-AU"/>
        </w:rPr>
      </w:pPr>
    </w:p>
    <w:p w14:paraId="30107F58" w14:textId="03F21BBA" w:rsidR="00E55E73" w:rsidRPr="000D6DD6" w:rsidRDefault="00E55E73" w:rsidP="000D6DD6">
      <w:pPr>
        <w:tabs>
          <w:tab w:val="left" w:pos="7485"/>
        </w:tabs>
        <w:spacing w:after="0" w:line="240" w:lineRule="auto"/>
        <w:ind w:right="23"/>
        <w:jc w:val="both"/>
        <w:rPr>
          <w:rFonts w:ascii="Arial" w:hAnsi="Arial" w:cs="Arial"/>
          <w:lang w:eastAsia="en-AU"/>
        </w:rPr>
      </w:pPr>
    </w:p>
    <w:p w14:paraId="7A1E705B" w14:textId="5D6CEBBB" w:rsidR="00E55E73" w:rsidRPr="000D6DD6" w:rsidRDefault="00307885" w:rsidP="000D6DD6">
      <w:pPr>
        <w:tabs>
          <w:tab w:val="left" w:pos="7485"/>
        </w:tabs>
        <w:spacing w:after="0" w:line="240" w:lineRule="auto"/>
        <w:ind w:right="23"/>
        <w:jc w:val="both"/>
        <w:rPr>
          <w:rFonts w:ascii="Arial" w:hAnsi="Arial" w:cs="Arial"/>
          <w:b/>
          <w:bCs/>
          <w:lang w:eastAsia="en-AU"/>
        </w:rPr>
      </w:pPr>
      <w:r w:rsidRPr="000D6DD6">
        <w:rPr>
          <w:rFonts w:ascii="Arial" w:hAnsi="Arial" w:cs="Arial"/>
          <w:b/>
          <w:bCs/>
          <w:lang w:eastAsia="en-AU"/>
        </w:rPr>
        <w:t>5.4. Bushfire Risk</w:t>
      </w:r>
    </w:p>
    <w:p w14:paraId="369C43DE" w14:textId="0355D413" w:rsidR="00307885" w:rsidRPr="000D6DD6" w:rsidRDefault="00307885" w:rsidP="000D6DD6">
      <w:pPr>
        <w:tabs>
          <w:tab w:val="left" w:pos="7485"/>
        </w:tabs>
        <w:spacing w:after="0" w:line="240" w:lineRule="auto"/>
        <w:ind w:right="23"/>
        <w:jc w:val="both"/>
        <w:rPr>
          <w:rFonts w:ascii="Arial" w:hAnsi="Arial" w:cs="Arial"/>
          <w:b/>
          <w:bCs/>
          <w:lang w:eastAsia="en-AU"/>
        </w:rPr>
      </w:pPr>
    </w:p>
    <w:p w14:paraId="0EB58E0F" w14:textId="58E9B6AA" w:rsidR="0009137E" w:rsidRPr="000D6DD6" w:rsidRDefault="0009137E" w:rsidP="000D6DD6">
      <w:pPr>
        <w:tabs>
          <w:tab w:val="left" w:pos="7485"/>
        </w:tabs>
        <w:spacing w:after="0" w:line="240" w:lineRule="auto"/>
        <w:ind w:right="23"/>
        <w:jc w:val="both"/>
        <w:rPr>
          <w:rFonts w:ascii="Arial" w:hAnsi="Arial" w:cs="Arial"/>
          <w:lang w:eastAsia="en-AU"/>
        </w:rPr>
      </w:pPr>
      <w:r w:rsidRPr="000D6DD6">
        <w:rPr>
          <w:rFonts w:ascii="Arial" w:hAnsi="Arial" w:cs="Arial"/>
          <w:lang w:eastAsia="en-AU"/>
        </w:rPr>
        <w:t xml:space="preserve">The school site is identified as </w:t>
      </w:r>
      <w:r w:rsidR="00761381" w:rsidRPr="000D6DD6">
        <w:rPr>
          <w:rFonts w:ascii="Arial" w:hAnsi="Arial" w:cs="Arial"/>
          <w:lang w:eastAsia="en-AU"/>
        </w:rPr>
        <w:t xml:space="preserve">bushfire prone land. Schools are </w:t>
      </w:r>
      <w:r w:rsidR="00966382" w:rsidRPr="000D6DD6">
        <w:rPr>
          <w:rFonts w:ascii="Arial" w:hAnsi="Arial" w:cs="Arial"/>
          <w:lang w:eastAsia="en-AU"/>
        </w:rPr>
        <w:t xml:space="preserve">listed as sensitive development </w:t>
      </w:r>
      <w:r w:rsidR="00ED6635" w:rsidRPr="000D6DD6">
        <w:rPr>
          <w:rFonts w:ascii="Arial" w:hAnsi="Arial" w:cs="Arial"/>
          <w:lang w:eastAsia="en-AU"/>
        </w:rPr>
        <w:t xml:space="preserve">and </w:t>
      </w:r>
      <w:r w:rsidR="002A39DE" w:rsidRPr="000D6DD6">
        <w:rPr>
          <w:rFonts w:ascii="Arial" w:hAnsi="Arial" w:cs="Arial"/>
          <w:lang w:eastAsia="en-AU"/>
        </w:rPr>
        <w:t xml:space="preserve">are </w:t>
      </w:r>
      <w:r w:rsidR="0015193B" w:rsidRPr="000D6DD6">
        <w:rPr>
          <w:rFonts w:ascii="Arial" w:hAnsi="Arial" w:cs="Arial"/>
          <w:lang w:eastAsia="en-AU"/>
        </w:rPr>
        <w:t xml:space="preserve">a </w:t>
      </w:r>
      <w:r w:rsidR="000778A0" w:rsidRPr="000D6DD6">
        <w:rPr>
          <w:rFonts w:ascii="Arial" w:hAnsi="Arial" w:cs="Arial"/>
          <w:lang w:eastAsia="en-AU"/>
        </w:rPr>
        <w:t xml:space="preserve">Special Fire Protection Purpose under section 100b of the </w:t>
      </w:r>
      <w:r w:rsidR="000778A0" w:rsidRPr="000D6DD6">
        <w:rPr>
          <w:rFonts w:ascii="Arial" w:hAnsi="Arial" w:cs="Arial"/>
          <w:i/>
          <w:iCs/>
          <w:lang w:eastAsia="en-AU"/>
        </w:rPr>
        <w:t>Rur</w:t>
      </w:r>
      <w:r w:rsidR="00593D8C" w:rsidRPr="000D6DD6">
        <w:rPr>
          <w:rFonts w:ascii="Arial" w:hAnsi="Arial" w:cs="Arial"/>
          <w:i/>
          <w:iCs/>
          <w:lang w:eastAsia="en-AU"/>
        </w:rPr>
        <w:t>al Fires Act</w:t>
      </w:r>
      <w:r w:rsidR="00593D8C" w:rsidRPr="000D6DD6">
        <w:rPr>
          <w:rFonts w:ascii="Arial" w:hAnsi="Arial" w:cs="Arial"/>
          <w:lang w:eastAsia="en-AU"/>
        </w:rPr>
        <w:t xml:space="preserve"> 1997.</w:t>
      </w:r>
      <w:r w:rsidR="00ED6635" w:rsidRPr="000D6DD6">
        <w:rPr>
          <w:rFonts w:ascii="Arial" w:hAnsi="Arial" w:cs="Arial"/>
          <w:lang w:eastAsia="en-AU"/>
        </w:rPr>
        <w:t xml:space="preserve"> </w:t>
      </w:r>
      <w:r w:rsidR="00966382" w:rsidRPr="000D6DD6">
        <w:rPr>
          <w:rFonts w:ascii="Arial" w:hAnsi="Arial" w:cs="Arial"/>
          <w:lang w:eastAsia="en-AU"/>
        </w:rPr>
        <w:t xml:space="preserve"> </w:t>
      </w:r>
      <w:r w:rsidR="00495701" w:rsidRPr="000D6DD6">
        <w:rPr>
          <w:rFonts w:ascii="Arial" w:hAnsi="Arial" w:cs="Arial"/>
          <w:lang w:eastAsia="en-AU"/>
        </w:rPr>
        <w:t>As such t</w:t>
      </w:r>
      <w:r w:rsidR="00593D8C" w:rsidRPr="000D6DD6">
        <w:rPr>
          <w:rFonts w:ascii="Arial" w:hAnsi="Arial" w:cs="Arial"/>
          <w:lang w:eastAsia="en-AU"/>
        </w:rPr>
        <w:t>he development is classified as integrated development under section 4.46 of the Environmental Planning and Ass</w:t>
      </w:r>
      <w:r w:rsidR="00A04A69" w:rsidRPr="000D6DD6">
        <w:rPr>
          <w:rFonts w:ascii="Arial" w:hAnsi="Arial" w:cs="Arial"/>
          <w:lang w:eastAsia="en-AU"/>
        </w:rPr>
        <w:t xml:space="preserve">essment Act 1979 as it requires the approval of the </w:t>
      </w:r>
      <w:r w:rsidR="00495701" w:rsidRPr="000D6DD6">
        <w:rPr>
          <w:rFonts w:ascii="Arial" w:hAnsi="Arial" w:cs="Arial"/>
          <w:lang w:eastAsia="en-AU"/>
        </w:rPr>
        <w:t>NSW Rural Fire Service.</w:t>
      </w:r>
      <w:r w:rsidR="00FA2ADF" w:rsidRPr="000D6DD6">
        <w:rPr>
          <w:rFonts w:ascii="Arial" w:hAnsi="Arial" w:cs="Arial"/>
          <w:lang w:eastAsia="en-AU"/>
        </w:rPr>
        <w:t xml:space="preserve"> </w:t>
      </w:r>
      <w:r w:rsidR="00FA2ADF" w:rsidRPr="000D6DD6">
        <w:rPr>
          <w:rFonts w:ascii="Arial" w:hAnsi="Arial" w:cs="Arial"/>
          <w:b/>
          <w:bCs/>
          <w:lang w:eastAsia="en-AU"/>
        </w:rPr>
        <w:t>(Refer condition 1.3)</w:t>
      </w:r>
    </w:p>
    <w:p w14:paraId="6C9026C1" w14:textId="34A2E1F2" w:rsidR="00495701" w:rsidRPr="000D6DD6" w:rsidRDefault="00495701" w:rsidP="000D6DD6">
      <w:pPr>
        <w:tabs>
          <w:tab w:val="left" w:pos="7485"/>
        </w:tabs>
        <w:spacing w:after="0" w:line="240" w:lineRule="auto"/>
        <w:ind w:right="23"/>
        <w:jc w:val="both"/>
        <w:rPr>
          <w:rFonts w:ascii="Arial" w:hAnsi="Arial" w:cs="Arial"/>
          <w:lang w:eastAsia="en-AU"/>
        </w:rPr>
      </w:pPr>
    </w:p>
    <w:p w14:paraId="67C2D941" w14:textId="74B9CEFD" w:rsidR="00461BE4" w:rsidRPr="000D6DD6" w:rsidRDefault="00A87375" w:rsidP="000D6DD6">
      <w:pPr>
        <w:tabs>
          <w:tab w:val="left" w:pos="7485"/>
        </w:tabs>
        <w:spacing w:after="0" w:line="240" w:lineRule="auto"/>
        <w:ind w:right="23"/>
        <w:jc w:val="both"/>
        <w:rPr>
          <w:rFonts w:ascii="Arial" w:hAnsi="Arial" w:cs="Arial"/>
          <w:lang w:eastAsia="en-AU"/>
        </w:rPr>
      </w:pPr>
      <w:r w:rsidRPr="000D6DD6">
        <w:rPr>
          <w:rFonts w:ascii="Arial" w:hAnsi="Arial" w:cs="Arial"/>
          <w:lang w:eastAsia="en-AU"/>
        </w:rPr>
        <w:t xml:space="preserve">A Bushfire Assessment Report has been submitted prepared by </w:t>
      </w:r>
      <w:r w:rsidR="00300F06" w:rsidRPr="000D6DD6">
        <w:rPr>
          <w:rFonts w:ascii="Arial" w:hAnsi="Arial" w:cs="Arial"/>
          <w:lang w:eastAsia="en-AU"/>
        </w:rPr>
        <w:t>Building Code &amp; Bushfire Hazards Solutions Pty Ltd dated 31 August 2022</w:t>
      </w:r>
      <w:r w:rsidR="00CC35F0" w:rsidRPr="000D6DD6">
        <w:rPr>
          <w:rFonts w:ascii="Arial" w:hAnsi="Arial" w:cs="Arial"/>
          <w:lang w:eastAsia="en-AU"/>
        </w:rPr>
        <w:t>.</w:t>
      </w:r>
    </w:p>
    <w:p w14:paraId="06D18599" w14:textId="26A5427E" w:rsidR="00461BE4" w:rsidRPr="000D6DD6" w:rsidRDefault="00461BE4" w:rsidP="000D6DD6">
      <w:pPr>
        <w:tabs>
          <w:tab w:val="left" w:pos="7485"/>
        </w:tabs>
        <w:spacing w:after="0" w:line="240" w:lineRule="auto"/>
        <w:ind w:right="23"/>
        <w:jc w:val="both"/>
        <w:rPr>
          <w:rFonts w:ascii="Arial" w:hAnsi="Arial" w:cs="Arial"/>
          <w:lang w:eastAsia="en-AU"/>
        </w:rPr>
      </w:pPr>
    </w:p>
    <w:p w14:paraId="2CF4AE7F" w14:textId="00BF54EC" w:rsidR="00743746" w:rsidRPr="000D6DD6" w:rsidRDefault="00B4112D" w:rsidP="000D6DD6">
      <w:pPr>
        <w:tabs>
          <w:tab w:val="left" w:pos="7485"/>
        </w:tabs>
        <w:spacing w:after="0" w:line="240" w:lineRule="auto"/>
        <w:ind w:right="23"/>
        <w:jc w:val="both"/>
        <w:rPr>
          <w:rFonts w:ascii="Arial" w:hAnsi="Arial" w:cs="Arial"/>
          <w:lang w:eastAsia="en-AU"/>
        </w:rPr>
      </w:pPr>
      <w:r w:rsidRPr="000D6DD6">
        <w:rPr>
          <w:rFonts w:ascii="Arial" w:hAnsi="Arial" w:cs="Arial"/>
          <w:noProof/>
          <w:lang w:eastAsia="en-AU"/>
        </w:rPr>
        <w:lastRenderedPageBreak/>
        <w:drawing>
          <wp:inline distT="0" distB="0" distL="0" distR="0" wp14:anchorId="47298639" wp14:editId="1F0F2428">
            <wp:extent cx="5087060" cy="487748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087060" cy="4877481"/>
                    </a:xfrm>
                    <a:prstGeom prst="rect">
                      <a:avLst/>
                    </a:prstGeom>
                  </pic:spPr>
                </pic:pic>
              </a:graphicData>
            </a:graphic>
          </wp:inline>
        </w:drawing>
      </w:r>
    </w:p>
    <w:p w14:paraId="710DC287" w14:textId="656AD05D" w:rsidR="00743746" w:rsidRPr="000D6DD6" w:rsidRDefault="00B4112D" w:rsidP="000D6DD6">
      <w:pPr>
        <w:tabs>
          <w:tab w:val="left" w:pos="7485"/>
        </w:tabs>
        <w:spacing w:after="0" w:line="240" w:lineRule="auto"/>
        <w:ind w:right="23"/>
        <w:jc w:val="both"/>
        <w:rPr>
          <w:rFonts w:ascii="Arial" w:hAnsi="Arial" w:cs="Arial"/>
          <w:b/>
          <w:bCs/>
          <w:lang w:eastAsia="en-AU"/>
        </w:rPr>
      </w:pPr>
      <w:r w:rsidRPr="000D6DD6">
        <w:rPr>
          <w:rFonts w:ascii="Arial" w:hAnsi="Arial" w:cs="Arial"/>
          <w:lang w:eastAsia="en-AU"/>
        </w:rPr>
        <w:t xml:space="preserve">                                           </w:t>
      </w:r>
      <w:r w:rsidRPr="000D6DD6">
        <w:rPr>
          <w:rFonts w:ascii="Arial" w:hAnsi="Arial" w:cs="Arial"/>
          <w:b/>
          <w:bCs/>
          <w:lang w:eastAsia="en-AU"/>
        </w:rPr>
        <w:t>Figure 8-Bush Fire Prone Land</w:t>
      </w:r>
    </w:p>
    <w:p w14:paraId="20144409" w14:textId="77777777" w:rsidR="008C0A47" w:rsidRPr="000D6DD6" w:rsidRDefault="008C0A47" w:rsidP="000D6DD6">
      <w:pPr>
        <w:tabs>
          <w:tab w:val="left" w:pos="7485"/>
        </w:tabs>
        <w:spacing w:after="0" w:line="240" w:lineRule="auto"/>
        <w:ind w:right="23"/>
        <w:jc w:val="both"/>
        <w:rPr>
          <w:rFonts w:ascii="Arial" w:hAnsi="Arial" w:cs="Arial"/>
          <w:lang w:eastAsia="en-AU"/>
        </w:rPr>
      </w:pPr>
    </w:p>
    <w:p w14:paraId="24E8A627" w14:textId="42D69CA8" w:rsidR="008C0A47" w:rsidRPr="000D6DD6" w:rsidRDefault="008C0A47" w:rsidP="000D6DD6">
      <w:pPr>
        <w:tabs>
          <w:tab w:val="left" w:pos="7485"/>
        </w:tabs>
        <w:spacing w:after="0" w:line="240" w:lineRule="auto"/>
        <w:ind w:right="23"/>
        <w:jc w:val="both"/>
        <w:rPr>
          <w:rFonts w:ascii="Arial" w:hAnsi="Arial" w:cs="Arial"/>
          <w:lang w:eastAsia="en-AU"/>
        </w:rPr>
      </w:pPr>
      <w:r w:rsidRPr="000D6DD6">
        <w:rPr>
          <w:rFonts w:ascii="Arial" w:hAnsi="Arial" w:cs="Arial"/>
          <w:lang w:eastAsia="en-AU"/>
        </w:rPr>
        <w:t>The bushfire assessment report identifies:</w:t>
      </w:r>
    </w:p>
    <w:p w14:paraId="3E44A203" w14:textId="6A0823C8" w:rsidR="00371CEB" w:rsidRPr="000D6DD6" w:rsidRDefault="00371CEB" w:rsidP="000D6DD6">
      <w:pPr>
        <w:tabs>
          <w:tab w:val="left" w:pos="7485"/>
        </w:tabs>
        <w:spacing w:after="0" w:line="240" w:lineRule="auto"/>
        <w:ind w:right="23"/>
        <w:jc w:val="both"/>
        <w:rPr>
          <w:rFonts w:ascii="Arial" w:hAnsi="Arial" w:cs="Arial"/>
          <w:lang w:eastAsia="en-AU"/>
        </w:rPr>
      </w:pPr>
    </w:p>
    <w:p w14:paraId="0F4824E7" w14:textId="564D2FFC" w:rsidR="00307885" w:rsidRPr="000D6DD6" w:rsidRDefault="00371CEB" w:rsidP="000D6DD6">
      <w:pPr>
        <w:tabs>
          <w:tab w:val="left" w:pos="7485"/>
        </w:tabs>
        <w:spacing w:after="0" w:line="240" w:lineRule="auto"/>
        <w:ind w:right="23"/>
        <w:jc w:val="both"/>
        <w:rPr>
          <w:rFonts w:ascii="Arial" w:hAnsi="Arial" w:cs="Arial"/>
          <w:lang w:eastAsia="en-AU"/>
        </w:rPr>
      </w:pPr>
      <w:r w:rsidRPr="000D6DD6">
        <w:rPr>
          <w:rFonts w:ascii="Arial" w:hAnsi="Arial" w:cs="Arial"/>
          <w:lang w:eastAsia="en-AU"/>
        </w:rPr>
        <w:t xml:space="preserve">- </w:t>
      </w:r>
      <w:r w:rsidR="008A3074" w:rsidRPr="000D6DD6">
        <w:rPr>
          <w:rFonts w:ascii="Arial" w:hAnsi="Arial" w:cs="Arial"/>
          <w:lang w:eastAsia="en-AU"/>
        </w:rPr>
        <w:t>The</w:t>
      </w:r>
      <w:r w:rsidR="00EB23F6" w:rsidRPr="000D6DD6">
        <w:rPr>
          <w:rFonts w:ascii="Arial" w:hAnsi="Arial" w:cs="Arial"/>
          <w:lang w:eastAsia="en-AU"/>
        </w:rPr>
        <w:t xml:space="preserve"> vegetation identified as posing a bush fire hazard</w:t>
      </w:r>
      <w:r w:rsidR="000035FE" w:rsidRPr="000D6DD6">
        <w:rPr>
          <w:rFonts w:ascii="Arial" w:hAnsi="Arial" w:cs="Arial"/>
          <w:lang w:eastAsia="en-AU"/>
        </w:rPr>
        <w:t xml:space="preserve"> to the proposed resour</w:t>
      </w:r>
      <w:r w:rsidR="00EA61C9" w:rsidRPr="000D6DD6">
        <w:rPr>
          <w:rFonts w:ascii="Arial" w:hAnsi="Arial" w:cs="Arial"/>
          <w:lang w:eastAsia="en-AU"/>
        </w:rPr>
        <w:t>c</w:t>
      </w:r>
      <w:r w:rsidR="000035FE" w:rsidRPr="000D6DD6">
        <w:rPr>
          <w:rFonts w:ascii="Arial" w:hAnsi="Arial" w:cs="Arial"/>
          <w:lang w:eastAsia="en-AU"/>
        </w:rPr>
        <w:t>es</w:t>
      </w:r>
      <w:r w:rsidR="00EA61C9" w:rsidRPr="000D6DD6">
        <w:rPr>
          <w:rFonts w:ascii="Arial" w:hAnsi="Arial" w:cs="Arial"/>
          <w:lang w:eastAsia="en-AU"/>
        </w:rPr>
        <w:t xml:space="preserve"> hub is located to the south</w:t>
      </w:r>
      <w:r w:rsidR="00F9405D" w:rsidRPr="000D6DD6">
        <w:rPr>
          <w:rFonts w:ascii="Arial" w:hAnsi="Arial" w:cs="Arial"/>
          <w:lang w:eastAsia="en-AU"/>
        </w:rPr>
        <w:t xml:space="preserve"> within the Erina Fair site.</w:t>
      </w:r>
    </w:p>
    <w:p w14:paraId="6A36BAB9" w14:textId="08B0F086" w:rsidR="00371CEB" w:rsidRPr="000D6DD6" w:rsidRDefault="004B7E4E" w:rsidP="000D6DD6">
      <w:pPr>
        <w:tabs>
          <w:tab w:val="left" w:pos="7485"/>
        </w:tabs>
        <w:spacing w:after="0" w:line="240" w:lineRule="auto"/>
        <w:ind w:right="23"/>
        <w:jc w:val="both"/>
        <w:rPr>
          <w:rFonts w:ascii="Arial" w:hAnsi="Arial" w:cs="Arial"/>
          <w:lang w:eastAsia="en-AU"/>
        </w:rPr>
      </w:pPr>
      <w:r w:rsidRPr="000D6DD6">
        <w:rPr>
          <w:rFonts w:ascii="Arial" w:hAnsi="Arial" w:cs="Arial"/>
          <w:lang w:eastAsia="en-AU"/>
        </w:rPr>
        <w:t xml:space="preserve">- </w:t>
      </w:r>
      <w:r w:rsidR="00DC71C4" w:rsidRPr="000D6DD6">
        <w:rPr>
          <w:rFonts w:ascii="Arial" w:hAnsi="Arial" w:cs="Arial"/>
          <w:lang w:eastAsia="en-AU"/>
        </w:rPr>
        <w:t xml:space="preserve">The current demountable buildings were installed prior to planning for bushfire </w:t>
      </w:r>
      <w:r w:rsidR="003C2229" w:rsidRPr="000D6DD6">
        <w:rPr>
          <w:rFonts w:ascii="Arial" w:hAnsi="Arial" w:cs="Arial"/>
          <w:lang w:eastAsia="en-AU"/>
        </w:rPr>
        <w:t>planning</w:t>
      </w:r>
      <w:r w:rsidR="003A7284" w:rsidRPr="000D6DD6">
        <w:rPr>
          <w:rFonts w:ascii="Arial" w:hAnsi="Arial" w:cs="Arial"/>
          <w:lang w:eastAsia="en-AU"/>
        </w:rPr>
        <w:t xml:space="preserve"> </w:t>
      </w:r>
      <w:r w:rsidR="00385158" w:rsidRPr="000D6DD6">
        <w:rPr>
          <w:rFonts w:ascii="Arial" w:hAnsi="Arial" w:cs="Arial"/>
          <w:lang w:eastAsia="en-AU"/>
        </w:rPr>
        <w:t>controls.</w:t>
      </w:r>
    </w:p>
    <w:p w14:paraId="054BE36E" w14:textId="220B681E" w:rsidR="00385158" w:rsidRPr="000D6DD6" w:rsidRDefault="00385158" w:rsidP="000D6DD6">
      <w:pPr>
        <w:tabs>
          <w:tab w:val="left" w:pos="7485"/>
        </w:tabs>
        <w:spacing w:after="0" w:line="240" w:lineRule="auto"/>
        <w:ind w:right="23"/>
        <w:jc w:val="both"/>
        <w:rPr>
          <w:rFonts w:ascii="Arial" w:hAnsi="Arial" w:cs="Arial"/>
          <w:lang w:eastAsia="en-AU"/>
        </w:rPr>
      </w:pPr>
      <w:r w:rsidRPr="000D6DD6">
        <w:rPr>
          <w:rFonts w:ascii="Arial" w:hAnsi="Arial" w:cs="Arial"/>
          <w:lang w:eastAsia="en-AU"/>
        </w:rPr>
        <w:t xml:space="preserve">- </w:t>
      </w:r>
      <w:r w:rsidR="00795C87" w:rsidRPr="000D6DD6">
        <w:rPr>
          <w:rFonts w:ascii="Arial" w:hAnsi="Arial" w:cs="Arial"/>
          <w:lang w:eastAsia="en-AU"/>
        </w:rPr>
        <w:t>The APZ</w:t>
      </w:r>
      <w:r w:rsidR="00C64E8D" w:rsidRPr="000D6DD6">
        <w:rPr>
          <w:rFonts w:ascii="Arial" w:hAnsi="Arial" w:cs="Arial"/>
          <w:lang w:eastAsia="en-AU"/>
        </w:rPr>
        <w:t xml:space="preserve"> of 48m to the south is located partly within the site and </w:t>
      </w:r>
      <w:r w:rsidR="00B32886" w:rsidRPr="000D6DD6">
        <w:rPr>
          <w:rFonts w:ascii="Arial" w:hAnsi="Arial" w:cs="Arial"/>
          <w:lang w:eastAsia="en-AU"/>
        </w:rPr>
        <w:t>10m</w:t>
      </w:r>
      <w:r w:rsidR="00C64E8D" w:rsidRPr="000D6DD6">
        <w:rPr>
          <w:rFonts w:ascii="Arial" w:hAnsi="Arial" w:cs="Arial"/>
          <w:lang w:eastAsia="en-AU"/>
        </w:rPr>
        <w:t xml:space="preserve"> </w:t>
      </w:r>
      <w:r w:rsidR="003C2229" w:rsidRPr="000D6DD6">
        <w:rPr>
          <w:rFonts w:ascii="Arial" w:hAnsi="Arial" w:cs="Arial"/>
          <w:lang w:eastAsia="en-AU"/>
        </w:rPr>
        <w:t>within the Erina Fair property.</w:t>
      </w:r>
      <w:r w:rsidR="003A7284" w:rsidRPr="000D6DD6">
        <w:rPr>
          <w:rFonts w:ascii="Arial" w:hAnsi="Arial" w:cs="Arial"/>
          <w:lang w:eastAsia="en-AU"/>
        </w:rPr>
        <w:t xml:space="preserve"> </w:t>
      </w:r>
      <w:r w:rsidR="006E73A5" w:rsidRPr="000D6DD6">
        <w:rPr>
          <w:rFonts w:ascii="Arial" w:hAnsi="Arial" w:cs="Arial"/>
          <w:lang w:eastAsia="en-AU"/>
        </w:rPr>
        <w:t>Erina Fair has a Bushfire Management Plan (Ref</w:t>
      </w:r>
      <w:r w:rsidR="00C83606" w:rsidRPr="000D6DD6">
        <w:rPr>
          <w:rFonts w:ascii="Arial" w:hAnsi="Arial" w:cs="Arial"/>
          <w:lang w:eastAsia="en-AU"/>
        </w:rPr>
        <w:t>. No. 120082B dated 8 May 2002</w:t>
      </w:r>
      <w:r w:rsidR="007F0C11" w:rsidRPr="000D6DD6">
        <w:rPr>
          <w:rFonts w:ascii="Arial" w:hAnsi="Arial" w:cs="Arial"/>
          <w:lang w:eastAsia="en-AU"/>
        </w:rPr>
        <w:t xml:space="preserve"> that maintains the 10m area as an APZ.</w:t>
      </w:r>
    </w:p>
    <w:p w14:paraId="2AA6047E" w14:textId="2C356BE3" w:rsidR="007F0C11" w:rsidRPr="000D6DD6" w:rsidRDefault="007F0C11" w:rsidP="000D6DD6">
      <w:pPr>
        <w:tabs>
          <w:tab w:val="left" w:pos="7485"/>
        </w:tabs>
        <w:spacing w:after="0" w:line="240" w:lineRule="auto"/>
        <w:ind w:right="23"/>
        <w:jc w:val="both"/>
        <w:rPr>
          <w:rFonts w:ascii="Arial" w:hAnsi="Arial" w:cs="Arial"/>
          <w:lang w:eastAsia="en-AU"/>
        </w:rPr>
      </w:pPr>
      <w:r w:rsidRPr="000D6DD6">
        <w:rPr>
          <w:rFonts w:ascii="Arial" w:hAnsi="Arial" w:cs="Arial"/>
          <w:lang w:eastAsia="en-AU"/>
        </w:rPr>
        <w:t>-</w:t>
      </w:r>
      <w:r w:rsidR="0063092F" w:rsidRPr="000D6DD6">
        <w:rPr>
          <w:rFonts w:ascii="Arial" w:hAnsi="Arial" w:cs="Arial"/>
          <w:lang w:eastAsia="en-AU"/>
        </w:rPr>
        <w:t xml:space="preserve"> </w:t>
      </w:r>
      <w:r w:rsidR="00DE37B7" w:rsidRPr="000D6DD6">
        <w:rPr>
          <w:rFonts w:ascii="Arial" w:hAnsi="Arial" w:cs="Arial"/>
          <w:lang w:eastAsia="en-AU"/>
        </w:rPr>
        <w:t>All new construction must comply with BAL 19</w:t>
      </w:r>
      <w:r w:rsidR="00CE7E23" w:rsidRPr="000D6DD6">
        <w:rPr>
          <w:rFonts w:ascii="Arial" w:hAnsi="Arial" w:cs="Arial"/>
          <w:lang w:eastAsia="en-AU"/>
        </w:rPr>
        <w:t xml:space="preserve"> under PBP.</w:t>
      </w:r>
    </w:p>
    <w:p w14:paraId="395B855D" w14:textId="77777777" w:rsidR="00FB2D9E" w:rsidRPr="000D6DD6" w:rsidRDefault="00CE7E23" w:rsidP="000D6DD6">
      <w:pPr>
        <w:tabs>
          <w:tab w:val="left" w:pos="7485"/>
        </w:tabs>
        <w:spacing w:after="0" w:line="240" w:lineRule="auto"/>
        <w:ind w:right="23"/>
        <w:jc w:val="both"/>
        <w:rPr>
          <w:rFonts w:ascii="Arial" w:hAnsi="Arial" w:cs="Arial"/>
          <w:lang w:eastAsia="en-AU"/>
        </w:rPr>
      </w:pPr>
      <w:r w:rsidRPr="000D6DD6">
        <w:rPr>
          <w:rFonts w:ascii="Arial" w:hAnsi="Arial" w:cs="Arial"/>
          <w:lang w:eastAsia="en-AU"/>
        </w:rPr>
        <w:t xml:space="preserve">- The awning attached to the multi-purpose hall </w:t>
      </w:r>
      <w:r w:rsidR="00B76576" w:rsidRPr="000D6DD6">
        <w:rPr>
          <w:rFonts w:ascii="Arial" w:hAnsi="Arial" w:cs="Arial"/>
          <w:lang w:eastAsia="en-AU"/>
        </w:rPr>
        <w:t>within the APZ shall be constructed entirely of non-combustible materials.</w:t>
      </w:r>
    </w:p>
    <w:p w14:paraId="3F58651D" w14:textId="77777777" w:rsidR="00FB2D9E" w:rsidRPr="000D6DD6" w:rsidRDefault="00FB2D9E" w:rsidP="000D6DD6">
      <w:pPr>
        <w:tabs>
          <w:tab w:val="left" w:pos="7485"/>
        </w:tabs>
        <w:spacing w:after="0" w:line="240" w:lineRule="auto"/>
        <w:ind w:right="23"/>
        <w:jc w:val="both"/>
        <w:rPr>
          <w:rFonts w:ascii="Arial" w:hAnsi="Arial" w:cs="Arial"/>
          <w:lang w:eastAsia="en-AU"/>
        </w:rPr>
      </w:pPr>
    </w:p>
    <w:p w14:paraId="1878BCDB" w14:textId="3E5D294A" w:rsidR="00CE7E23" w:rsidRPr="000D6DD6" w:rsidRDefault="00FB2D9E" w:rsidP="000D6DD6">
      <w:pPr>
        <w:tabs>
          <w:tab w:val="left" w:pos="7485"/>
        </w:tabs>
        <w:spacing w:after="0" w:line="240" w:lineRule="auto"/>
        <w:ind w:right="23"/>
        <w:jc w:val="both"/>
        <w:rPr>
          <w:rFonts w:ascii="Arial" w:hAnsi="Arial" w:cs="Arial"/>
          <w:b/>
          <w:bCs/>
          <w:lang w:eastAsia="en-AU"/>
        </w:rPr>
      </w:pPr>
      <w:r w:rsidRPr="000D6DD6">
        <w:rPr>
          <w:rFonts w:ascii="Arial" w:hAnsi="Arial" w:cs="Arial"/>
          <w:lang w:eastAsia="en-AU"/>
        </w:rPr>
        <w:t>The NSW Rural Fire Service</w:t>
      </w:r>
      <w:r w:rsidR="00AF6986" w:rsidRPr="000D6DD6">
        <w:rPr>
          <w:rFonts w:ascii="Arial" w:hAnsi="Arial" w:cs="Arial"/>
          <w:lang w:eastAsia="en-AU"/>
        </w:rPr>
        <w:t xml:space="preserve"> </w:t>
      </w:r>
      <w:r w:rsidRPr="000D6DD6">
        <w:rPr>
          <w:rFonts w:ascii="Arial" w:hAnsi="Arial" w:cs="Arial"/>
          <w:lang w:eastAsia="en-AU"/>
        </w:rPr>
        <w:t xml:space="preserve">issued a </w:t>
      </w:r>
      <w:r w:rsidR="0017066E" w:rsidRPr="000D6DD6">
        <w:rPr>
          <w:rFonts w:ascii="Arial" w:hAnsi="Arial" w:cs="Arial"/>
          <w:lang w:eastAsia="en-AU"/>
        </w:rPr>
        <w:t>Bush Fire Safety Authority under section 100B of the Rural Fires Act 1997</w:t>
      </w:r>
      <w:r w:rsidR="00B76576" w:rsidRPr="000D6DD6">
        <w:rPr>
          <w:rFonts w:ascii="Arial" w:hAnsi="Arial" w:cs="Arial"/>
          <w:lang w:eastAsia="en-AU"/>
        </w:rPr>
        <w:t xml:space="preserve"> </w:t>
      </w:r>
      <w:r w:rsidR="00AF6986" w:rsidRPr="000D6DD6">
        <w:rPr>
          <w:rFonts w:ascii="Arial" w:hAnsi="Arial" w:cs="Arial"/>
          <w:lang w:eastAsia="en-AU"/>
        </w:rPr>
        <w:t>on 12 December 2022, subject to conditions.</w:t>
      </w:r>
      <w:r w:rsidR="006A1341" w:rsidRPr="000D6DD6">
        <w:rPr>
          <w:rFonts w:ascii="Arial" w:hAnsi="Arial" w:cs="Arial"/>
          <w:lang w:eastAsia="en-AU"/>
        </w:rPr>
        <w:t xml:space="preserve"> </w:t>
      </w:r>
      <w:r w:rsidR="006A1341" w:rsidRPr="000D6DD6">
        <w:rPr>
          <w:rFonts w:ascii="Arial" w:hAnsi="Arial" w:cs="Arial"/>
          <w:b/>
          <w:bCs/>
          <w:lang w:eastAsia="en-AU"/>
        </w:rPr>
        <w:t>(Refer attachment C)</w:t>
      </w:r>
    </w:p>
    <w:p w14:paraId="72B2751D" w14:textId="77777777" w:rsidR="00B106B8" w:rsidRPr="000D6DD6" w:rsidRDefault="00B106B8" w:rsidP="000D6DD6">
      <w:pPr>
        <w:tabs>
          <w:tab w:val="left" w:pos="7485"/>
        </w:tabs>
        <w:spacing w:after="0" w:line="240" w:lineRule="auto"/>
        <w:ind w:right="23"/>
        <w:jc w:val="both"/>
        <w:rPr>
          <w:rFonts w:ascii="Arial" w:hAnsi="Arial" w:cs="Arial"/>
          <w:lang w:eastAsia="en-AU"/>
        </w:rPr>
      </w:pPr>
    </w:p>
    <w:p w14:paraId="415FD4EC" w14:textId="14783881" w:rsidR="00AF7863" w:rsidRPr="000D6DD6" w:rsidRDefault="00AF7863" w:rsidP="000D6DD6">
      <w:pPr>
        <w:tabs>
          <w:tab w:val="left" w:pos="7485"/>
        </w:tabs>
        <w:spacing w:after="0" w:line="240" w:lineRule="auto"/>
        <w:ind w:right="23"/>
        <w:jc w:val="both"/>
        <w:rPr>
          <w:rFonts w:ascii="Arial" w:hAnsi="Arial" w:cs="Arial"/>
          <w:lang w:eastAsia="en-AU"/>
        </w:rPr>
      </w:pPr>
    </w:p>
    <w:p w14:paraId="631C6D60" w14:textId="7D59F935" w:rsidR="00AF7863" w:rsidRPr="000D6DD6" w:rsidRDefault="00AF7863" w:rsidP="000D6DD6">
      <w:pPr>
        <w:tabs>
          <w:tab w:val="left" w:pos="7485"/>
        </w:tabs>
        <w:spacing w:after="0" w:line="240" w:lineRule="auto"/>
        <w:ind w:right="23"/>
        <w:jc w:val="both"/>
        <w:rPr>
          <w:rFonts w:ascii="Arial" w:hAnsi="Arial" w:cs="Arial"/>
          <w:lang w:eastAsia="en-AU"/>
        </w:rPr>
      </w:pPr>
      <w:r w:rsidRPr="000D6DD6">
        <w:rPr>
          <w:rFonts w:ascii="Arial" w:hAnsi="Arial" w:cs="Arial"/>
          <w:lang w:eastAsia="en-AU"/>
        </w:rPr>
        <w:t>In summary the GTA require:</w:t>
      </w:r>
    </w:p>
    <w:p w14:paraId="7FBA5AD7" w14:textId="4376F3F0" w:rsidR="00AF7863" w:rsidRPr="000D6DD6" w:rsidRDefault="007171D2" w:rsidP="000D6DD6">
      <w:pPr>
        <w:tabs>
          <w:tab w:val="left" w:pos="7485"/>
        </w:tabs>
        <w:spacing w:after="0" w:line="240" w:lineRule="auto"/>
        <w:ind w:right="23"/>
        <w:jc w:val="both"/>
        <w:rPr>
          <w:rFonts w:ascii="Arial" w:hAnsi="Arial" w:cs="Arial"/>
          <w:lang w:eastAsia="en-AU"/>
        </w:rPr>
      </w:pPr>
      <w:r w:rsidRPr="000D6DD6">
        <w:rPr>
          <w:rFonts w:ascii="Arial" w:hAnsi="Arial" w:cs="Arial"/>
          <w:lang w:eastAsia="en-AU"/>
        </w:rPr>
        <w:t xml:space="preserve">a. The entire property to be managed as an </w:t>
      </w:r>
      <w:r w:rsidR="008D423A" w:rsidRPr="000D6DD6">
        <w:rPr>
          <w:rFonts w:ascii="Arial" w:hAnsi="Arial" w:cs="Arial"/>
          <w:lang w:eastAsia="en-AU"/>
        </w:rPr>
        <w:t xml:space="preserve">IPA for </w:t>
      </w:r>
      <w:proofErr w:type="gramStart"/>
      <w:r w:rsidR="008D423A" w:rsidRPr="000D6DD6">
        <w:rPr>
          <w:rFonts w:ascii="Arial" w:hAnsi="Arial" w:cs="Arial"/>
          <w:lang w:eastAsia="en-AU"/>
        </w:rPr>
        <w:t>a distance of 100m</w:t>
      </w:r>
      <w:proofErr w:type="gramEnd"/>
      <w:r w:rsidR="008D423A" w:rsidRPr="000D6DD6">
        <w:rPr>
          <w:rFonts w:ascii="Arial" w:hAnsi="Arial" w:cs="Arial"/>
          <w:lang w:eastAsia="en-AU"/>
        </w:rPr>
        <w:t xml:space="preserve"> or to the property boundary </w:t>
      </w:r>
      <w:r w:rsidR="00983914" w:rsidRPr="000D6DD6">
        <w:rPr>
          <w:rFonts w:ascii="Arial" w:hAnsi="Arial" w:cs="Arial"/>
          <w:lang w:eastAsia="en-AU"/>
        </w:rPr>
        <w:t>whichever occurs first.</w:t>
      </w:r>
    </w:p>
    <w:p w14:paraId="457921C4" w14:textId="2FD7A8BD" w:rsidR="00983914" w:rsidRPr="000D6DD6" w:rsidRDefault="00983914" w:rsidP="000D6DD6">
      <w:pPr>
        <w:tabs>
          <w:tab w:val="left" w:pos="7485"/>
        </w:tabs>
        <w:spacing w:after="0" w:line="240" w:lineRule="auto"/>
        <w:ind w:right="23"/>
        <w:jc w:val="both"/>
        <w:rPr>
          <w:rFonts w:ascii="Arial" w:hAnsi="Arial" w:cs="Arial"/>
          <w:lang w:eastAsia="en-AU"/>
        </w:rPr>
      </w:pPr>
      <w:r w:rsidRPr="000D6DD6">
        <w:rPr>
          <w:rFonts w:ascii="Arial" w:hAnsi="Arial" w:cs="Arial"/>
          <w:lang w:eastAsia="en-AU"/>
        </w:rPr>
        <w:t xml:space="preserve">b. </w:t>
      </w:r>
      <w:r w:rsidR="00BD6824" w:rsidRPr="000D6DD6">
        <w:rPr>
          <w:rFonts w:ascii="Arial" w:hAnsi="Arial" w:cs="Arial"/>
          <w:lang w:eastAsia="en-AU"/>
        </w:rPr>
        <w:t xml:space="preserve">New Construction to comply with BAL 19 and the </w:t>
      </w:r>
      <w:r w:rsidR="00E12D9B" w:rsidRPr="000D6DD6">
        <w:rPr>
          <w:rFonts w:ascii="Arial" w:hAnsi="Arial" w:cs="Arial"/>
          <w:lang w:eastAsia="en-AU"/>
        </w:rPr>
        <w:t>proposed awning to the existing multi-purpose hall</w:t>
      </w:r>
      <w:r w:rsidR="00751CA4" w:rsidRPr="000D6DD6">
        <w:rPr>
          <w:rFonts w:ascii="Arial" w:hAnsi="Arial" w:cs="Arial"/>
          <w:lang w:eastAsia="en-AU"/>
        </w:rPr>
        <w:t xml:space="preserve"> must be constructed of non-combustible materials</w:t>
      </w:r>
      <w:r w:rsidR="00B679EF" w:rsidRPr="000D6DD6">
        <w:rPr>
          <w:rFonts w:ascii="Arial" w:hAnsi="Arial" w:cs="Arial"/>
          <w:lang w:eastAsia="en-AU"/>
        </w:rPr>
        <w:t>.</w:t>
      </w:r>
    </w:p>
    <w:p w14:paraId="28C71F27" w14:textId="01C68358" w:rsidR="000B2D04" w:rsidRPr="000D6DD6" w:rsidRDefault="00B679EF" w:rsidP="000D6DD6">
      <w:pPr>
        <w:tabs>
          <w:tab w:val="left" w:pos="7485"/>
        </w:tabs>
        <w:spacing w:after="0" w:line="240" w:lineRule="auto"/>
        <w:ind w:right="23"/>
        <w:jc w:val="both"/>
        <w:rPr>
          <w:rFonts w:ascii="Arial" w:hAnsi="Arial" w:cs="Arial"/>
          <w:lang w:eastAsia="en-AU"/>
        </w:rPr>
      </w:pPr>
      <w:r w:rsidRPr="000D6DD6">
        <w:rPr>
          <w:rFonts w:ascii="Arial" w:hAnsi="Arial" w:cs="Arial"/>
          <w:lang w:eastAsia="en-AU"/>
        </w:rPr>
        <w:lastRenderedPageBreak/>
        <w:t>c. An updated Bush</w:t>
      </w:r>
      <w:r w:rsidR="000D05F4" w:rsidRPr="000D6DD6">
        <w:rPr>
          <w:rFonts w:ascii="Arial" w:hAnsi="Arial" w:cs="Arial"/>
          <w:lang w:eastAsia="en-AU"/>
        </w:rPr>
        <w:t xml:space="preserve"> Fire Emergency Management and Ev</w:t>
      </w:r>
      <w:r w:rsidR="001D5E18" w:rsidRPr="000D6DD6">
        <w:rPr>
          <w:rFonts w:ascii="Arial" w:hAnsi="Arial" w:cs="Arial"/>
          <w:lang w:eastAsia="en-AU"/>
        </w:rPr>
        <w:t xml:space="preserve">acuation Plan. </w:t>
      </w:r>
    </w:p>
    <w:p w14:paraId="6F0B5F87" w14:textId="77777777" w:rsidR="00B106B8" w:rsidRPr="000D6DD6" w:rsidRDefault="00B106B8" w:rsidP="000D6DD6">
      <w:pPr>
        <w:tabs>
          <w:tab w:val="left" w:pos="7485"/>
        </w:tabs>
        <w:spacing w:after="0" w:line="240" w:lineRule="auto"/>
        <w:ind w:right="23"/>
        <w:jc w:val="both"/>
        <w:rPr>
          <w:rFonts w:ascii="Arial" w:hAnsi="Arial" w:cs="Arial"/>
          <w:lang w:eastAsia="en-AU"/>
        </w:rPr>
      </w:pPr>
    </w:p>
    <w:p w14:paraId="54C925CA" w14:textId="67C8965D" w:rsidR="001D5E18" w:rsidRPr="000D6DD6" w:rsidRDefault="001D5E18" w:rsidP="000D6DD6">
      <w:pPr>
        <w:tabs>
          <w:tab w:val="left" w:pos="7485"/>
        </w:tabs>
        <w:spacing w:after="0" w:line="240" w:lineRule="auto"/>
        <w:ind w:right="23"/>
        <w:jc w:val="both"/>
        <w:rPr>
          <w:rFonts w:ascii="Arial" w:hAnsi="Arial" w:cs="Arial"/>
          <w:lang w:eastAsia="en-AU"/>
        </w:rPr>
      </w:pPr>
      <w:r w:rsidRPr="000D6DD6">
        <w:rPr>
          <w:rFonts w:ascii="Arial" w:hAnsi="Arial" w:cs="Arial"/>
          <w:u w:val="single"/>
          <w:lang w:eastAsia="en-AU"/>
        </w:rPr>
        <w:t>Resolution</w:t>
      </w:r>
      <w:r w:rsidRPr="000D6DD6">
        <w:rPr>
          <w:rFonts w:ascii="Arial" w:hAnsi="Arial" w:cs="Arial"/>
          <w:lang w:eastAsia="en-AU"/>
        </w:rPr>
        <w:t xml:space="preserve">: The issue has been resolved through recommended conditions of consent as outlined in </w:t>
      </w:r>
      <w:r w:rsidRPr="000D6DD6">
        <w:rPr>
          <w:rFonts w:ascii="Arial" w:hAnsi="Arial" w:cs="Arial"/>
          <w:b/>
          <w:bCs/>
          <w:lang w:eastAsia="en-AU"/>
        </w:rPr>
        <w:t>Attachment A</w:t>
      </w:r>
      <w:r w:rsidR="008512A5">
        <w:rPr>
          <w:rFonts w:ascii="Arial" w:hAnsi="Arial" w:cs="Arial"/>
          <w:b/>
          <w:bCs/>
          <w:lang w:eastAsia="en-AU"/>
        </w:rPr>
        <w:t xml:space="preserve"> - </w:t>
      </w:r>
      <w:r w:rsidR="0041641C" w:rsidRPr="000D6DD6">
        <w:rPr>
          <w:rFonts w:ascii="Arial" w:hAnsi="Arial" w:cs="Arial"/>
          <w:b/>
          <w:bCs/>
          <w:lang w:eastAsia="en-AU"/>
        </w:rPr>
        <w:t>Condition 1.3</w:t>
      </w:r>
      <w:r w:rsidRPr="000D6DD6">
        <w:rPr>
          <w:rFonts w:ascii="Arial" w:hAnsi="Arial" w:cs="Arial"/>
          <w:lang w:eastAsia="en-AU"/>
        </w:rPr>
        <w:t>.</w:t>
      </w:r>
    </w:p>
    <w:p w14:paraId="20795171" w14:textId="0952EA8D" w:rsidR="00C15A44" w:rsidRPr="000D6DD6" w:rsidRDefault="00C15A44" w:rsidP="000D6DD6">
      <w:pPr>
        <w:pStyle w:val="ListParagraph"/>
        <w:tabs>
          <w:tab w:val="left" w:pos="7485"/>
        </w:tabs>
        <w:spacing w:after="0" w:line="240" w:lineRule="auto"/>
        <w:ind w:left="0" w:right="23"/>
        <w:jc w:val="both"/>
        <w:rPr>
          <w:rFonts w:ascii="Arial" w:hAnsi="Arial" w:cs="Arial"/>
          <w:lang w:eastAsia="en-AU"/>
        </w:rPr>
      </w:pPr>
    </w:p>
    <w:p w14:paraId="6975AE9E" w14:textId="77777777" w:rsidR="00E56AAD" w:rsidRPr="000D6DD6" w:rsidRDefault="00E56AAD" w:rsidP="000D6DD6">
      <w:pPr>
        <w:pStyle w:val="ListParagraph"/>
        <w:tabs>
          <w:tab w:val="left" w:pos="7485"/>
        </w:tabs>
        <w:spacing w:before="120" w:after="0" w:line="240" w:lineRule="auto"/>
        <w:ind w:right="23"/>
        <w:jc w:val="both"/>
        <w:rPr>
          <w:rFonts w:ascii="Arial" w:hAnsi="Arial" w:cs="Arial"/>
          <w:bCs/>
          <w:lang w:eastAsia="en-AU"/>
        </w:rPr>
      </w:pPr>
    </w:p>
    <w:p w14:paraId="426149FE" w14:textId="2BC96663" w:rsidR="000808D5" w:rsidRPr="000D6DD6" w:rsidRDefault="000808D5" w:rsidP="000D6DD6">
      <w:pPr>
        <w:pStyle w:val="ListParagraph"/>
        <w:numPr>
          <w:ilvl w:val="0"/>
          <w:numId w:val="1"/>
        </w:numPr>
        <w:tabs>
          <w:tab w:val="left" w:pos="7485"/>
        </w:tabs>
        <w:spacing w:before="120" w:after="0" w:line="240" w:lineRule="auto"/>
        <w:ind w:right="23" w:hanging="720"/>
        <w:contextualSpacing w:val="0"/>
        <w:jc w:val="both"/>
        <w:rPr>
          <w:rFonts w:ascii="Arial" w:hAnsi="Arial" w:cs="Arial"/>
          <w:b/>
          <w:lang w:eastAsia="en-AU"/>
        </w:rPr>
      </w:pPr>
      <w:r w:rsidRPr="000D6DD6">
        <w:rPr>
          <w:rFonts w:ascii="Arial" w:hAnsi="Arial" w:cs="Arial"/>
          <w:b/>
          <w:lang w:eastAsia="en-AU"/>
        </w:rPr>
        <w:t xml:space="preserve">CONCLUSION </w:t>
      </w:r>
    </w:p>
    <w:p w14:paraId="4F171C6A" w14:textId="44BCA55F" w:rsidR="000808D5" w:rsidRPr="000D6DD6" w:rsidRDefault="000808D5" w:rsidP="000D6DD6">
      <w:pPr>
        <w:tabs>
          <w:tab w:val="left" w:pos="7485"/>
        </w:tabs>
        <w:spacing w:after="0" w:line="240" w:lineRule="auto"/>
        <w:ind w:right="23"/>
        <w:jc w:val="both"/>
        <w:rPr>
          <w:rFonts w:ascii="Arial" w:hAnsi="Arial" w:cs="Arial"/>
          <w:b/>
          <w:lang w:eastAsia="en-AU"/>
        </w:rPr>
      </w:pPr>
    </w:p>
    <w:p w14:paraId="14210FAC" w14:textId="1B1DDDDF" w:rsidR="00144251" w:rsidRPr="000D6DD6" w:rsidRDefault="00144251" w:rsidP="000D6DD6">
      <w:pPr>
        <w:tabs>
          <w:tab w:val="left" w:pos="7485"/>
        </w:tabs>
        <w:spacing w:after="0" w:line="240" w:lineRule="auto"/>
        <w:ind w:right="23"/>
        <w:jc w:val="both"/>
        <w:rPr>
          <w:rFonts w:ascii="Arial" w:hAnsi="Arial" w:cs="Arial"/>
          <w:bCs/>
          <w:lang w:eastAsia="en-AU"/>
        </w:rPr>
      </w:pPr>
      <w:r w:rsidRPr="000D6DD6">
        <w:rPr>
          <w:rFonts w:ascii="Arial" w:hAnsi="Arial" w:cs="Arial"/>
          <w:bCs/>
          <w:lang w:eastAsia="en-AU"/>
        </w:rPr>
        <w:t xml:space="preserve">This </w:t>
      </w:r>
      <w:r w:rsidR="00576B65" w:rsidRPr="000D6DD6">
        <w:rPr>
          <w:rFonts w:ascii="Arial" w:hAnsi="Arial" w:cs="Arial"/>
          <w:bCs/>
          <w:lang w:eastAsia="en-AU"/>
        </w:rPr>
        <w:t>development</w:t>
      </w:r>
      <w:r w:rsidRPr="000D6DD6">
        <w:rPr>
          <w:rFonts w:ascii="Arial" w:hAnsi="Arial" w:cs="Arial"/>
          <w:bCs/>
          <w:lang w:eastAsia="en-AU"/>
        </w:rPr>
        <w:t xml:space="preserve"> application has b</w:t>
      </w:r>
      <w:r w:rsidR="00576B65" w:rsidRPr="000D6DD6">
        <w:rPr>
          <w:rFonts w:ascii="Arial" w:hAnsi="Arial" w:cs="Arial"/>
          <w:bCs/>
          <w:lang w:eastAsia="en-AU"/>
        </w:rPr>
        <w:t xml:space="preserve">een considered in accordance with the requirements of the EP&amp;A Act </w:t>
      </w:r>
      <w:r w:rsidR="00447641" w:rsidRPr="000D6DD6">
        <w:rPr>
          <w:rFonts w:ascii="Arial" w:hAnsi="Arial" w:cs="Arial"/>
          <w:bCs/>
          <w:lang w:eastAsia="en-AU"/>
        </w:rPr>
        <w:t>and the Regulations</w:t>
      </w:r>
      <w:r w:rsidR="000E2C42" w:rsidRPr="000D6DD6">
        <w:rPr>
          <w:rFonts w:ascii="Arial" w:hAnsi="Arial" w:cs="Arial"/>
          <w:bCs/>
          <w:lang w:eastAsia="en-AU"/>
        </w:rPr>
        <w:t xml:space="preserve"> as outlined in this report</w:t>
      </w:r>
      <w:r w:rsidR="00447641" w:rsidRPr="000D6DD6">
        <w:rPr>
          <w:rFonts w:ascii="Arial" w:hAnsi="Arial" w:cs="Arial"/>
          <w:bCs/>
          <w:lang w:eastAsia="en-AU"/>
        </w:rPr>
        <w:t>. F</w:t>
      </w:r>
      <w:r w:rsidR="00576B65" w:rsidRPr="000D6DD6">
        <w:rPr>
          <w:rFonts w:ascii="Arial" w:hAnsi="Arial" w:cs="Arial"/>
          <w:bCs/>
          <w:lang w:eastAsia="en-AU"/>
        </w:rPr>
        <w:t xml:space="preserve">ollowing a thorough assessment </w:t>
      </w:r>
      <w:r w:rsidR="00447641" w:rsidRPr="000D6DD6">
        <w:rPr>
          <w:rFonts w:ascii="Arial" w:hAnsi="Arial" w:cs="Arial"/>
          <w:bCs/>
          <w:lang w:eastAsia="en-AU"/>
        </w:rPr>
        <w:t>of the relevant planning controls</w:t>
      </w:r>
      <w:r w:rsidR="007D7D19" w:rsidRPr="000D6DD6">
        <w:rPr>
          <w:rFonts w:ascii="Arial" w:hAnsi="Arial" w:cs="Arial"/>
          <w:bCs/>
          <w:lang w:eastAsia="en-AU"/>
        </w:rPr>
        <w:t xml:space="preserve">, issues raised in submissions </w:t>
      </w:r>
      <w:r w:rsidR="00447641" w:rsidRPr="000D6DD6">
        <w:rPr>
          <w:rFonts w:ascii="Arial" w:hAnsi="Arial" w:cs="Arial"/>
          <w:bCs/>
          <w:lang w:eastAsia="en-AU"/>
        </w:rPr>
        <w:t xml:space="preserve">and </w:t>
      </w:r>
      <w:r w:rsidR="007D7D19" w:rsidRPr="000D6DD6">
        <w:rPr>
          <w:rFonts w:ascii="Arial" w:hAnsi="Arial" w:cs="Arial"/>
          <w:bCs/>
          <w:lang w:eastAsia="en-AU"/>
        </w:rPr>
        <w:t xml:space="preserve">the </w:t>
      </w:r>
      <w:r w:rsidR="00447641" w:rsidRPr="000D6DD6">
        <w:rPr>
          <w:rFonts w:ascii="Arial" w:hAnsi="Arial" w:cs="Arial"/>
          <w:bCs/>
          <w:lang w:eastAsia="en-AU"/>
        </w:rPr>
        <w:t xml:space="preserve">key issues identified in this report, it is considered that the application can be supported. </w:t>
      </w:r>
    </w:p>
    <w:p w14:paraId="111C25F9" w14:textId="4784A027" w:rsidR="00576B65" w:rsidRPr="000D6DD6" w:rsidRDefault="00576B65" w:rsidP="000D6DD6">
      <w:pPr>
        <w:tabs>
          <w:tab w:val="left" w:pos="7485"/>
        </w:tabs>
        <w:spacing w:after="0" w:line="240" w:lineRule="auto"/>
        <w:ind w:right="23"/>
        <w:jc w:val="both"/>
        <w:rPr>
          <w:rFonts w:ascii="Arial" w:hAnsi="Arial" w:cs="Arial"/>
          <w:b/>
          <w:lang w:eastAsia="en-AU"/>
        </w:rPr>
      </w:pPr>
    </w:p>
    <w:p w14:paraId="4AD0FB98" w14:textId="67378EA2" w:rsidR="0097195F" w:rsidRPr="000D6DD6" w:rsidRDefault="00C23ED5" w:rsidP="000D6DD6">
      <w:pPr>
        <w:tabs>
          <w:tab w:val="left" w:pos="7485"/>
        </w:tabs>
        <w:spacing w:after="0" w:line="240" w:lineRule="auto"/>
        <w:ind w:right="23"/>
        <w:jc w:val="both"/>
        <w:rPr>
          <w:rFonts w:ascii="Arial" w:hAnsi="Arial" w:cs="Arial"/>
          <w:bCs/>
          <w:lang w:eastAsia="en-AU"/>
        </w:rPr>
      </w:pPr>
      <w:r w:rsidRPr="000D6DD6">
        <w:rPr>
          <w:rFonts w:ascii="Arial" w:hAnsi="Arial" w:cs="Arial"/>
          <w:bCs/>
          <w:lang w:eastAsia="en-AU"/>
        </w:rPr>
        <w:t xml:space="preserve">The </w:t>
      </w:r>
      <w:r w:rsidR="005333CF" w:rsidRPr="000D6DD6">
        <w:rPr>
          <w:rFonts w:ascii="Arial" w:hAnsi="Arial" w:cs="Arial"/>
          <w:bCs/>
          <w:lang w:eastAsia="en-AU"/>
        </w:rPr>
        <w:t xml:space="preserve">proposal does </w:t>
      </w:r>
      <w:r w:rsidR="0049796B" w:rsidRPr="000D6DD6">
        <w:rPr>
          <w:rFonts w:ascii="Arial" w:hAnsi="Arial" w:cs="Arial"/>
          <w:bCs/>
          <w:lang w:eastAsia="en-AU"/>
        </w:rPr>
        <w:t>not i</w:t>
      </w:r>
      <w:r w:rsidR="000F548C" w:rsidRPr="000D6DD6">
        <w:rPr>
          <w:rFonts w:ascii="Arial" w:hAnsi="Arial" w:cs="Arial"/>
          <w:bCs/>
          <w:lang w:eastAsia="en-AU"/>
        </w:rPr>
        <w:t xml:space="preserve">ncrease staff or student numbers. The replacement </w:t>
      </w:r>
      <w:r w:rsidR="00D46223" w:rsidRPr="000D6DD6">
        <w:rPr>
          <w:rFonts w:ascii="Arial" w:hAnsi="Arial" w:cs="Arial"/>
          <w:bCs/>
          <w:lang w:eastAsia="en-AU"/>
        </w:rPr>
        <w:t xml:space="preserve">of the </w:t>
      </w:r>
      <w:r w:rsidR="0049796B" w:rsidRPr="000D6DD6">
        <w:rPr>
          <w:rFonts w:ascii="Arial" w:hAnsi="Arial" w:cs="Arial"/>
          <w:bCs/>
          <w:lang w:eastAsia="en-AU"/>
        </w:rPr>
        <w:t xml:space="preserve">existing </w:t>
      </w:r>
      <w:r w:rsidR="00D46223" w:rsidRPr="000D6DD6">
        <w:rPr>
          <w:rFonts w:ascii="Arial" w:hAnsi="Arial" w:cs="Arial"/>
          <w:bCs/>
          <w:lang w:eastAsia="en-AU"/>
        </w:rPr>
        <w:t>demountable buildings with a new 3 s</w:t>
      </w:r>
      <w:r w:rsidR="00845DD1" w:rsidRPr="000D6DD6">
        <w:rPr>
          <w:rFonts w:ascii="Arial" w:hAnsi="Arial" w:cs="Arial"/>
          <w:bCs/>
          <w:lang w:eastAsia="en-AU"/>
        </w:rPr>
        <w:t>t</w:t>
      </w:r>
      <w:r w:rsidR="00D46223" w:rsidRPr="000D6DD6">
        <w:rPr>
          <w:rFonts w:ascii="Arial" w:hAnsi="Arial" w:cs="Arial"/>
          <w:bCs/>
          <w:lang w:eastAsia="en-AU"/>
        </w:rPr>
        <w:t xml:space="preserve">orey </w:t>
      </w:r>
      <w:r w:rsidR="00845DD1" w:rsidRPr="000D6DD6">
        <w:rPr>
          <w:rFonts w:ascii="Arial" w:hAnsi="Arial" w:cs="Arial"/>
          <w:bCs/>
          <w:lang w:eastAsia="en-AU"/>
        </w:rPr>
        <w:t>resources hub</w:t>
      </w:r>
      <w:r w:rsidR="0049796B" w:rsidRPr="000D6DD6">
        <w:rPr>
          <w:rFonts w:ascii="Arial" w:hAnsi="Arial" w:cs="Arial"/>
          <w:bCs/>
          <w:lang w:eastAsia="en-AU"/>
        </w:rPr>
        <w:t xml:space="preserve"> will </w:t>
      </w:r>
      <w:r w:rsidR="00BE142A" w:rsidRPr="000D6DD6">
        <w:rPr>
          <w:rFonts w:ascii="Arial" w:hAnsi="Arial" w:cs="Arial"/>
          <w:bCs/>
          <w:lang w:eastAsia="en-AU"/>
        </w:rPr>
        <w:t xml:space="preserve">improve the operation </w:t>
      </w:r>
      <w:r w:rsidR="0097195F" w:rsidRPr="000D6DD6">
        <w:rPr>
          <w:rFonts w:ascii="Arial" w:hAnsi="Arial" w:cs="Arial"/>
          <w:bCs/>
          <w:lang w:eastAsia="en-AU"/>
        </w:rPr>
        <w:t xml:space="preserve">and efficiency </w:t>
      </w:r>
      <w:r w:rsidR="00BE142A" w:rsidRPr="000D6DD6">
        <w:rPr>
          <w:rFonts w:ascii="Arial" w:hAnsi="Arial" w:cs="Arial"/>
          <w:bCs/>
          <w:lang w:eastAsia="en-AU"/>
        </w:rPr>
        <w:t>of the school</w:t>
      </w:r>
      <w:r w:rsidR="003B661B" w:rsidRPr="000D6DD6">
        <w:rPr>
          <w:rFonts w:ascii="Arial" w:hAnsi="Arial" w:cs="Arial"/>
          <w:bCs/>
          <w:lang w:eastAsia="en-AU"/>
        </w:rPr>
        <w:t>, as well as the internal and external appearance</w:t>
      </w:r>
      <w:r w:rsidR="0097195F" w:rsidRPr="000D6DD6">
        <w:rPr>
          <w:rFonts w:ascii="Arial" w:hAnsi="Arial" w:cs="Arial"/>
          <w:bCs/>
          <w:lang w:eastAsia="en-AU"/>
        </w:rPr>
        <w:t>.</w:t>
      </w:r>
    </w:p>
    <w:p w14:paraId="7D870E30" w14:textId="62D8F09E" w:rsidR="00E96615" w:rsidRPr="000D6DD6" w:rsidRDefault="0097195F" w:rsidP="000D6DD6">
      <w:pPr>
        <w:tabs>
          <w:tab w:val="left" w:pos="7485"/>
        </w:tabs>
        <w:spacing w:after="0" w:line="240" w:lineRule="auto"/>
        <w:ind w:right="23"/>
        <w:jc w:val="both"/>
        <w:rPr>
          <w:rFonts w:ascii="Arial" w:hAnsi="Arial" w:cs="Arial"/>
          <w:bCs/>
          <w:lang w:eastAsia="en-AU"/>
        </w:rPr>
      </w:pPr>
      <w:r w:rsidRPr="000D6DD6">
        <w:rPr>
          <w:rFonts w:ascii="Arial" w:hAnsi="Arial" w:cs="Arial"/>
          <w:bCs/>
          <w:lang w:eastAsia="en-AU"/>
        </w:rPr>
        <w:t xml:space="preserve">The location of the </w:t>
      </w:r>
      <w:r w:rsidR="008512A5">
        <w:rPr>
          <w:rFonts w:ascii="Arial" w:hAnsi="Arial" w:cs="Arial"/>
          <w:bCs/>
          <w:lang w:eastAsia="en-AU"/>
        </w:rPr>
        <w:t>R</w:t>
      </w:r>
      <w:r w:rsidR="00B10CE3" w:rsidRPr="000D6DD6">
        <w:rPr>
          <w:rFonts w:ascii="Arial" w:hAnsi="Arial" w:cs="Arial"/>
          <w:bCs/>
          <w:lang w:eastAsia="en-AU"/>
        </w:rPr>
        <w:t xml:space="preserve">esources hub in the </w:t>
      </w:r>
      <w:r w:rsidR="005F372D" w:rsidRPr="000D6DD6">
        <w:rPr>
          <w:rFonts w:ascii="Arial" w:hAnsi="Arial" w:cs="Arial"/>
          <w:bCs/>
          <w:lang w:eastAsia="en-AU"/>
        </w:rPr>
        <w:t xml:space="preserve">location of the existing demountable buildings </w:t>
      </w:r>
      <w:r w:rsidR="008512A5">
        <w:rPr>
          <w:rFonts w:ascii="Arial" w:hAnsi="Arial" w:cs="Arial"/>
          <w:bCs/>
          <w:lang w:eastAsia="en-AU"/>
        </w:rPr>
        <w:t>improves the current situation with the removal of demountable buildings and the design is compatible with the surrounding development.</w:t>
      </w:r>
    </w:p>
    <w:p w14:paraId="73006109" w14:textId="70978E87" w:rsidR="00C969D6" w:rsidRPr="000D6DD6" w:rsidRDefault="00C969D6" w:rsidP="000D6DD6">
      <w:pPr>
        <w:tabs>
          <w:tab w:val="left" w:pos="7485"/>
        </w:tabs>
        <w:spacing w:after="0" w:line="240" w:lineRule="auto"/>
        <w:ind w:right="23"/>
        <w:jc w:val="both"/>
        <w:rPr>
          <w:rFonts w:ascii="Arial" w:hAnsi="Arial" w:cs="Arial"/>
          <w:bCs/>
          <w:lang w:eastAsia="en-AU"/>
        </w:rPr>
      </w:pPr>
    </w:p>
    <w:p w14:paraId="0143BF6B" w14:textId="0303466E" w:rsidR="00C969D6" w:rsidRPr="000D6DD6" w:rsidRDefault="00C969D6" w:rsidP="000D6DD6">
      <w:pPr>
        <w:tabs>
          <w:tab w:val="left" w:pos="7485"/>
        </w:tabs>
        <w:spacing w:after="0" w:line="240" w:lineRule="auto"/>
        <w:ind w:right="23"/>
        <w:jc w:val="both"/>
        <w:rPr>
          <w:rFonts w:ascii="Arial" w:hAnsi="Arial" w:cs="Arial"/>
          <w:bCs/>
          <w:lang w:eastAsia="en-AU"/>
        </w:rPr>
      </w:pPr>
      <w:r w:rsidRPr="000D6DD6">
        <w:rPr>
          <w:rFonts w:ascii="Arial" w:hAnsi="Arial" w:cs="Arial"/>
          <w:bCs/>
          <w:lang w:eastAsia="en-AU"/>
        </w:rPr>
        <w:t>The proposal provides for stormwater collection and di</w:t>
      </w:r>
      <w:r w:rsidR="000A7C0F" w:rsidRPr="000D6DD6">
        <w:rPr>
          <w:rFonts w:ascii="Arial" w:hAnsi="Arial" w:cs="Arial"/>
          <w:bCs/>
          <w:lang w:eastAsia="en-AU"/>
        </w:rPr>
        <w:t>s</w:t>
      </w:r>
      <w:r w:rsidRPr="000D6DD6">
        <w:rPr>
          <w:rFonts w:ascii="Arial" w:hAnsi="Arial" w:cs="Arial"/>
          <w:bCs/>
          <w:lang w:eastAsia="en-AU"/>
        </w:rPr>
        <w:t xml:space="preserve">posal to the existing </w:t>
      </w:r>
      <w:r w:rsidR="000A7C0F" w:rsidRPr="000D6DD6">
        <w:rPr>
          <w:rFonts w:ascii="Arial" w:hAnsi="Arial" w:cs="Arial"/>
          <w:bCs/>
          <w:lang w:eastAsia="en-AU"/>
        </w:rPr>
        <w:t>street system and</w:t>
      </w:r>
    </w:p>
    <w:p w14:paraId="25EABE4B" w14:textId="5E5D3874" w:rsidR="00E96615" w:rsidRPr="000D6DD6" w:rsidRDefault="002D395B" w:rsidP="000D6DD6">
      <w:pPr>
        <w:tabs>
          <w:tab w:val="left" w:pos="7485"/>
        </w:tabs>
        <w:spacing w:after="0" w:line="240" w:lineRule="auto"/>
        <w:ind w:right="23"/>
        <w:jc w:val="both"/>
        <w:rPr>
          <w:rFonts w:ascii="Arial" w:hAnsi="Arial" w:cs="Arial"/>
          <w:bCs/>
          <w:lang w:eastAsia="en-AU"/>
        </w:rPr>
      </w:pPr>
      <w:r w:rsidRPr="000D6DD6">
        <w:rPr>
          <w:rFonts w:ascii="Arial" w:hAnsi="Arial" w:cs="Arial"/>
          <w:bCs/>
          <w:lang w:eastAsia="en-AU"/>
        </w:rPr>
        <w:t>w</w:t>
      </w:r>
      <w:r w:rsidR="00901038" w:rsidRPr="000D6DD6">
        <w:rPr>
          <w:rFonts w:ascii="Arial" w:hAnsi="Arial" w:cs="Arial"/>
          <w:bCs/>
          <w:lang w:eastAsia="en-AU"/>
        </w:rPr>
        <w:t xml:space="preserve">ill </w:t>
      </w:r>
      <w:r w:rsidRPr="000D6DD6">
        <w:rPr>
          <w:rFonts w:ascii="Arial" w:hAnsi="Arial" w:cs="Arial"/>
          <w:bCs/>
          <w:lang w:eastAsia="en-AU"/>
        </w:rPr>
        <w:t>be constructed in accordance with current bushfire</w:t>
      </w:r>
      <w:r w:rsidR="00901038" w:rsidRPr="000D6DD6">
        <w:rPr>
          <w:rFonts w:ascii="Arial" w:hAnsi="Arial" w:cs="Arial"/>
          <w:bCs/>
          <w:lang w:eastAsia="en-AU"/>
        </w:rPr>
        <w:t xml:space="preserve"> </w:t>
      </w:r>
      <w:r w:rsidRPr="000D6DD6">
        <w:rPr>
          <w:rFonts w:ascii="Arial" w:hAnsi="Arial" w:cs="Arial"/>
          <w:bCs/>
          <w:lang w:eastAsia="en-AU"/>
        </w:rPr>
        <w:t>measures</w:t>
      </w:r>
      <w:r w:rsidR="00091EF7" w:rsidRPr="000D6DD6">
        <w:rPr>
          <w:rFonts w:ascii="Arial" w:hAnsi="Arial" w:cs="Arial"/>
          <w:bCs/>
          <w:lang w:eastAsia="en-AU"/>
        </w:rPr>
        <w:t xml:space="preserve"> as approved by the NSW Rural Fire Service.</w:t>
      </w:r>
    </w:p>
    <w:p w14:paraId="394B9208" w14:textId="232E1938" w:rsidR="0054468B" w:rsidRPr="000D6DD6" w:rsidRDefault="0054468B" w:rsidP="000D6DD6">
      <w:pPr>
        <w:tabs>
          <w:tab w:val="left" w:pos="7485"/>
        </w:tabs>
        <w:spacing w:after="0" w:line="240" w:lineRule="auto"/>
        <w:ind w:right="23"/>
        <w:jc w:val="both"/>
        <w:rPr>
          <w:rFonts w:ascii="Arial" w:hAnsi="Arial" w:cs="Arial"/>
          <w:bCs/>
          <w:lang w:eastAsia="en-AU"/>
        </w:rPr>
      </w:pPr>
    </w:p>
    <w:p w14:paraId="3A8A4ACB" w14:textId="7B4397C7" w:rsidR="0054468B" w:rsidRPr="000D6DD6" w:rsidRDefault="0054468B" w:rsidP="000D6DD6">
      <w:pPr>
        <w:tabs>
          <w:tab w:val="left" w:pos="7485"/>
        </w:tabs>
        <w:spacing w:after="0" w:line="240" w:lineRule="auto"/>
        <w:ind w:right="23"/>
        <w:jc w:val="both"/>
        <w:rPr>
          <w:rFonts w:ascii="Arial" w:hAnsi="Arial" w:cs="Arial"/>
          <w:bCs/>
          <w:lang w:eastAsia="en-AU"/>
        </w:rPr>
      </w:pPr>
      <w:r w:rsidRPr="000D6DD6">
        <w:rPr>
          <w:rFonts w:ascii="Arial" w:hAnsi="Arial" w:cs="Arial"/>
          <w:bCs/>
          <w:lang w:eastAsia="en-AU"/>
        </w:rPr>
        <w:t xml:space="preserve">The likely internal and external impacts during construction can be </w:t>
      </w:r>
      <w:r w:rsidR="007B0417" w:rsidRPr="000D6DD6">
        <w:rPr>
          <w:rFonts w:ascii="Arial" w:hAnsi="Arial" w:cs="Arial"/>
          <w:bCs/>
          <w:lang w:eastAsia="en-AU"/>
        </w:rPr>
        <w:t xml:space="preserve">mitigated by a construction management plan </w:t>
      </w:r>
      <w:r w:rsidR="00E37AE5" w:rsidRPr="000D6DD6">
        <w:rPr>
          <w:rFonts w:ascii="Arial" w:hAnsi="Arial" w:cs="Arial"/>
          <w:bCs/>
          <w:lang w:eastAsia="en-AU"/>
        </w:rPr>
        <w:t xml:space="preserve">(CMP) </w:t>
      </w:r>
      <w:r w:rsidR="007B0417" w:rsidRPr="000D6DD6">
        <w:rPr>
          <w:rFonts w:ascii="Arial" w:hAnsi="Arial" w:cs="Arial"/>
          <w:bCs/>
          <w:lang w:eastAsia="en-AU"/>
        </w:rPr>
        <w:t xml:space="preserve">which </w:t>
      </w:r>
      <w:r w:rsidR="00BC4370" w:rsidRPr="000D6DD6">
        <w:rPr>
          <w:rFonts w:ascii="Arial" w:hAnsi="Arial" w:cs="Arial"/>
          <w:bCs/>
          <w:lang w:eastAsia="en-AU"/>
        </w:rPr>
        <w:t>is required as a condition of consent. (</w:t>
      </w:r>
      <w:r w:rsidR="008512A5" w:rsidRPr="000D6DD6">
        <w:rPr>
          <w:rFonts w:ascii="Arial" w:hAnsi="Arial" w:cs="Arial"/>
          <w:b/>
          <w:bCs/>
          <w:color w:val="000000"/>
          <w:shd w:val="clear" w:color="auto" w:fill="FFFFFF"/>
          <w:lang w:eastAsia="en-AU"/>
        </w:rPr>
        <w:t>Refer conditions 5.2, 5.11 and 5.12</w:t>
      </w:r>
      <w:r w:rsidR="00BC4370" w:rsidRPr="000D6DD6">
        <w:rPr>
          <w:rFonts w:ascii="Arial" w:hAnsi="Arial" w:cs="Arial"/>
          <w:bCs/>
          <w:lang w:eastAsia="en-AU"/>
        </w:rPr>
        <w:t>)</w:t>
      </w:r>
      <w:r w:rsidR="008512A5">
        <w:rPr>
          <w:rFonts w:ascii="Arial" w:hAnsi="Arial" w:cs="Arial"/>
          <w:bCs/>
          <w:lang w:eastAsia="en-AU"/>
        </w:rPr>
        <w:t>.</w:t>
      </w:r>
      <w:r w:rsidR="00E37AE5" w:rsidRPr="000D6DD6">
        <w:rPr>
          <w:rFonts w:ascii="Arial" w:hAnsi="Arial" w:cs="Arial"/>
          <w:bCs/>
          <w:lang w:eastAsia="en-AU"/>
        </w:rPr>
        <w:t xml:space="preserve"> The school will </w:t>
      </w:r>
      <w:r w:rsidR="002B02C2" w:rsidRPr="000D6DD6">
        <w:rPr>
          <w:rFonts w:ascii="Arial" w:hAnsi="Arial" w:cs="Arial"/>
          <w:bCs/>
          <w:lang w:eastAsia="en-AU"/>
        </w:rPr>
        <w:t xml:space="preserve">relocate all drop off/pick up while </w:t>
      </w:r>
      <w:r w:rsidR="00B37B67" w:rsidRPr="000D6DD6">
        <w:rPr>
          <w:rFonts w:ascii="Arial" w:hAnsi="Arial" w:cs="Arial"/>
          <w:bCs/>
          <w:lang w:eastAsia="en-AU"/>
        </w:rPr>
        <w:t xml:space="preserve">construction is being carried out to the south of the site off </w:t>
      </w:r>
      <w:proofErr w:type="spellStart"/>
      <w:r w:rsidR="00B37B67" w:rsidRPr="000D6DD6">
        <w:rPr>
          <w:rFonts w:ascii="Arial" w:hAnsi="Arial" w:cs="Arial"/>
          <w:bCs/>
          <w:lang w:eastAsia="en-AU"/>
        </w:rPr>
        <w:t>Karalta</w:t>
      </w:r>
      <w:proofErr w:type="spellEnd"/>
      <w:r w:rsidR="00B37B67" w:rsidRPr="000D6DD6">
        <w:rPr>
          <w:rFonts w:ascii="Arial" w:hAnsi="Arial" w:cs="Arial"/>
          <w:bCs/>
          <w:lang w:eastAsia="en-AU"/>
        </w:rPr>
        <w:t xml:space="preserve"> Lane</w:t>
      </w:r>
      <w:r w:rsidR="00E24890" w:rsidRPr="000D6DD6">
        <w:rPr>
          <w:rFonts w:ascii="Arial" w:hAnsi="Arial" w:cs="Arial"/>
          <w:bCs/>
          <w:lang w:eastAsia="en-AU"/>
        </w:rPr>
        <w:t>.</w:t>
      </w:r>
      <w:r w:rsidR="00B37B67" w:rsidRPr="000D6DD6">
        <w:rPr>
          <w:rFonts w:ascii="Arial" w:hAnsi="Arial" w:cs="Arial"/>
          <w:bCs/>
          <w:lang w:eastAsia="en-AU"/>
        </w:rPr>
        <w:t xml:space="preserve"> </w:t>
      </w:r>
    </w:p>
    <w:p w14:paraId="7B7C4E99" w14:textId="6AE03E9D" w:rsidR="003B661B" w:rsidRPr="000D6DD6" w:rsidRDefault="003B661B" w:rsidP="000D6DD6">
      <w:pPr>
        <w:tabs>
          <w:tab w:val="left" w:pos="7485"/>
        </w:tabs>
        <w:spacing w:after="0" w:line="240" w:lineRule="auto"/>
        <w:ind w:right="23"/>
        <w:jc w:val="both"/>
        <w:rPr>
          <w:rFonts w:ascii="Arial" w:hAnsi="Arial" w:cs="Arial"/>
          <w:bCs/>
          <w:lang w:eastAsia="en-AU"/>
        </w:rPr>
      </w:pPr>
    </w:p>
    <w:p w14:paraId="37CEF0C4" w14:textId="754517FF" w:rsidR="003B661B" w:rsidRPr="000D6DD6" w:rsidRDefault="003B661B" w:rsidP="000D6DD6">
      <w:pPr>
        <w:tabs>
          <w:tab w:val="left" w:pos="7485"/>
        </w:tabs>
        <w:spacing w:after="0" w:line="240" w:lineRule="auto"/>
        <w:ind w:right="23"/>
        <w:jc w:val="both"/>
        <w:rPr>
          <w:rFonts w:ascii="Arial" w:hAnsi="Arial" w:cs="Arial"/>
          <w:bCs/>
          <w:lang w:eastAsia="en-AU"/>
        </w:rPr>
      </w:pPr>
      <w:r w:rsidRPr="000D6DD6">
        <w:rPr>
          <w:rFonts w:ascii="Arial" w:hAnsi="Arial" w:cs="Arial"/>
          <w:bCs/>
          <w:lang w:eastAsia="en-AU"/>
        </w:rPr>
        <w:t xml:space="preserve">There </w:t>
      </w:r>
      <w:r w:rsidR="008512A5">
        <w:rPr>
          <w:rFonts w:ascii="Arial" w:hAnsi="Arial" w:cs="Arial"/>
          <w:bCs/>
          <w:lang w:eastAsia="en-AU"/>
        </w:rPr>
        <w:t>were no</w:t>
      </w:r>
      <w:r w:rsidRPr="000D6DD6">
        <w:rPr>
          <w:rFonts w:ascii="Arial" w:hAnsi="Arial" w:cs="Arial"/>
          <w:bCs/>
          <w:lang w:eastAsia="en-AU"/>
        </w:rPr>
        <w:t xml:space="preserve"> </w:t>
      </w:r>
      <w:r w:rsidR="00876DDF" w:rsidRPr="000D6DD6">
        <w:rPr>
          <w:rFonts w:ascii="Arial" w:hAnsi="Arial" w:cs="Arial"/>
          <w:bCs/>
          <w:lang w:eastAsia="en-AU"/>
        </w:rPr>
        <w:t>public objections</w:t>
      </w:r>
      <w:r w:rsidR="008512A5">
        <w:rPr>
          <w:rFonts w:ascii="Arial" w:hAnsi="Arial" w:cs="Arial"/>
          <w:bCs/>
          <w:lang w:eastAsia="en-AU"/>
        </w:rPr>
        <w:t xml:space="preserve"> submitted</w:t>
      </w:r>
      <w:r w:rsidR="00876DDF" w:rsidRPr="000D6DD6">
        <w:rPr>
          <w:rFonts w:ascii="Arial" w:hAnsi="Arial" w:cs="Arial"/>
          <w:bCs/>
          <w:lang w:eastAsia="en-AU"/>
        </w:rPr>
        <w:t xml:space="preserve"> to the proposal</w:t>
      </w:r>
      <w:r w:rsidR="008512A5">
        <w:rPr>
          <w:rFonts w:ascii="Arial" w:hAnsi="Arial" w:cs="Arial"/>
          <w:bCs/>
          <w:lang w:eastAsia="en-AU"/>
        </w:rPr>
        <w:t xml:space="preserve">.  </w:t>
      </w:r>
    </w:p>
    <w:p w14:paraId="183D1177" w14:textId="541A0175" w:rsidR="00CA36B2" w:rsidRPr="008512A5" w:rsidRDefault="00CA36B2" w:rsidP="000D6DD6">
      <w:pPr>
        <w:tabs>
          <w:tab w:val="left" w:pos="7485"/>
        </w:tabs>
        <w:spacing w:after="0" w:line="240" w:lineRule="auto"/>
        <w:ind w:right="23"/>
        <w:jc w:val="both"/>
        <w:rPr>
          <w:rFonts w:ascii="Arial" w:hAnsi="Arial" w:cs="Arial"/>
          <w:bCs/>
          <w:color w:val="FF0000"/>
          <w:lang w:eastAsia="en-AU"/>
        </w:rPr>
      </w:pPr>
    </w:p>
    <w:p w14:paraId="2E5132F3" w14:textId="1DD7BACB" w:rsidR="00202365" w:rsidRPr="000D6DD6" w:rsidRDefault="004E6BD5" w:rsidP="000D6DD6">
      <w:pPr>
        <w:tabs>
          <w:tab w:val="left" w:pos="7485"/>
        </w:tabs>
        <w:spacing w:after="0" w:line="240" w:lineRule="auto"/>
        <w:ind w:right="23"/>
        <w:jc w:val="both"/>
        <w:rPr>
          <w:rFonts w:ascii="Arial" w:hAnsi="Arial" w:cs="Arial"/>
          <w:bCs/>
          <w:lang w:eastAsia="en-AU"/>
        </w:rPr>
      </w:pPr>
      <w:r w:rsidRPr="000D6DD6">
        <w:rPr>
          <w:rFonts w:ascii="Arial" w:hAnsi="Arial" w:cs="Arial"/>
          <w:bCs/>
          <w:lang w:eastAsia="en-AU"/>
        </w:rPr>
        <w:t xml:space="preserve">It is considered that the key </w:t>
      </w:r>
      <w:r w:rsidR="00695EE9" w:rsidRPr="000D6DD6">
        <w:rPr>
          <w:rFonts w:ascii="Arial" w:hAnsi="Arial" w:cs="Arial"/>
          <w:bCs/>
          <w:lang w:eastAsia="en-AU"/>
        </w:rPr>
        <w:t>issues as outlined in Section 6 have</w:t>
      </w:r>
      <w:r w:rsidR="0087787E" w:rsidRPr="000D6DD6">
        <w:rPr>
          <w:rFonts w:ascii="Arial" w:hAnsi="Arial" w:cs="Arial"/>
          <w:bCs/>
          <w:lang w:eastAsia="en-AU"/>
        </w:rPr>
        <w:t xml:space="preserve"> </w:t>
      </w:r>
      <w:r w:rsidR="00695EE9" w:rsidRPr="000D6DD6">
        <w:rPr>
          <w:rFonts w:ascii="Arial" w:hAnsi="Arial" w:cs="Arial"/>
          <w:bCs/>
          <w:lang w:eastAsia="en-AU"/>
        </w:rPr>
        <w:t xml:space="preserve">been resolved satisfactorily in the </w:t>
      </w:r>
      <w:r w:rsidR="00B74DAB" w:rsidRPr="000D6DD6">
        <w:rPr>
          <w:rFonts w:ascii="Arial" w:hAnsi="Arial" w:cs="Arial"/>
          <w:bCs/>
          <w:lang w:eastAsia="en-AU"/>
        </w:rPr>
        <w:t>recommended draft conditions</w:t>
      </w:r>
      <w:r w:rsidR="00695EE9" w:rsidRPr="000D6DD6">
        <w:rPr>
          <w:rFonts w:ascii="Arial" w:hAnsi="Arial" w:cs="Arial"/>
          <w:bCs/>
          <w:lang w:eastAsia="en-AU"/>
        </w:rPr>
        <w:t xml:space="preserve"> at </w:t>
      </w:r>
      <w:r w:rsidR="00695EE9" w:rsidRPr="000D6DD6">
        <w:rPr>
          <w:rFonts w:ascii="Arial" w:hAnsi="Arial" w:cs="Arial"/>
          <w:b/>
          <w:bCs/>
          <w:lang w:eastAsia="en-AU"/>
        </w:rPr>
        <w:t>Attachment A</w:t>
      </w:r>
      <w:r w:rsidR="00B74DAB" w:rsidRPr="000D6DD6">
        <w:rPr>
          <w:rFonts w:ascii="Arial" w:hAnsi="Arial" w:cs="Arial"/>
          <w:bCs/>
          <w:lang w:eastAsia="en-AU"/>
        </w:rPr>
        <w:t xml:space="preserve">. </w:t>
      </w:r>
    </w:p>
    <w:p w14:paraId="59EA8E64" w14:textId="77777777" w:rsidR="0087787E" w:rsidRPr="000D6DD6" w:rsidRDefault="0087787E" w:rsidP="000D6DD6">
      <w:pPr>
        <w:tabs>
          <w:tab w:val="left" w:pos="7485"/>
        </w:tabs>
        <w:spacing w:after="0" w:line="240" w:lineRule="auto"/>
        <w:ind w:right="23"/>
        <w:jc w:val="both"/>
        <w:rPr>
          <w:rFonts w:ascii="Arial" w:hAnsi="Arial" w:cs="Arial"/>
          <w:bCs/>
          <w:lang w:eastAsia="en-AU"/>
        </w:rPr>
      </w:pPr>
    </w:p>
    <w:p w14:paraId="28C346C9" w14:textId="54623C97" w:rsidR="000808D5" w:rsidRPr="000D6DD6" w:rsidRDefault="000808D5" w:rsidP="000D6DD6">
      <w:pPr>
        <w:pStyle w:val="ListParagraph"/>
        <w:numPr>
          <w:ilvl w:val="0"/>
          <w:numId w:val="1"/>
        </w:numPr>
        <w:tabs>
          <w:tab w:val="left" w:pos="7485"/>
        </w:tabs>
        <w:spacing w:before="120" w:after="0" w:line="240" w:lineRule="auto"/>
        <w:ind w:right="23" w:hanging="720"/>
        <w:contextualSpacing w:val="0"/>
        <w:jc w:val="both"/>
        <w:rPr>
          <w:rFonts w:ascii="Arial" w:hAnsi="Arial" w:cs="Arial"/>
          <w:b/>
          <w:lang w:eastAsia="en-AU"/>
        </w:rPr>
      </w:pPr>
      <w:r w:rsidRPr="000D6DD6">
        <w:rPr>
          <w:rFonts w:ascii="Arial" w:hAnsi="Arial" w:cs="Arial"/>
          <w:b/>
          <w:lang w:eastAsia="en-AU"/>
        </w:rPr>
        <w:t xml:space="preserve">RECOMMENDATION </w:t>
      </w:r>
    </w:p>
    <w:p w14:paraId="3DCC4122" w14:textId="77777777" w:rsidR="000808D5" w:rsidRPr="000D6DD6" w:rsidRDefault="000808D5" w:rsidP="000D6DD6">
      <w:pPr>
        <w:pStyle w:val="ListParagraph"/>
        <w:jc w:val="both"/>
        <w:rPr>
          <w:rFonts w:ascii="Arial" w:hAnsi="Arial" w:cs="Arial"/>
          <w:b/>
          <w:lang w:eastAsia="en-AU"/>
        </w:rPr>
      </w:pPr>
    </w:p>
    <w:p w14:paraId="1C654303" w14:textId="6FC0E6A9" w:rsidR="000471AC" w:rsidRPr="000D6DD6" w:rsidRDefault="00153AD2" w:rsidP="000D6DD6">
      <w:pPr>
        <w:pStyle w:val="ListParagraph"/>
        <w:tabs>
          <w:tab w:val="left" w:pos="7485"/>
        </w:tabs>
        <w:spacing w:before="120" w:after="0" w:line="240" w:lineRule="auto"/>
        <w:ind w:left="0" w:right="23"/>
        <w:jc w:val="both"/>
        <w:rPr>
          <w:rFonts w:ascii="Arial" w:hAnsi="Arial" w:cs="Arial"/>
          <w:lang w:eastAsia="en-AU"/>
        </w:rPr>
      </w:pPr>
      <w:r w:rsidRPr="000D6DD6">
        <w:rPr>
          <w:rFonts w:ascii="Arial" w:hAnsi="Arial" w:cs="Arial"/>
          <w:lang w:eastAsia="en-AU"/>
        </w:rPr>
        <w:t xml:space="preserve">That the </w:t>
      </w:r>
      <w:r w:rsidR="00F1638F" w:rsidRPr="000D6DD6">
        <w:rPr>
          <w:rFonts w:ascii="Arial" w:hAnsi="Arial" w:cs="Arial"/>
          <w:lang w:eastAsia="en-AU"/>
        </w:rPr>
        <w:t>Development Application DA</w:t>
      </w:r>
      <w:r w:rsidR="00195661" w:rsidRPr="000D6DD6">
        <w:rPr>
          <w:rFonts w:ascii="Arial" w:hAnsi="Arial" w:cs="Arial"/>
          <w:lang w:eastAsia="en-AU"/>
        </w:rPr>
        <w:t xml:space="preserve">/3119/2022 </w:t>
      </w:r>
      <w:r w:rsidR="00F1638F" w:rsidRPr="000D6DD6">
        <w:rPr>
          <w:rFonts w:ascii="Arial" w:hAnsi="Arial" w:cs="Arial"/>
          <w:lang w:eastAsia="en-AU"/>
        </w:rPr>
        <w:t xml:space="preserve">for </w:t>
      </w:r>
      <w:r w:rsidR="0023156F" w:rsidRPr="000D6DD6">
        <w:rPr>
          <w:rFonts w:ascii="Arial" w:hAnsi="Arial" w:cs="Arial"/>
        </w:rPr>
        <w:t>Demolition of five (5) demountable buildings and construction of a three storey resources hub within the grounds of the Central Coast Adventist School</w:t>
      </w:r>
      <w:r w:rsidR="00F1638F" w:rsidRPr="000D6DD6">
        <w:rPr>
          <w:rFonts w:ascii="Arial" w:hAnsi="Arial" w:cs="Arial"/>
          <w:lang w:eastAsia="en-AU"/>
        </w:rPr>
        <w:t xml:space="preserve"> </w:t>
      </w:r>
      <w:r w:rsidR="00162629" w:rsidRPr="000D6DD6">
        <w:rPr>
          <w:rFonts w:ascii="Arial" w:hAnsi="Arial" w:cs="Arial"/>
          <w:lang w:eastAsia="en-AU"/>
        </w:rPr>
        <w:t xml:space="preserve">at </w:t>
      </w:r>
      <w:r w:rsidR="00136159" w:rsidRPr="000D6DD6">
        <w:rPr>
          <w:rFonts w:ascii="Arial" w:hAnsi="Arial" w:cs="Arial"/>
        </w:rPr>
        <w:t>Lot 82 DP 1108157 [12 Penrose Crescent, Erina]</w:t>
      </w:r>
      <w:r w:rsidR="00162629" w:rsidRPr="000D6DD6">
        <w:rPr>
          <w:rFonts w:ascii="Arial" w:hAnsi="Arial" w:cs="Arial"/>
          <w:lang w:eastAsia="en-AU"/>
        </w:rPr>
        <w:t xml:space="preserve"> be APPROVED</w:t>
      </w:r>
      <w:r w:rsidR="00195661" w:rsidRPr="000D6DD6">
        <w:rPr>
          <w:rFonts w:ascii="Arial" w:hAnsi="Arial" w:cs="Arial"/>
          <w:lang w:eastAsia="en-AU"/>
        </w:rPr>
        <w:t xml:space="preserve"> </w:t>
      </w:r>
      <w:r w:rsidR="00162629" w:rsidRPr="000D6DD6">
        <w:rPr>
          <w:rFonts w:ascii="Arial" w:hAnsi="Arial" w:cs="Arial"/>
          <w:lang w:eastAsia="en-AU"/>
        </w:rPr>
        <w:t>pursuant to Section 4.16</w:t>
      </w:r>
      <w:r w:rsidR="00E60C9C" w:rsidRPr="000D6DD6">
        <w:rPr>
          <w:rFonts w:ascii="Arial" w:hAnsi="Arial" w:cs="Arial"/>
          <w:lang w:eastAsia="en-AU"/>
        </w:rPr>
        <w:t xml:space="preserve">(1)(a) of the </w:t>
      </w:r>
      <w:r w:rsidR="00E60C9C" w:rsidRPr="000D6DD6">
        <w:rPr>
          <w:rFonts w:ascii="Arial" w:hAnsi="Arial" w:cs="Arial"/>
          <w:i/>
          <w:iCs/>
          <w:lang w:eastAsia="en-AU"/>
        </w:rPr>
        <w:t>Environmental Planning and Assessment Act 1979</w:t>
      </w:r>
      <w:r w:rsidR="00E60C9C" w:rsidRPr="000D6DD6">
        <w:rPr>
          <w:rFonts w:ascii="Arial" w:hAnsi="Arial" w:cs="Arial"/>
          <w:lang w:eastAsia="en-AU"/>
        </w:rPr>
        <w:t xml:space="preserve"> </w:t>
      </w:r>
      <w:r w:rsidR="00B72D08" w:rsidRPr="000D6DD6">
        <w:rPr>
          <w:rFonts w:ascii="Arial" w:hAnsi="Arial" w:cs="Arial"/>
          <w:lang w:eastAsia="en-AU"/>
        </w:rPr>
        <w:t xml:space="preserve">subject to the draft </w:t>
      </w:r>
      <w:r w:rsidR="001C5F69" w:rsidRPr="000D6DD6">
        <w:rPr>
          <w:rFonts w:ascii="Arial" w:hAnsi="Arial" w:cs="Arial"/>
          <w:lang w:eastAsia="en-AU"/>
        </w:rPr>
        <w:t>conditions</w:t>
      </w:r>
      <w:r w:rsidR="00B72D08" w:rsidRPr="000D6DD6">
        <w:rPr>
          <w:rFonts w:ascii="Arial" w:hAnsi="Arial" w:cs="Arial"/>
          <w:lang w:eastAsia="en-AU"/>
        </w:rPr>
        <w:t xml:space="preserve"> of consent</w:t>
      </w:r>
      <w:r w:rsidR="00C210CC" w:rsidRPr="000D6DD6">
        <w:rPr>
          <w:rFonts w:ascii="Arial" w:hAnsi="Arial" w:cs="Arial"/>
          <w:lang w:eastAsia="en-AU"/>
        </w:rPr>
        <w:t xml:space="preserve"> </w:t>
      </w:r>
      <w:r w:rsidR="00B72D08" w:rsidRPr="000D6DD6">
        <w:rPr>
          <w:rFonts w:ascii="Arial" w:hAnsi="Arial" w:cs="Arial"/>
          <w:lang w:eastAsia="en-AU"/>
        </w:rPr>
        <w:t xml:space="preserve">attached to this report at </w:t>
      </w:r>
      <w:r w:rsidR="001C5F69" w:rsidRPr="000D6DD6">
        <w:rPr>
          <w:rFonts w:ascii="Arial" w:hAnsi="Arial" w:cs="Arial"/>
          <w:lang w:eastAsia="en-AU"/>
        </w:rPr>
        <w:t>Attachment</w:t>
      </w:r>
      <w:r w:rsidR="00B72D08" w:rsidRPr="000D6DD6">
        <w:rPr>
          <w:rFonts w:ascii="Arial" w:hAnsi="Arial" w:cs="Arial"/>
          <w:lang w:eastAsia="en-AU"/>
        </w:rPr>
        <w:t xml:space="preserve"> A. </w:t>
      </w:r>
    </w:p>
    <w:p w14:paraId="6E7A4A5A" w14:textId="77777777" w:rsidR="000471AC" w:rsidRPr="000D6DD6" w:rsidRDefault="000471AC" w:rsidP="000D6DD6">
      <w:pPr>
        <w:pStyle w:val="ListParagraph"/>
        <w:tabs>
          <w:tab w:val="left" w:pos="7485"/>
        </w:tabs>
        <w:spacing w:before="120" w:after="0" w:line="240" w:lineRule="auto"/>
        <w:ind w:right="23"/>
        <w:jc w:val="both"/>
        <w:rPr>
          <w:rFonts w:ascii="Arial" w:hAnsi="Arial" w:cs="Arial"/>
          <w:bCs/>
          <w:lang w:eastAsia="en-AU"/>
        </w:rPr>
      </w:pPr>
    </w:p>
    <w:p w14:paraId="34983CEC" w14:textId="77777777" w:rsidR="00420F66" w:rsidRPr="000D6DD6" w:rsidRDefault="00420F66" w:rsidP="000D6DD6">
      <w:pPr>
        <w:tabs>
          <w:tab w:val="left" w:pos="7485"/>
        </w:tabs>
        <w:spacing w:before="120" w:after="0" w:line="240" w:lineRule="auto"/>
        <w:ind w:right="23"/>
        <w:jc w:val="both"/>
        <w:rPr>
          <w:rFonts w:ascii="Arial" w:hAnsi="Arial" w:cs="Arial"/>
          <w:bCs/>
          <w:lang w:eastAsia="en-AU"/>
        </w:rPr>
      </w:pPr>
      <w:r w:rsidRPr="000D6DD6">
        <w:rPr>
          <w:rFonts w:ascii="Arial" w:hAnsi="Arial" w:cs="Arial"/>
          <w:bCs/>
          <w:lang w:eastAsia="en-AU"/>
        </w:rPr>
        <w:t>The following attachments are provided:</w:t>
      </w:r>
    </w:p>
    <w:p w14:paraId="4F65FEED" w14:textId="77777777" w:rsidR="00420F66" w:rsidRPr="000D6DD6" w:rsidRDefault="00420F66" w:rsidP="000D6DD6">
      <w:pPr>
        <w:pStyle w:val="ListParagraph"/>
        <w:tabs>
          <w:tab w:val="left" w:pos="7485"/>
        </w:tabs>
        <w:spacing w:before="120" w:after="0" w:line="240" w:lineRule="auto"/>
        <w:ind w:right="23"/>
        <w:jc w:val="both"/>
        <w:rPr>
          <w:rFonts w:ascii="Arial" w:hAnsi="Arial" w:cs="Arial"/>
          <w:bCs/>
          <w:lang w:eastAsia="en-AU"/>
        </w:rPr>
      </w:pPr>
    </w:p>
    <w:p w14:paraId="16F1B818" w14:textId="78F63592" w:rsidR="00420F66" w:rsidRPr="000D6DD6" w:rsidRDefault="00420F66" w:rsidP="000D6DD6">
      <w:pPr>
        <w:pStyle w:val="ListParagraph"/>
        <w:numPr>
          <w:ilvl w:val="0"/>
          <w:numId w:val="10"/>
        </w:numPr>
        <w:tabs>
          <w:tab w:val="left" w:pos="7485"/>
        </w:tabs>
        <w:spacing w:before="120" w:after="0" w:line="240" w:lineRule="auto"/>
        <w:ind w:right="23"/>
        <w:jc w:val="both"/>
        <w:rPr>
          <w:rFonts w:ascii="Arial" w:hAnsi="Arial" w:cs="Arial"/>
          <w:bCs/>
          <w:lang w:eastAsia="en-AU"/>
        </w:rPr>
      </w:pPr>
      <w:r w:rsidRPr="000D6DD6">
        <w:rPr>
          <w:rFonts w:ascii="Arial" w:hAnsi="Arial" w:cs="Arial"/>
          <w:bCs/>
          <w:lang w:eastAsia="en-AU"/>
        </w:rPr>
        <w:t>Attachment A: Draft Conditions of consent</w:t>
      </w:r>
      <w:r w:rsidR="0078519B" w:rsidRPr="000D6DD6">
        <w:rPr>
          <w:rFonts w:ascii="Arial" w:hAnsi="Arial" w:cs="Arial"/>
          <w:bCs/>
          <w:lang w:eastAsia="en-AU"/>
        </w:rPr>
        <w:t>.</w:t>
      </w:r>
      <w:r w:rsidR="000D3CA9" w:rsidRPr="000D6DD6">
        <w:rPr>
          <w:rFonts w:ascii="Arial" w:hAnsi="Arial" w:cs="Arial"/>
          <w:bCs/>
          <w:lang w:eastAsia="en-AU"/>
        </w:rPr>
        <w:t xml:space="preserve"> </w:t>
      </w:r>
      <w:r w:rsidR="00234B7B" w:rsidRPr="000D6DD6">
        <w:rPr>
          <w:rFonts w:ascii="Arial" w:hAnsi="Arial" w:cs="Arial"/>
          <w:bCs/>
          <w:lang w:eastAsia="en-AU"/>
        </w:rPr>
        <w:t>(D</w:t>
      </w:r>
      <w:r w:rsidRPr="000D6DD6">
        <w:rPr>
          <w:rFonts w:ascii="Arial" w:hAnsi="Arial" w:cs="Arial"/>
          <w:bCs/>
          <w:lang w:eastAsia="en-AU"/>
        </w:rPr>
        <w:t xml:space="preserve"> </w:t>
      </w:r>
      <w:r w:rsidR="00A46667" w:rsidRPr="000D6DD6">
        <w:rPr>
          <w:rFonts w:ascii="Arial" w:hAnsi="Arial" w:cs="Arial"/>
          <w:bCs/>
          <w:lang w:eastAsia="en-AU"/>
        </w:rPr>
        <w:t>1550</w:t>
      </w:r>
      <w:r w:rsidR="002B5C76" w:rsidRPr="000D6DD6">
        <w:rPr>
          <w:rFonts w:ascii="Arial" w:hAnsi="Arial" w:cs="Arial"/>
          <w:bCs/>
          <w:lang w:eastAsia="en-AU"/>
        </w:rPr>
        <w:t>1256)</w:t>
      </w:r>
    </w:p>
    <w:p w14:paraId="1FA3B8E7" w14:textId="66B94845" w:rsidR="00420F66" w:rsidRPr="000D6DD6" w:rsidRDefault="00420F66" w:rsidP="000D6DD6">
      <w:pPr>
        <w:pStyle w:val="ListParagraph"/>
        <w:numPr>
          <w:ilvl w:val="0"/>
          <w:numId w:val="10"/>
        </w:numPr>
        <w:tabs>
          <w:tab w:val="left" w:pos="7485"/>
        </w:tabs>
        <w:spacing w:before="120" w:after="0" w:line="240" w:lineRule="auto"/>
        <w:ind w:right="23"/>
        <w:jc w:val="both"/>
        <w:rPr>
          <w:rFonts w:ascii="Arial" w:hAnsi="Arial" w:cs="Arial"/>
          <w:bCs/>
          <w:lang w:eastAsia="en-AU"/>
        </w:rPr>
      </w:pPr>
      <w:r w:rsidRPr="000D6DD6">
        <w:rPr>
          <w:rFonts w:ascii="Arial" w:hAnsi="Arial" w:cs="Arial"/>
          <w:bCs/>
          <w:lang w:eastAsia="en-AU"/>
        </w:rPr>
        <w:t xml:space="preserve">Attachment </w:t>
      </w:r>
      <w:r w:rsidR="0078519B" w:rsidRPr="000D6DD6">
        <w:rPr>
          <w:rFonts w:ascii="Arial" w:hAnsi="Arial" w:cs="Arial"/>
          <w:bCs/>
          <w:lang w:eastAsia="en-AU"/>
        </w:rPr>
        <w:t>B</w:t>
      </w:r>
      <w:r w:rsidRPr="000D6DD6">
        <w:rPr>
          <w:rFonts w:ascii="Arial" w:hAnsi="Arial" w:cs="Arial"/>
          <w:bCs/>
          <w:lang w:eastAsia="en-AU"/>
        </w:rPr>
        <w:t>: Architectural Plans</w:t>
      </w:r>
      <w:r w:rsidR="00497B52" w:rsidRPr="000D6DD6">
        <w:rPr>
          <w:rFonts w:ascii="Arial" w:hAnsi="Arial" w:cs="Arial"/>
          <w:bCs/>
          <w:lang w:eastAsia="en-AU"/>
        </w:rPr>
        <w:t xml:space="preserve"> (D15412377 except sheets </w:t>
      </w:r>
      <w:r w:rsidR="00DD0C5D" w:rsidRPr="000D6DD6">
        <w:rPr>
          <w:rFonts w:ascii="Arial" w:hAnsi="Arial" w:cs="Arial"/>
          <w:bCs/>
          <w:lang w:eastAsia="en-AU"/>
        </w:rPr>
        <w:t>DA 102 and</w:t>
      </w:r>
      <w:r w:rsidR="00704F42" w:rsidRPr="000D6DD6">
        <w:rPr>
          <w:rFonts w:ascii="Arial" w:hAnsi="Arial" w:cs="Arial"/>
          <w:bCs/>
          <w:lang w:eastAsia="en-AU"/>
        </w:rPr>
        <w:t xml:space="preserve"> </w:t>
      </w:r>
      <w:r w:rsidR="00DD0C5D" w:rsidRPr="000D6DD6">
        <w:rPr>
          <w:rFonts w:ascii="Arial" w:hAnsi="Arial" w:cs="Arial"/>
          <w:bCs/>
          <w:lang w:eastAsia="en-AU"/>
        </w:rPr>
        <w:t>DA201</w:t>
      </w:r>
      <w:r w:rsidR="00105099" w:rsidRPr="000D6DD6">
        <w:rPr>
          <w:rFonts w:ascii="Arial" w:hAnsi="Arial" w:cs="Arial"/>
          <w:bCs/>
          <w:lang w:eastAsia="en-AU"/>
        </w:rPr>
        <w:t>, D</w:t>
      </w:r>
      <w:r w:rsidR="00874BD6" w:rsidRPr="000D6DD6">
        <w:rPr>
          <w:rFonts w:ascii="Arial" w:hAnsi="Arial" w:cs="Arial"/>
          <w:bCs/>
          <w:lang w:eastAsia="en-AU"/>
        </w:rPr>
        <w:t>15361877, D15361880)</w:t>
      </w:r>
    </w:p>
    <w:p w14:paraId="0AA813C9" w14:textId="64CC9AA5" w:rsidR="00B74DE7" w:rsidRPr="000D6DD6" w:rsidRDefault="00B74DE7" w:rsidP="000D6DD6">
      <w:pPr>
        <w:pStyle w:val="ListParagraph"/>
        <w:numPr>
          <w:ilvl w:val="0"/>
          <w:numId w:val="10"/>
        </w:numPr>
        <w:tabs>
          <w:tab w:val="left" w:pos="7485"/>
        </w:tabs>
        <w:spacing w:before="120" w:after="0" w:line="240" w:lineRule="auto"/>
        <w:ind w:right="23"/>
        <w:jc w:val="both"/>
        <w:rPr>
          <w:rFonts w:ascii="Arial" w:hAnsi="Arial" w:cs="Arial"/>
          <w:bCs/>
          <w:lang w:eastAsia="en-AU"/>
        </w:rPr>
      </w:pPr>
      <w:r w:rsidRPr="000D6DD6">
        <w:rPr>
          <w:rFonts w:ascii="Arial" w:hAnsi="Arial" w:cs="Arial"/>
          <w:bCs/>
          <w:lang w:eastAsia="en-AU"/>
        </w:rPr>
        <w:t xml:space="preserve">Attachment </w:t>
      </w:r>
      <w:r w:rsidR="0078519B" w:rsidRPr="000D6DD6">
        <w:rPr>
          <w:rFonts w:ascii="Arial" w:hAnsi="Arial" w:cs="Arial"/>
          <w:bCs/>
          <w:lang w:eastAsia="en-AU"/>
        </w:rPr>
        <w:t>C</w:t>
      </w:r>
      <w:r w:rsidRPr="000D6DD6">
        <w:rPr>
          <w:rFonts w:ascii="Arial" w:hAnsi="Arial" w:cs="Arial"/>
          <w:bCs/>
          <w:lang w:eastAsia="en-AU"/>
        </w:rPr>
        <w:t>: GTA NSW Rural Fire Service</w:t>
      </w:r>
      <w:r w:rsidR="00376C1A" w:rsidRPr="000D6DD6">
        <w:rPr>
          <w:rFonts w:ascii="Arial" w:hAnsi="Arial" w:cs="Arial"/>
          <w:bCs/>
          <w:lang w:eastAsia="en-AU"/>
        </w:rPr>
        <w:t xml:space="preserve"> (D15474890)</w:t>
      </w:r>
    </w:p>
    <w:p w14:paraId="32BEA7DD" w14:textId="77777777" w:rsidR="00FC016A" w:rsidRPr="000D6DD6" w:rsidRDefault="00FC016A" w:rsidP="000D6DD6">
      <w:pPr>
        <w:pStyle w:val="ListParagraph"/>
        <w:tabs>
          <w:tab w:val="left" w:pos="7485"/>
        </w:tabs>
        <w:spacing w:before="120" w:after="0" w:line="240" w:lineRule="auto"/>
        <w:ind w:right="23"/>
        <w:jc w:val="both"/>
        <w:rPr>
          <w:rFonts w:ascii="Arial" w:hAnsi="Arial" w:cs="Arial"/>
          <w:b/>
          <w:lang w:eastAsia="en-AU"/>
        </w:rPr>
      </w:pPr>
    </w:p>
    <w:p w14:paraId="031F5C75" w14:textId="77777777" w:rsidR="000808D5" w:rsidRPr="000D6DD6" w:rsidRDefault="000808D5" w:rsidP="000D6DD6">
      <w:pPr>
        <w:jc w:val="both"/>
        <w:rPr>
          <w:rFonts w:ascii="Arial" w:hAnsi="Arial" w:cs="Arial"/>
        </w:rPr>
      </w:pPr>
    </w:p>
    <w:sectPr w:rsidR="000808D5" w:rsidRPr="000D6DD6">
      <w:headerReference w:type="default" r:id="rId26"/>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332D0" w14:textId="77777777" w:rsidR="00150C15" w:rsidRDefault="00150C15" w:rsidP="009B4677">
      <w:pPr>
        <w:spacing w:after="0" w:line="240" w:lineRule="auto"/>
      </w:pPr>
      <w:r>
        <w:separator/>
      </w:r>
    </w:p>
  </w:endnote>
  <w:endnote w:type="continuationSeparator" w:id="0">
    <w:p w14:paraId="72C0966A" w14:textId="77777777" w:rsidR="00150C15" w:rsidRDefault="00150C15" w:rsidP="009B4677">
      <w:pPr>
        <w:spacing w:after="0" w:line="240" w:lineRule="auto"/>
      </w:pPr>
      <w:r>
        <w:continuationSeparator/>
      </w:r>
    </w:p>
  </w:endnote>
  <w:endnote w:type="continuationNotice" w:id="1">
    <w:p w14:paraId="6FB2FD09" w14:textId="77777777" w:rsidR="00150C15" w:rsidRDefault="00150C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4F95A" w14:textId="155A35DF" w:rsidR="006E052B" w:rsidRPr="009B4677" w:rsidRDefault="006E052B" w:rsidP="00253A35">
    <w:pPr>
      <w:pStyle w:val="Footer"/>
      <w:pBdr>
        <w:top w:val="single" w:sz="18" w:space="1" w:color="auto"/>
      </w:pBdr>
      <w:rPr>
        <w:rFonts w:ascii="Arial" w:hAnsi="Arial" w:cs="Arial"/>
        <w:sz w:val="20"/>
        <w:szCs w:val="20"/>
      </w:rPr>
    </w:pPr>
    <w:r w:rsidRPr="009B4677">
      <w:rPr>
        <w:rFonts w:ascii="Arial" w:hAnsi="Arial" w:cs="Arial"/>
        <w:sz w:val="20"/>
        <w:szCs w:val="20"/>
      </w:rPr>
      <w:t>Assessment Report: [title of Project]</w:t>
    </w:r>
    <w:r w:rsidRPr="009B4677">
      <w:rPr>
        <w:rFonts w:ascii="Arial" w:hAnsi="Arial" w:cs="Arial"/>
        <w:sz w:val="20"/>
        <w:szCs w:val="20"/>
      </w:rPr>
      <w:tab/>
      <w:t>[date]</w:t>
    </w:r>
    <w:r w:rsidRPr="009B4677">
      <w:rPr>
        <w:rFonts w:ascii="Arial" w:hAnsi="Arial" w:cs="Arial"/>
        <w:sz w:val="20"/>
        <w:szCs w:val="20"/>
      </w:rPr>
      <w:tab/>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Pr="009B4677">
          <w:rPr>
            <w:rFonts w:ascii="Arial" w:hAnsi="Arial" w:cs="Arial"/>
            <w:sz w:val="20"/>
            <w:szCs w:val="20"/>
          </w:rPr>
          <w:fldChar w:fldCharType="begin"/>
        </w:r>
        <w:r w:rsidRPr="009B4677">
          <w:rPr>
            <w:rFonts w:ascii="Arial" w:hAnsi="Arial" w:cs="Arial"/>
            <w:sz w:val="20"/>
            <w:szCs w:val="20"/>
          </w:rPr>
          <w:instrText xml:space="preserve"> PAGE   \* MERGEFORMAT </w:instrText>
        </w:r>
        <w:r w:rsidRPr="009B4677">
          <w:rPr>
            <w:rFonts w:ascii="Arial" w:hAnsi="Arial" w:cs="Arial"/>
            <w:sz w:val="20"/>
            <w:szCs w:val="20"/>
          </w:rPr>
          <w:fldChar w:fldCharType="separate"/>
        </w:r>
        <w:r w:rsidR="00BA45E2">
          <w:rPr>
            <w:rFonts w:ascii="Arial" w:hAnsi="Arial" w:cs="Arial"/>
            <w:noProof/>
            <w:sz w:val="20"/>
            <w:szCs w:val="20"/>
          </w:rPr>
          <w:t>2</w:t>
        </w:r>
        <w:r w:rsidRPr="009B4677">
          <w:rPr>
            <w:rFonts w:ascii="Arial" w:hAnsi="Arial" w:cs="Arial"/>
            <w:noProof/>
            <w:sz w:val="20"/>
            <w:szCs w:val="20"/>
          </w:rPr>
          <w:fldChar w:fldCharType="end"/>
        </w:r>
      </w:sdtContent>
    </w:sdt>
  </w:p>
  <w:p w14:paraId="5B6AA9BC" w14:textId="05A1F29C" w:rsidR="006E052B" w:rsidRDefault="006E0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205BB" w14:textId="77777777" w:rsidR="00150C15" w:rsidRDefault="00150C15" w:rsidP="009B4677">
      <w:pPr>
        <w:spacing w:after="0" w:line="240" w:lineRule="auto"/>
      </w:pPr>
      <w:r>
        <w:separator/>
      </w:r>
    </w:p>
  </w:footnote>
  <w:footnote w:type="continuationSeparator" w:id="0">
    <w:p w14:paraId="4F026B88" w14:textId="77777777" w:rsidR="00150C15" w:rsidRDefault="00150C15" w:rsidP="009B4677">
      <w:pPr>
        <w:spacing w:after="0" w:line="240" w:lineRule="auto"/>
      </w:pPr>
      <w:r>
        <w:continuationSeparator/>
      </w:r>
    </w:p>
  </w:footnote>
  <w:footnote w:type="continuationNotice" w:id="1">
    <w:p w14:paraId="0D5C62B7" w14:textId="77777777" w:rsidR="00150C15" w:rsidRDefault="00150C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F71C1" w14:textId="1E04D3C7" w:rsidR="006E052B" w:rsidRDefault="006E05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96B77"/>
    <w:multiLevelType w:val="hybridMultilevel"/>
    <w:tmpl w:val="4182807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6E77E9A"/>
    <w:multiLevelType w:val="hybridMultilevel"/>
    <w:tmpl w:val="056406E0"/>
    <w:lvl w:ilvl="0" w:tplc="21B69C0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9E586B"/>
    <w:multiLevelType w:val="hybridMultilevel"/>
    <w:tmpl w:val="73A4CE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871040B"/>
    <w:multiLevelType w:val="hybridMultilevel"/>
    <w:tmpl w:val="B2F0523C"/>
    <w:lvl w:ilvl="0" w:tplc="FFFFFFFF">
      <w:numFmt w:val="bullet"/>
      <w:lvlText w:val="-"/>
      <w:lvlJc w:val="left"/>
      <w:pPr>
        <w:ind w:left="0" w:firstLine="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7A78A4"/>
    <w:multiLevelType w:val="hybridMultilevel"/>
    <w:tmpl w:val="1DAE279A"/>
    <w:lvl w:ilvl="0" w:tplc="A350D41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8758E9"/>
    <w:multiLevelType w:val="hybridMultilevel"/>
    <w:tmpl w:val="AA4492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0A94947"/>
    <w:multiLevelType w:val="hybridMultilevel"/>
    <w:tmpl w:val="ED4AE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11921A0"/>
    <w:multiLevelType w:val="hybridMultilevel"/>
    <w:tmpl w:val="7F1E2464"/>
    <w:lvl w:ilvl="0" w:tplc="0C090001">
      <w:start w:val="1"/>
      <w:numFmt w:val="bullet"/>
      <w:lvlText w:val=""/>
      <w:lvlJc w:val="left"/>
      <w:pPr>
        <w:ind w:left="1480" w:hanging="360"/>
      </w:pPr>
      <w:rPr>
        <w:rFonts w:ascii="Symbol" w:hAnsi="Symbol" w:hint="default"/>
      </w:rPr>
    </w:lvl>
    <w:lvl w:ilvl="1" w:tplc="0C090003" w:tentative="1">
      <w:start w:val="1"/>
      <w:numFmt w:val="bullet"/>
      <w:lvlText w:val="o"/>
      <w:lvlJc w:val="left"/>
      <w:pPr>
        <w:ind w:left="2200" w:hanging="360"/>
      </w:pPr>
      <w:rPr>
        <w:rFonts w:ascii="Courier New" w:hAnsi="Courier New" w:cs="Courier New" w:hint="default"/>
      </w:rPr>
    </w:lvl>
    <w:lvl w:ilvl="2" w:tplc="0C090005" w:tentative="1">
      <w:start w:val="1"/>
      <w:numFmt w:val="bullet"/>
      <w:lvlText w:val=""/>
      <w:lvlJc w:val="left"/>
      <w:pPr>
        <w:ind w:left="2920" w:hanging="360"/>
      </w:pPr>
      <w:rPr>
        <w:rFonts w:ascii="Wingdings" w:hAnsi="Wingdings" w:hint="default"/>
      </w:rPr>
    </w:lvl>
    <w:lvl w:ilvl="3" w:tplc="0C090001" w:tentative="1">
      <w:start w:val="1"/>
      <w:numFmt w:val="bullet"/>
      <w:lvlText w:val=""/>
      <w:lvlJc w:val="left"/>
      <w:pPr>
        <w:ind w:left="3640" w:hanging="360"/>
      </w:pPr>
      <w:rPr>
        <w:rFonts w:ascii="Symbol" w:hAnsi="Symbol" w:hint="default"/>
      </w:rPr>
    </w:lvl>
    <w:lvl w:ilvl="4" w:tplc="0C090003" w:tentative="1">
      <w:start w:val="1"/>
      <w:numFmt w:val="bullet"/>
      <w:lvlText w:val="o"/>
      <w:lvlJc w:val="left"/>
      <w:pPr>
        <w:ind w:left="4360" w:hanging="360"/>
      </w:pPr>
      <w:rPr>
        <w:rFonts w:ascii="Courier New" w:hAnsi="Courier New" w:cs="Courier New" w:hint="default"/>
      </w:rPr>
    </w:lvl>
    <w:lvl w:ilvl="5" w:tplc="0C090005" w:tentative="1">
      <w:start w:val="1"/>
      <w:numFmt w:val="bullet"/>
      <w:lvlText w:val=""/>
      <w:lvlJc w:val="left"/>
      <w:pPr>
        <w:ind w:left="5080" w:hanging="360"/>
      </w:pPr>
      <w:rPr>
        <w:rFonts w:ascii="Wingdings" w:hAnsi="Wingdings" w:hint="default"/>
      </w:rPr>
    </w:lvl>
    <w:lvl w:ilvl="6" w:tplc="0C090001" w:tentative="1">
      <w:start w:val="1"/>
      <w:numFmt w:val="bullet"/>
      <w:lvlText w:val=""/>
      <w:lvlJc w:val="left"/>
      <w:pPr>
        <w:ind w:left="5800" w:hanging="360"/>
      </w:pPr>
      <w:rPr>
        <w:rFonts w:ascii="Symbol" w:hAnsi="Symbol" w:hint="default"/>
      </w:rPr>
    </w:lvl>
    <w:lvl w:ilvl="7" w:tplc="0C090003" w:tentative="1">
      <w:start w:val="1"/>
      <w:numFmt w:val="bullet"/>
      <w:lvlText w:val="o"/>
      <w:lvlJc w:val="left"/>
      <w:pPr>
        <w:ind w:left="6520" w:hanging="360"/>
      </w:pPr>
      <w:rPr>
        <w:rFonts w:ascii="Courier New" w:hAnsi="Courier New" w:cs="Courier New" w:hint="default"/>
      </w:rPr>
    </w:lvl>
    <w:lvl w:ilvl="8" w:tplc="0C090005" w:tentative="1">
      <w:start w:val="1"/>
      <w:numFmt w:val="bullet"/>
      <w:lvlText w:val=""/>
      <w:lvlJc w:val="left"/>
      <w:pPr>
        <w:ind w:left="7240" w:hanging="360"/>
      </w:pPr>
      <w:rPr>
        <w:rFonts w:ascii="Wingdings" w:hAnsi="Wingdings" w:hint="default"/>
      </w:rPr>
    </w:lvl>
  </w:abstractNum>
  <w:abstractNum w:abstractNumId="9" w15:restartNumberingAfterBreak="0">
    <w:nsid w:val="17734F27"/>
    <w:multiLevelType w:val="hybridMultilevel"/>
    <w:tmpl w:val="9A428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78626F7"/>
    <w:multiLevelType w:val="hybridMultilevel"/>
    <w:tmpl w:val="38C8C816"/>
    <w:lvl w:ilvl="0" w:tplc="FFFFFFFF">
      <w:numFmt w:val="bullet"/>
      <w:lvlText w:val="-"/>
      <w:lvlJc w:val="left"/>
      <w:pPr>
        <w:ind w:left="0" w:firstLine="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5C59EC"/>
    <w:multiLevelType w:val="hybridMultilevel"/>
    <w:tmpl w:val="EE84E196"/>
    <w:lvl w:ilvl="0" w:tplc="FFFFFFFF">
      <w:numFmt w:val="bullet"/>
      <w:lvlText w:val="-"/>
      <w:lvlJc w:val="left"/>
      <w:pPr>
        <w:ind w:left="0" w:firstLine="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61416F2"/>
    <w:multiLevelType w:val="hybridMultilevel"/>
    <w:tmpl w:val="054CA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76747DD"/>
    <w:multiLevelType w:val="hybridMultilevel"/>
    <w:tmpl w:val="3F8A2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8422111"/>
    <w:multiLevelType w:val="hybridMultilevel"/>
    <w:tmpl w:val="376CA0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1E38D6"/>
    <w:multiLevelType w:val="hybridMultilevel"/>
    <w:tmpl w:val="30326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5C14BF"/>
    <w:multiLevelType w:val="hybridMultilevel"/>
    <w:tmpl w:val="21BC6C38"/>
    <w:lvl w:ilvl="0" w:tplc="1F986F0A">
      <w:numFmt w:val="bullet"/>
      <w:lvlText w:val=""/>
      <w:lvlJc w:val="left"/>
      <w:pPr>
        <w:ind w:left="859" w:hanging="361"/>
      </w:pPr>
      <w:rPr>
        <w:rFonts w:ascii="Symbol" w:eastAsia="Symbol" w:hAnsi="Symbol" w:cs="Symbol" w:hint="default"/>
        <w:b w:val="0"/>
        <w:bCs w:val="0"/>
        <w:i w:val="0"/>
        <w:iCs w:val="0"/>
        <w:w w:val="99"/>
        <w:sz w:val="22"/>
        <w:szCs w:val="22"/>
        <w:lang w:val="en-US" w:eastAsia="en-US" w:bidi="ar-SA"/>
      </w:rPr>
    </w:lvl>
    <w:lvl w:ilvl="1" w:tplc="3DE0275C">
      <w:numFmt w:val="bullet"/>
      <w:lvlText w:val="•"/>
      <w:lvlJc w:val="left"/>
      <w:pPr>
        <w:ind w:left="1702" w:hanging="361"/>
      </w:pPr>
      <w:rPr>
        <w:rFonts w:hint="default"/>
        <w:lang w:val="en-US" w:eastAsia="en-US" w:bidi="ar-SA"/>
      </w:rPr>
    </w:lvl>
    <w:lvl w:ilvl="2" w:tplc="536A9224">
      <w:numFmt w:val="bullet"/>
      <w:lvlText w:val="•"/>
      <w:lvlJc w:val="left"/>
      <w:pPr>
        <w:ind w:left="2544" w:hanging="361"/>
      </w:pPr>
      <w:rPr>
        <w:rFonts w:hint="default"/>
        <w:lang w:val="en-US" w:eastAsia="en-US" w:bidi="ar-SA"/>
      </w:rPr>
    </w:lvl>
    <w:lvl w:ilvl="3" w:tplc="F38E45F8">
      <w:numFmt w:val="bullet"/>
      <w:lvlText w:val="•"/>
      <w:lvlJc w:val="left"/>
      <w:pPr>
        <w:ind w:left="3387" w:hanging="361"/>
      </w:pPr>
      <w:rPr>
        <w:rFonts w:hint="default"/>
        <w:lang w:val="en-US" w:eastAsia="en-US" w:bidi="ar-SA"/>
      </w:rPr>
    </w:lvl>
    <w:lvl w:ilvl="4" w:tplc="8F763118">
      <w:numFmt w:val="bullet"/>
      <w:lvlText w:val="•"/>
      <w:lvlJc w:val="left"/>
      <w:pPr>
        <w:ind w:left="4229" w:hanging="361"/>
      </w:pPr>
      <w:rPr>
        <w:rFonts w:hint="default"/>
        <w:lang w:val="en-US" w:eastAsia="en-US" w:bidi="ar-SA"/>
      </w:rPr>
    </w:lvl>
    <w:lvl w:ilvl="5" w:tplc="CA000E94">
      <w:numFmt w:val="bullet"/>
      <w:lvlText w:val="•"/>
      <w:lvlJc w:val="left"/>
      <w:pPr>
        <w:ind w:left="5072" w:hanging="361"/>
      </w:pPr>
      <w:rPr>
        <w:rFonts w:hint="default"/>
        <w:lang w:val="en-US" w:eastAsia="en-US" w:bidi="ar-SA"/>
      </w:rPr>
    </w:lvl>
    <w:lvl w:ilvl="6" w:tplc="BA40C4A6">
      <w:numFmt w:val="bullet"/>
      <w:lvlText w:val="•"/>
      <w:lvlJc w:val="left"/>
      <w:pPr>
        <w:ind w:left="5914" w:hanging="361"/>
      </w:pPr>
      <w:rPr>
        <w:rFonts w:hint="default"/>
        <w:lang w:val="en-US" w:eastAsia="en-US" w:bidi="ar-SA"/>
      </w:rPr>
    </w:lvl>
    <w:lvl w:ilvl="7" w:tplc="B650C876">
      <w:numFmt w:val="bullet"/>
      <w:lvlText w:val="•"/>
      <w:lvlJc w:val="left"/>
      <w:pPr>
        <w:ind w:left="6757" w:hanging="361"/>
      </w:pPr>
      <w:rPr>
        <w:rFonts w:hint="default"/>
        <w:lang w:val="en-US" w:eastAsia="en-US" w:bidi="ar-SA"/>
      </w:rPr>
    </w:lvl>
    <w:lvl w:ilvl="8" w:tplc="EB76D6C6">
      <w:numFmt w:val="bullet"/>
      <w:lvlText w:val="•"/>
      <w:lvlJc w:val="left"/>
      <w:pPr>
        <w:ind w:left="7599" w:hanging="361"/>
      </w:pPr>
      <w:rPr>
        <w:rFonts w:hint="default"/>
        <w:lang w:val="en-US" w:eastAsia="en-US" w:bidi="ar-SA"/>
      </w:rPr>
    </w:lvl>
  </w:abstractNum>
  <w:abstractNum w:abstractNumId="18" w15:restartNumberingAfterBreak="0">
    <w:nsid w:val="336D240C"/>
    <w:multiLevelType w:val="hybridMultilevel"/>
    <w:tmpl w:val="3454DC1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9" w15:restartNumberingAfterBreak="0">
    <w:nsid w:val="33EC1DC5"/>
    <w:multiLevelType w:val="hybridMultilevel"/>
    <w:tmpl w:val="7CC882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47F0058C"/>
    <w:multiLevelType w:val="hybridMultilevel"/>
    <w:tmpl w:val="FE88619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1" w15:restartNumberingAfterBreak="0">
    <w:nsid w:val="4B6A5ED5"/>
    <w:multiLevelType w:val="hybridMultilevel"/>
    <w:tmpl w:val="B9C8A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BF94F49"/>
    <w:multiLevelType w:val="hybridMultilevel"/>
    <w:tmpl w:val="BDD66032"/>
    <w:lvl w:ilvl="0" w:tplc="FFFFFFFF">
      <w:numFmt w:val="bullet"/>
      <w:lvlText w:val="-"/>
      <w:lvlJc w:val="left"/>
      <w:pPr>
        <w:ind w:left="0" w:firstLine="0"/>
      </w:pPr>
      <w:rPr>
        <w:rFonts w:ascii="Arial" w:eastAsia="Calibr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4C19204F"/>
    <w:multiLevelType w:val="hybridMultilevel"/>
    <w:tmpl w:val="521C61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5E5370"/>
    <w:multiLevelType w:val="hybridMultilevel"/>
    <w:tmpl w:val="8660AFB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4DF62E03"/>
    <w:multiLevelType w:val="hybridMultilevel"/>
    <w:tmpl w:val="1946E8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F623343"/>
    <w:multiLevelType w:val="hybridMultilevel"/>
    <w:tmpl w:val="A0381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3AA5CFB"/>
    <w:multiLevelType w:val="hybridMultilevel"/>
    <w:tmpl w:val="B61C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49A6EAA"/>
    <w:multiLevelType w:val="hybridMultilevel"/>
    <w:tmpl w:val="90801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5310916"/>
    <w:multiLevelType w:val="hybridMultilevel"/>
    <w:tmpl w:val="9B742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81E4B23"/>
    <w:multiLevelType w:val="hybridMultilevel"/>
    <w:tmpl w:val="76E823A0"/>
    <w:lvl w:ilvl="0" w:tplc="FFFFFFFF">
      <w:numFmt w:val="bullet"/>
      <w:lvlText w:val="-"/>
      <w:lvlJc w:val="left"/>
      <w:pPr>
        <w:ind w:left="0" w:firstLine="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8AB5DD5"/>
    <w:multiLevelType w:val="hybridMultilevel"/>
    <w:tmpl w:val="E188A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DBC35F3"/>
    <w:multiLevelType w:val="hybridMultilevel"/>
    <w:tmpl w:val="F1D40728"/>
    <w:lvl w:ilvl="0" w:tplc="FFFFFFFF">
      <w:numFmt w:val="bullet"/>
      <w:lvlText w:val="-"/>
      <w:lvlJc w:val="left"/>
      <w:pPr>
        <w:ind w:left="0" w:firstLine="0"/>
      </w:pPr>
      <w:rPr>
        <w:rFonts w:ascii="Arial" w:eastAsia="Calibr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3" w15:restartNumberingAfterBreak="0">
    <w:nsid w:val="61746E36"/>
    <w:multiLevelType w:val="hybridMultilevel"/>
    <w:tmpl w:val="DF7AD4B4"/>
    <w:lvl w:ilvl="0" w:tplc="FFFFFFFF">
      <w:numFmt w:val="bullet"/>
      <w:lvlText w:val="-"/>
      <w:lvlJc w:val="left"/>
      <w:pPr>
        <w:ind w:left="0" w:firstLine="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23967D6"/>
    <w:multiLevelType w:val="hybridMultilevel"/>
    <w:tmpl w:val="A66C07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2E007D8"/>
    <w:multiLevelType w:val="hybridMultilevel"/>
    <w:tmpl w:val="92A66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4D34544"/>
    <w:multiLevelType w:val="hybridMultilevel"/>
    <w:tmpl w:val="000C3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6E5324A"/>
    <w:multiLevelType w:val="hybridMultilevel"/>
    <w:tmpl w:val="1AA0D6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68600ABB"/>
    <w:multiLevelType w:val="hybridMultilevel"/>
    <w:tmpl w:val="9CB68B8A"/>
    <w:lvl w:ilvl="0" w:tplc="FFFFFFFF">
      <w:numFmt w:val="bullet"/>
      <w:lvlText w:val="-"/>
      <w:lvlJc w:val="left"/>
      <w:pPr>
        <w:ind w:left="0" w:firstLine="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E8237D4"/>
    <w:multiLevelType w:val="hybridMultilevel"/>
    <w:tmpl w:val="01E88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0577EB9"/>
    <w:multiLevelType w:val="hybridMultilevel"/>
    <w:tmpl w:val="CB18D92A"/>
    <w:lvl w:ilvl="0" w:tplc="FFFFFFFF">
      <w:numFmt w:val="bullet"/>
      <w:lvlText w:val="-"/>
      <w:lvlJc w:val="left"/>
      <w:pPr>
        <w:ind w:left="0" w:firstLine="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561639D"/>
    <w:multiLevelType w:val="hybridMultilevel"/>
    <w:tmpl w:val="1CA08232"/>
    <w:lvl w:ilvl="0" w:tplc="36C0D4E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A015CD1"/>
    <w:multiLevelType w:val="hybridMultilevel"/>
    <w:tmpl w:val="F11449C6"/>
    <w:lvl w:ilvl="0" w:tplc="FFFFFFFF">
      <w:numFmt w:val="bullet"/>
      <w:lvlText w:val="-"/>
      <w:lvlJc w:val="left"/>
      <w:pPr>
        <w:ind w:left="0" w:firstLine="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A6542A6"/>
    <w:multiLevelType w:val="hybridMultilevel"/>
    <w:tmpl w:val="939E94CC"/>
    <w:lvl w:ilvl="0" w:tplc="D9E2484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2"/>
  </w:num>
  <w:num w:numId="2">
    <w:abstractNumId w:val="36"/>
  </w:num>
  <w:num w:numId="3">
    <w:abstractNumId w:val="8"/>
  </w:num>
  <w:num w:numId="4">
    <w:abstractNumId w:val="20"/>
  </w:num>
  <w:num w:numId="5">
    <w:abstractNumId w:val="1"/>
  </w:num>
  <w:num w:numId="6">
    <w:abstractNumId w:val="15"/>
  </w:num>
  <w:num w:numId="7">
    <w:abstractNumId w:val="41"/>
  </w:num>
  <w:num w:numId="8">
    <w:abstractNumId w:val="6"/>
  </w:num>
  <w:num w:numId="9">
    <w:abstractNumId w:val="28"/>
  </w:num>
  <w:num w:numId="10">
    <w:abstractNumId w:val="37"/>
  </w:num>
  <w:num w:numId="11">
    <w:abstractNumId w:val="35"/>
  </w:num>
  <w:num w:numId="12">
    <w:abstractNumId w:val="19"/>
  </w:num>
  <w:num w:numId="13">
    <w:abstractNumId w:val="39"/>
  </w:num>
  <w:num w:numId="14">
    <w:abstractNumId w:val="27"/>
  </w:num>
  <w:num w:numId="15">
    <w:abstractNumId w:val="34"/>
  </w:num>
  <w:num w:numId="16">
    <w:abstractNumId w:val="13"/>
  </w:num>
  <w:num w:numId="17">
    <w:abstractNumId w:val="4"/>
  </w:num>
  <w:num w:numId="18">
    <w:abstractNumId w:val="2"/>
  </w:num>
  <w:num w:numId="19">
    <w:abstractNumId w:val="26"/>
  </w:num>
  <w:num w:numId="20">
    <w:abstractNumId w:val="31"/>
  </w:num>
  <w:num w:numId="21">
    <w:abstractNumId w:val="25"/>
  </w:num>
  <w:num w:numId="22">
    <w:abstractNumId w:val="29"/>
  </w:num>
  <w:num w:numId="23">
    <w:abstractNumId w:val="9"/>
  </w:num>
  <w:num w:numId="24">
    <w:abstractNumId w:val="5"/>
  </w:num>
  <w:num w:numId="25">
    <w:abstractNumId w:val="43"/>
  </w:num>
  <w:num w:numId="26">
    <w:abstractNumId w:val="14"/>
  </w:num>
  <w:num w:numId="27">
    <w:abstractNumId w:val="7"/>
  </w:num>
  <w:num w:numId="28">
    <w:abstractNumId w:val="23"/>
  </w:num>
  <w:num w:numId="29">
    <w:abstractNumId w:val="22"/>
  </w:num>
  <w:num w:numId="30">
    <w:abstractNumId w:val="32"/>
  </w:num>
  <w:num w:numId="31">
    <w:abstractNumId w:val="0"/>
  </w:num>
  <w:num w:numId="32">
    <w:abstractNumId w:val="16"/>
  </w:num>
  <w:num w:numId="33">
    <w:abstractNumId w:val="17"/>
  </w:num>
  <w:num w:numId="34">
    <w:abstractNumId w:val="24"/>
  </w:num>
  <w:num w:numId="35">
    <w:abstractNumId w:val="18"/>
  </w:num>
  <w:num w:numId="36">
    <w:abstractNumId w:val="21"/>
  </w:num>
  <w:num w:numId="37">
    <w:abstractNumId w:val="40"/>
  </w:num>
  <w:num w:numId="38">
    <w:abstractNumId w:val="38"/>
  </w:num>
  <w:num w:numId="39">
    <w:abstractNumId w:val="42"/>
  </w:num>
  <w:num w:numId="40">
    <w:abstractNumId w:val="11"/>
  </w:num>
  <w:num w:numId="41">
    <w:abstractNumId w:val="33"/>
  </w:num>
  <w:num w:numId="42">
    <w:abstractNumId w:val="10"/>
  </w:num>
  <w:num w:numId="43">
    <w:abstractNumId w:val="3"/>
  </w:num>
  <w:num w:numId="44">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B1"/>
    <w:rsid w:val="00000011"/>
    <w:rsid w:val="00003006"/>
    <w:rsid w:val="000035FE"/>
    <w:rsid w:val="000079B4"/>
    <w:rsid w:val="00011BAC"/>
    <w:rsid w:val="0001434D"/>
    <w:rsid w:val="00016262"/>
    <w:rsid w:val="00016CF9"/>
    <w:rsid w:val="000202CA"/>
    <w:rsid w:val="000208C1"/>
    <w:rsid w:val="0002352B"/>
    <w:rsid w:val="000237C1"/>
    <w:rsid w:val="00023E10"/>
    <w:rsid w:val="00025B7C"/>
    <w:rsid w:val="00027861"/>
    <w:rsid w:val="00027C43"/>
    <w:rsid w:val="0003252E"/>
    <w:rsid w:val="000345D3"/>
    <w:rsid w:val="000375C9"/>
    <w:rsid w:val="00040089"/>
    <w:rsid w:val="0004031D"/>
    <w:rsid w:val="00042DF5"/>
    <w:rsid w:val="0004376E"/>
    <w:rsid w:val="00045506"/>
    <w:rsid w:val="000471AC"/>
    <w:rsid w:val="000548D1"/>
    <w:rsid w:val="00056A9F"/>
    <w:rsid w:val="00056AB8"/>
    <w:rsid w:val="00061AF2"/>
    <w:rsid w:val="0006329C"/>
    <w:rsid w:val="00070ADA"/>
    <w:rsid w:val="00072318"/>
    <w:rsid w:val="00073B73"/>
    <w:rsid w:val="00074337"/>
    <w:rsid w:val="000748A1"/>
    <w:rsid w:val="00075561"/>
    <w:rsid w:val="000777F4"/>
    <w:rsid w:val="000778A0"/>
    <w:rsid w:val="000808D5"/>
    <w:rsid w:val="0008130F"/>
    <w:rsid w:val="00081D39"/>
    <w:rsid w:val="00082F37"/>
    <w:rsid w:val="000830E6"/>
    <w:rsid w:val="00084C45"/>
    <w:rsid w:val="00084CC1"/>
    <w:rsid w:val="0009137E"/>
    <w:rsid w:val="00091EF7"/>
    <w:rsid w:val="00093584"/>
    <w:rsid w:val="00093CB5"/>
    <w:rsid w:val="000955AC"/>
    <w:rsid w:val="000A5B01"/>
    <w:rsid w:val="000A7C0F"/>
    <w:rsid w:val="000A7F36"/>
    <w:rsid w:val="000B2D04"/>
    <w:rsid w:val="000B62B4"/>
    <w:rsid w:val="000B6C4A"/>
    <w:rsid w:val="000B7C47"/>
    <w:rsid w:val="000C1047"/>
    <w:rsid w:val="000C2DDC"/>
    <w:rsid w:val="000C4606"/>
    <w:rsid w:val="000C4DF7"/>
    <w:rsid w:val="000D05F4"/>
    <w:rsid w:val="000D26EE"/>
    <w:rsid w:val="000D2FC2"/>
    <w:rsid w:val="000D3A24"/>
    <w:rsid w:val="000D3CA9"/>
    <w:rsid w:val="000D3E15"/>
    <w:rsid w:val="000D4FB6"/>
    <w:rsid w:val="000D6CB6"/>
    <w:rsid w:val="000D6DD6"/>
    <w:rsid w:val="000E1736"/>
    <w:rsid w:val="000E2C42"/>
    <w:rsid w:val="000E3167"/>
    <w:rsid w:val="000E3705"/>
    <w:rsid w:val="000E40D1"/>
    <w:rsid w:val="000E47A7"/>
    <w:rsid w:val="000E5848"/>
    <w:rsid w:val="000E6913"/>
    <w:rsid w:val="000E705A"/>
    <w:rsid w:val="000F063C"/>
    <w:rsid w:val="000F28CD"/>
    <w:rsid w:val="000F3D10"/>
    <w:rsid w:val="000F449E"/>
    <w:rsid w:val="000F548C"/>
    <w:rsid w:val="001002A0"/>
    <w:rsid w:val="00100B3E"/>
    <w:rsid w:val="0010169E"/>
    <w:rsid w:val="001039A6"/>
    <w:rsid w:val="00105099"/>
    <w:rsid w:val="00105220"/>
    <w:rsid w:val="00110AFC"/>
    <w:rsid w:val="00111EF0"/>
    <w:rsid w:val="00112A36"/>
    <w:rsid w:val="00113B46"/>
    <w:rsid w:val="00116F68"/>
    <w:rsid w:val="00117669"/>
    <w:rsid w:val="00120661"/>
    <w:rsid w:val="001216AA"/>
    <w:rsid w:val="001224A0"/>
    <w:rsid w:val="001229F7"/>
    <w:rsid w:val="001265BE"/>
    <w:rsid w:val="00126AF6"/>
    <w:rsid w:val="00130CBF"/>
    <w:rsid w:val="00133100"/>
    <w:rsid w:val="00134DB5"/>
    <w:rsid w:val="00135DA7"/>
    <w:rsid w:val="00136159"/>
    <w:rsid w:val="00136DA0"/>
    <w:rsid w:val="00142B9A"/>
    <w:rsid w:val="00142C6C"/>
    <w:rsid w:val="00142C8E"/>
    <w:rsid w:val="00144251"/>
    <w:rsid w:val="00144CF7"/>
    <w:rsid w:val="001456A5"/>
    <w:rsid w:val="001466DB"/>
    <w:rsid w:val="00150C15"/>
    <w:rsid w:val="001516F6"/>
    <w:rsid w:val="0015193B"/>
    <w:rsid w:val="0015275E"/>
    <w:rsid w:val="00153AD2"/>
    <w:rsid w:val="0015491F"/>
    <w:rsid w:val="00155223"/>
    <w:rsid w:val="00155ECB"/>
    <w:rsid w:val="00157E37"/>
    <w:rsid w:val="00162629"/>
    <w:rsid w:val="00163DD4"/>
    <w:rsid w:val="00166215"/>
    <w:rsid w:val="00166D99"/>
    <w:rsid w:val="00170552"/>
    <w:rsid w:val="0017066E"/>
    <w:rsid w:val="001724FE"/>
    <w:rsid w:val="00172A9A"/>
    <w:rsid w:val="0017374B"/>
    <w:rsid w:val="00175CF5"/>
    <w:rsid w:val="001776CC"/>
    <w:rsid w:val="00177FA3"/>
    <w:rsid w:val="00180A44"/>
    <w:rsid w:val="00184808"/>
    <w:rsid w:val="00184C4A"/>
    <w:rsid w:val="001856B5"/>
    <w:rsid w:val="00187DE3"/>
    <w:rsid w:val="00187E18"/>
    <w:rsid w:val="0019002E"/>
    <w:rsid w:val="0019024C"/>
    <w:rsid w:val="0019087B"/>
    <w:rsid w:val="001933A5"/>
    <w:rsid w:val="00195661"/>
    <w:rsid w:val="0019787E"/>
    <w:rsid w:val="001A2B96"/>
    <w:rsid w:val="001A3DA0"/>
    <w:rsid w:val="001A487A"/>
    <w:rsid w:val="001A5439"/>
    <w:rsid w:val="001A548E"/>
    <w:rsid w:val="001A6C0B"/>
    <w:rsid w:val="001B2293"/>
    <w:rsid w:val="001B393B"/>
    <w:rsid w:val="001B61AD"/>
    <w:rsid w:val="001C142E"/>
    <w:rsid w:val="001C1860"/>
    <w:rsid w:val="001C23ED"/>
    <w:rsid w:val="001C32EA"/>
    <w:rsid w:val="001C3AC7"/>
    <w:rsid w:val="001C4BDC"/>
    <w:rsid w:val="001C5F69"/>
    <w:rsid w:val="001C698E"/>
    <w:rsid w:val="001D0A85"/>
    <w:rsid w:val="001D3673"/>
    <w:rsid w:val="001D3976"/>
    <w:rsid w:val="001D5E18"/>
    <w:rsid w:val="001E0F6B"/>
    <w:rsid w:val="001E1001"/>
    <w:rsid w:val="001E2DFE"/>
    <w:rsid w:val="001E2EA4"/>
    <w:rsid w:val="001F1BD7"/>
    <w:rsid w:val="001F22A0"/>
    <w:rsid w:val="001F4643"/>
    <w:rsid w:val="001F70EC"/>
    <w:rsid w:val="001F756D"/>
    <w:rsid w:val="002005D4"/>
    <w:rsid w:val="00200659"/>
    <w:rsid w:val="002019B3"/>
    <w:rsid w:val="00202365"/>
    <w:rsid w:val="0020266A"/>
    <w:rsid w:val="00204299"/>
    <w:rsid w:val="002060C7"/>
    <w:rsid w:val="0020615C"/>
    <w:rsid w:val="00207825"/>
    <w:rsid w:val="00210DB1"/>
    <w:rsid w:val="002117C9"/>
    <w:rsid w:val="00211BBA"/>
    <w:rsid w:val="00214179"/>
    <w:rsid w:val="00217102"/>
    <w:rsid w:val="00222D69"/>
    <w:rsid w:val="00225970"/>
    <w:rsid w:val="00225ACD"/>
    <w:rsid w:val="00226781"/>
    <w:rsid w:val="00227849"/>
    <w:rsid w:val="00231335"/>
    <w:rsid w:val="0023156F"/>
    <w:rsid w:val="002319F3"/>
    <w:rsid w:val="00231ABB"/>
    <w:rsid w:val="00231FF4"/>
    <w:rsid w:val="0023297D"/>
    <w:rsid w:val="0023490B"/>
    <w:rsid w:val="00234B7B"/>
    <w:rsid w:val="00236341"/>
    <w:rsid w:val="00237A6E"/>
    <w:rsid w:val="00237D97"/>
    <w:rsid w:val="00240293"/>
    <w:rsid w:val="002402FC"/>
    <w:rsid w:val="0024169E"/>
    <w:rsid w:val="002432CA"/>
    <w:rsid w:val="00244921"/>
    <w:rsid w:val="00246285"/>
    <w:rsid w:val="0025114D"/>
    <w:rsid w:val="0025196C"/>
    <w:rsid w:val="00253A35"/>
    <w:rsid w:val="00254311"/>
    <w:rsid w:val="00255274"/>
    <w:rsid w:val="0026160A"/>
    <w:rsid w:val="002655D0"/>
    <w:rsid w:val="00267D52"/>
    <w:rsid w:val="002704E6"/>
    <w:rsid w:val="002706F4"/>
    <w:rsid w:val="0027111B"/>
    <w:rsid w:val="002721C8"/>
    <w:rsid w:val="0027261F"/>
    <w:rsid w:val="00272E6E"/>
    <w:rsid w:val="002748B1"/>
    <w:rsid w:val="00276B77"/>
    <w:rsid w:val="00281BCB"/>
    <w:rsid w:val="0028441C"/>
    <w:rsid w:val="00285EA4"/>
    <w:rsid w:val="00286104"/>
    <w:rsid w:val="002903A4"/>
    <w:rsid w:val="00290589"/>
    <w:rsid w:val="00292142"/>
    <w:rsid w:val="002923BE"/>
    <w:rsid w:val="00294203"/>
    <w:rsid w:val="00295811"/>
    <w:rsid w:val="002A0A9B"/>
    <w:rsid w:val="002A2DC7"/>
    <w:rsid w:val="002A39DE"/>
    <w:rsid w:val="002A3B98"/>
    <w:rsid w:val="002A3E4B"/>
    <w:rsid w:val="002A43AC"/>
    <w:rsid w:val="002A4C28"/>
    <w:rsid w:val="002A759F"/>
    <w:rsid w:val="002B02C2"/>
    <w:rsid w:val="002B0C12"/>
    <w:rsid w:val="002B3822"/>
    <w:rsid w:val="002B5C76"/>
    <w:rsid w:val="002B6D1E"/>
    <w:rsid w:val="002C0002"/>
    <w:rsid w:val="002C0663"/>
    <w:rsid w:val="002C06AE"/>
    <w:rsid w:val="002C375C"/>
    <w:rsid w:val="002C37C4"/>
    <w:rsid w:val="002C6937"/>
    <w:rsid w:val="002D061D"/>
    <w:rsid w:val="002D2498"/>
    <w:rsid w:val="002D395B"/>
    <w:rsid w:val="002D4ECE"/>
    <w:rsid w:val="002D66DB"/>
    <w:rsid w:val="002D7507"/>
    <w:rsid w:val="002E2039"/>
    <w:rsid w:val="002E3FF7"/>
    <w:rsid w:val="002E499F"/>
    <w:rsid w:val="002F0A76"/>
    <w:rsid w:val="002F2B41"/>
    <w:rsid w:val="002F4EC0"/>
    <w:rsid w:val="002F6E87"/>
    <w:rsid w:val="002F6F60"/>
    <w:rsid w:val="002F6F69"/>
    <w:rsid w:val="00300F06"/>
    <w:rsid w:val="00303984"/>
    <w:rsid w:val="003051AA"/>
    <w:rsid w:val="00307885"/>
    <w:rsid w:val="003078E7"/>
    <w:rsid w:val="00314D63"/>
    <w:rsid w:val="003243C4"/>
    <w:rsid w:val="00324AFA"/>
    <w:rsid w:val="00327536"/>
    <w:rsid w:val="00332183"/>
    <w:rsid w:val="00332BCE"/>
    <w:rsid w:val="003345BA"/>
    <w:rsid w:val="00334815"/>
    <w:rsid w:val="00335EBA"/>
    <w:rsid w:val="00337981"/>
    <w:rsid w:val="003459AF"/>
    <w:rsid w:val="003507AE"/>
    <w:rsid w:val="00354637"/>
    <w:rsid w:val="00357F66"/>
    <w:rsid w:val="00361842"/>
    <w:rsid w:val="003632C6"/>
    <w:rsid w:val="00363683"/>
    <w:rsid w:val="00365439"/>
    <w:rsid w:val="00366B84"/>
    <w:rsid w:val="00366F8B"/>
    <w:rsid w:val="00371CEB"/>
    <w:rsid w:val="00373375"/>
    <w:rsid w:val="003765BC"/>
    <w:rsid w:val="00376C1A"/>
    <w:rsid w:val="003775F8"/>
    <w:rsid w:val="00382260"/>
    <w:rsid w:val="00385158"/>
    <w:rsid w:val="003855AA"/>
    <w:rsid w:val="00390527"/>
    <w:rsid w:val="00393C59"/>
    <w:rsid w:val="003950E4"/>
    <w:rsid w:val="003962D2"/>
    <w:rsid w:val="00396700"/>
    <w:rsid w:val="00396E79"/>
    <w:rsid w:val="003976EC"/>
    <w:rsid w:val="00397C06"/>
    <w:rsid w:val="003A013C"/>
    <w:rsid w:val="003A10FE"/>
    <w:rsid w:val="003A1E3B"/>
    <w:rsid w:val="003A1EF1"/>
    <w:rsid w:val="003A2751"/>
    <w:rsid w:val="003A528D"/>
    <w:rsid w:val="003A7284"/>
    <w:rsid w:val="003B142C"/>
    <w:rsid w:val="003B203B"/>
    <w:rsid w:val="003B4B72"/>
    <w:rsid w:val="003B5D4A"/>
    <w:rsid w:val="003B661B"/>
    <w:rsid w:val="003B7468"/>
    <w:rsid w:val="003C1E5C"/>
    <w:rsid w:val="003C2229"/>
    <w:rsid w:val="003C2929"/>
    <w:rsid w:val="003C4002"/>
    <w:rsid w:val="003C482A"/>
    <w:rsid w:val="003D0CDC"/>
    <w:rsid w:val="003D1800"/>
    <w:rsid w:val="003D368A"/>
    <w:rsid w:val="003D3DA7"/>
    <w:rsid w:val="003D53C9"/>
    <w:rsid w:val="003D5964"/>
    <w:rsid w:val="003D7310"/>
    <w:rsid w:val="003E2187"/>
    <w:rsid w:val="003E3B53"/>
    <w:rsid w:val="003E424B"/>
    <w:rsid w:val="003E55A4"/>
    <w:rsid w:val="003E7A54"/>
    <w:rsid w:val="003F0E66"/>
    <w:rsid w:val="003F3D52"/>
    <w:rsid w:val="003F4F1C"/>
    <w:rsid w:val="003F4F9F"/>
    <w:rsid w:val="003F5E53"/>
    <w:rsid w:val="003F6CDA"/>
    <w:rsid w:val="003F739E"/>
    <w:rsid w:val="00403803"/>
    <w:rsid w:val="0040599A"/>
    <w:rsid w:val="00411F5A"/>
    <w:rsid w:val="004135AC"/>
    <w:rsid w:val="00414069"/>
    <w:rsid w:val="0041515E"/>
    <w:rsid w:val="004162CA"/>
    <w:rsid w:val="0041641C"/>
    <w:rsid w:val="00420180"/>
    <w:rsid w:val="00420A6D"/>
    <w:rsid w:val="00420F66"/>
    <w:rsid w:val="004244DF"/>
    <w:rsid w:val="0042480F"/>
    <w:rsid w:val="004248B2"/>
    <w:rsid w:val="004249A7"/>
    <w:rsid w:val="00424FB4"/>
    <w:rsid w:val="00424FFE"/>
    <w:rsid w:val="0042537F"/>
    <w:rsid w:val="00426381"/>
    <w:rsid w:val="00427241"/>
    <w:rsid w:val="00430A05"/>
    <w:rsid w:val="00431510"/>
    <w:rsid w:val="00432D5D"/>
    <w:rsid w:val="00433141"/>
    <w:rsid w:val="00434C27"/>
    <w:rsid w:val="00434E5E"/>
    <w:rsid w:val="004357BD"/>
    <w:rsid w:val="00436318"/>
    <w:rsid w:val="00437AB7"/>
    <w:rsid w:val="00437BBF"/>
    <w:rsid w:val="00440AF9"/>
    <w:rsid w:val="0044227A"/>
    <w:rsid w:val="004427FA"/>
    <w:rsid w:val="00442A4A"/>
    <w:rsid w:val="0044353B"/>
    <w:rsid w:val="00445BAB"/>
    <w:rsid w:val="004466D0"/>
    <w:rsid w:val="00447641"/>
    <w:rsid w:val="00447839"/>
    <w:rsid w:val="0045007E"/>
    <w:rsid w:val="004602DD"/>
    <w:rsid w:val="00461BE4"/>
    <w:rsid w:val="004670F4"/>
    <w:rsid w:val="00467D4B"/>
    <w:rsid w:val="00471C4F"/>
    <w:rsid w:val="00473CC5"/>
    <w:rsid w:val="00474087"/>
    <w:rsid w:val="00474185"/>
    <w:rsid w:val="00474AB1"/>
    <w:rsid w:val="004777EE"/>
    <w:rsid w:val="00482EFA"/>
    <w:rsid w:val="00483CED"/>
    <w:rsid w:val="0048472A"/>
    <w:rsid w:val="00484A3A"/>
    <w:rsid w:val="00485886"/>
    <w:rsid w:val="0048596C"/>
    <w:rsid w:val="00492DE1"/>
    <w:rsid w:val="00495701"/>
    <w:rsid w:val="00495DFB"/>
    <w:rsid w:val="0049628B"/>
    <w:rsid w:val="00496522"/>
    <w:rsid w:val="0049667C"/>
    <w:rsid w:val="0049781E"/>
    <w:rsid w:val="0049796B"/>
    <w:rsid w:val="00497B52"/>
    <w:rsid w:val="004A0214"/>
    <w:rsid w:val="004A10F3"/>
    <w:rsid w:val="004A1878"/>
    <w:rsid w:val="004A30FE"/>
    <w:rsid w:val="004A3DD4"/>
    <w:rsid w:val="004A4F29"/>
    <w:rsid w:val="004A5E56"/>
    <w:rsid w:val="004A646E"/>
    <w:rsid w:val="004A7490"/>
    <w:rsid w:val="004B5BA9"/>
    <w:rsid w:val="004B7E4E"/>
    <w:rsid w:val="004C0BFD"/>
    <w:rsid w:val="004C29F6"/>
    <w:rsid w:val="004C2E47"/>
    <w:rsid w:val="004C5024"/>
    <w:rsid w:val="004C6C8A"/>
    <w:rsid w:val="004C746C"/>
    <w:rsid w:val="004C74B2"/>
    <w:rsid w:val="004C7750"/>
    <w:rsid w:val="004D1FE4"/>
    <w:rsid w:val="004D4B02"/>
    <w:rsid w:val="004D4E74"/>
    <w:rsid w:val="004D5B32"/>
    <w:rsid w:val="004D614E"/>
    <w:rsid w:val="004D6B37"/>
    <w:rsid w:val="004E1BAC"/>
    <w:rsid w:val="004E3BF0"/>
    <w:rsid w:val="004E5C50"/>
    <w:rsid w:val="004E6BD5"/>
    <w:rsid w:val="004E710A"/>
    <w:rsid w:val="004F0467"/>
    <w:rsid w:val="004F0608"/>
    <w:rsid w:val="004F360D"/>
    <w:rsid w:val="004F5366"/>
    <w:rsid w:val="004F7715"/>
    <w:rsid w:val="0050063D"/>
    <w:rsid w:val="00500D43"/>
    <w:rsid w:val="00500FAF"/>
    <w:rsid w:val="005027A2"/>
    <w:rsid w:val="00504B0E"/>
    <w:rsid w:val="00504E1B"/>
    <w:rsid w:val="0050569D"/>
    <w:rsid w:val="005107F7"/>
    <w:rsid w:val="005131EE"/>
    <w:rsid w:val="00513753"/>
    <w:rsid w:val="00513956"/>
    <w:rsid w:val="00514A44"/>
    <w:rsid w:val="00525AFE"/>
    <w:rsid w:val="00527B93"/>
    <w:rsid w:val="00530467"/>
    <w:rsid w:val="005333CF"/>
    <w:rsid w:val="00533458"/>
    <w:rsid w:val="005334F5"/>
    <w:rsid w:val="00533AA3"/>
    <w:rsid w:val="00534411"/>
    <w:rsid w:val="00535A90"/>
    <w:rsid w:val="00537417"/>
    <w:rsid w:val="005411B7"/>
    <w:rsid w:val="00541E26"/>
    <w:rsid w:val="00541F99"/>
    <w:rsid w:val="0054468B"/>
    <w:rsid w:val="005452A6"/>
    <w:rsid w:val="00545E14"/>
    <w:rsid w:val="00546A26"/>
    <w:rsid w:val="005523C0"/>
    <w:rsid w:val="00553A07"/>
    <w:rsid w:val="005564E0"/>
    <w:rsid w:val="00556DB6"/>
    <w:rsid w:val="005607E6"/>
    <w:rsid w:val="0056477C"/>
    <w:rsid w:val="005654E3"/>
    <w:rsid w:val="00565865"/>
    <w:rsid w:val="005658C2"/>
    <w:rsid w:val="0056720C"/>
    <w:rsid w:val="005713E5"/>
    <w:rsid w:val="00571EF1"/>
    <w:rsid w:val="005722FD"/>
    <w:rsid w:val="00573D2A"/>
    <w:rsid w:val="005757B2"/>
    <w:rsid w:val="00576B65"/>
    <w:rsid w:val="00577991"/>
    <w:rsid w:val="00580B59"/>
    <w:rsid w:val="00581EC8"/>
    <w:rsid w:val="0058367A"/>
    <w:rsid w:val="0058403F"/>
    <w:rsid w:val="00584650"/>
    <w:rsid w:val="00584EC5"/>
    <w:rsid w:val="00592D7D"/>
    <w:rsid w:val="0059315C"/>
    <w:rsid w:val="00593D8C"/>
    <w:rsid w:val="00593FA3"/>
    <w:rsid w:val="00596E55"/>
    <w:rsid w:val="005977F0"/>
    <w:rsid w:val="005A085C"/>
    <w:rsid w:val="005B38BD"/>
    <w:rsid w:val="005B3D1E"/>
    <w:rsid w:val="005B7AA9"/>
    <w:rsid w:val="005C0BE1"/>
    <w:rsid w:val="005C4DAC"/>
    <w:rsid w:val="005C6921"/>
    <w:rsid w:val="005C75C1"/>
    <w:rsid w:val="005D3247"/>
    <w:rsid w:val="005D362B"/>
    <w:rsid w:val="005D7D6A"/>
    <w:rsid w:val="005E3C80"/>
    <w:rsid w:val="005E3DE0"/>
    <w:rsid w:val="005E3F95"/>
    <w:rsid w:val="005E4670"/>
    <w:rsid w:val="005E514C"/>
    <w:rsid w:val="005E56D7"/>
    <w:rsid w:val="005E67D7"/>
    <w:rsid w:val="005F372D"/>
    <w:rsid w:val="005F393C"/>
    <w:rsid w:val="005F48AC"/>
    <w:rsid w:val="005F54DE"/>
    <w:rsid w:val="00603BC9"/>
    <w:rsid w:val="006079D2"/>
    <w:rsid w:val="006138EF"/>
    <w:rsid w:val="00613975"/>
    <w:rsid w:val="00614B2E"/>
    <w:rsid w:val="00616381"/>
    <w:rsid w:val="006178C8"/>
    <w:rsid w:val="00617C35"/>
    <w:rsid w:val="00624E2A"/>
    <w:rsid w:val="00625534"/>
    <w:rsid w:val="006262ED"/>
    <w:rsid w:val="006274A1"/>
    <w:rsid w:val="006275A7"/>
    <w:rsid w:val="0063092F"/>
    <w:rsid w:val="006350D0"/>
    <w:rsid w:val="006357C9"/>
    <w:rsid w:val="00635A8B"/>
    <w:rsid w:val="00636EE5"/>
    <w:rsid w:val="00637886"/>
    <w:rsid w:val="00641AA7"/>
    <w:rsid w:val="00641B76"/>
    <w:rsid w:val="00642AB7"/>
    <w:rsid w:val="00643569"/>
    <w:rsid w:val="006443CC"/>
    <w:rsid w:val="0064499F"/>
    <w:rsid w:val="00644CEB"/>
    <w:rsid w:val="00651F67"/>
    <w:rsid w:val="00652B26"/>
    <w:rsid w:val="00652D73"/>
    <w:rsid w:val="00652E97"/>
    <w:rsid w:val="00653D9B"/>
    <w:rsid w:val="006542D5"/>
    <w:rsid w:val="0065478C"/>
    <w:rsid w:val="00656EAD"/>
    <w:rsid w:val="00663D63"/>
    <w:rsid w:val="00665084"/>
    <w:rsid w:val="0066612E"/>
    <w:rsid w:val="00672372"/>
    <w:rsid w:val="00672FDD"/>
    <w:rsid w:val="00674803"/>
    <w:rsid w:val="00680EF8"/>
    <w:rsid w:val="00681429"/>
    <w:rsid w:val="00681560"/>
    <w:rsid w:val="00682E9B"/>
    <w:rsid w:val="0068326D"/>
    <w:rsid w:val="0068370D"/>
    <w:rsid w:val="0068457F"/>
    <w:rsid w:val="00687898"/>
    <w:rsid w:val="006878EF"/>
    <w:rsid w:val="00691FEE"/>
    <w:rsid w:val="006940C4"/>
    <w:rsid w:val="00695EE9"/>
    <w:rsid w:val="006A1341"/>
    <w:rsid w:val="006A33FD"/>
    <w:rsid w:val="006A7698"/>
    <w:rsid w:val="006B1BA2"/>
    <w:rsid w:val="006B1BD8"/>
    <w:rsid w:val="006B45ED"/>
    <w:rsid w:val="006B59ED"/>
    <w:rsid w:val="006B6D8D"/>
    <w:rsid w:val="006B74F8"/>
    <w:rsid w:val="006B7979"/>
    <w:rsid w:val="006B7A2A"/>
    <w:rsid w:val="006C02F3"/>
    <w:rsid w:val="006C1071"/>
    <w:rsid w:val="006C494E"/>
    <w:rsid w:val="006D1B5D"/>
    <w:rsid w:val="006D46E6"/>
    <w:rsid w:val="006D5EB1"/>
    <w:rsid w:val="006E052B"/>
    <w:rsid w:val="006E271A"/>
    <w:rsid w:val="006E4944"/>
    <w:rsid w:val="006E73A5"/>
    <w:rsid w:val="006F0E06"/>
    <w:rsid w:val="006F5120"/>
    <w:rsid w:val="00702E72"/>
    <w:rsid w:val="00703287"/>
    <w:rsid w:val="00703530"/>
    <w:rsid w:val="00704F42"/>
    <w:rsid w:val="00705B0C"/>
    <w:rsid w:val="00705C96"/>
    <w:rsid w:val="00706CFB"/>
    <w:rsid w:val="00712D97"/>
    <w:rsid w:val="0071673A"/>
    <w:rsid w:val="007171D2"/>
    <w:rsid w:val="0072283A"/>
    <w:rsid w:val="00724511"/>
    <w:rsid w:val="007246E5"/>
    <w:rsid w:val="007268CE"/>
    <w:rsid w:val="00727A7B"/>
    <w:rsid w:val="00732E3E"/>
    <w:rsid w:val="007332DD"/>
    <w:rsid w:val="00734AE2"/>
    <w:rsid w:val="007362E8"/>
    <w:rsid w:val="0073642E"/>
    <w:rsid w:val="0073662E"/>
    <w:rsid w:val="00736FD4"/>
    <w:rsid w:val="00737387"/>
    <w:rsid w:val="00740FA1"/>
    <w:rsid w:val="00741BDB"/>
    <w:rsid w:val="0074211C"/>
    <w:rsid w:val="00743746"/>
    <w:rsid w:val="00744E49"/>
    <w:rsid w:val="0074678C"/>
    <w:rsid w:val="00747BC1"/>
    <w:rsid w:val="00751CA4"/>
    <w:rsid w:val="00752483"/>
    <w:rsid w:val="00752D42"/>
    <w:rsid w:val="00753037"/>
    <w:rsid w:val="007579BA"/>
    <w:rsid w:val="00760D8B"/>
    <w:rsid w:val="00761381"/>
    <w:rsid w:val="00761C13"/>
    <w:rsid w:val="00761F14"/>
    <w:rsid w:val="007627AD"/>
    <w:rsid w:val="007628F5"/>
    <w:rsid w:val="0076337C"/>
    <w:rsid w:val="0076738A"/>
    <w:rsid w:val="00774AF4"/>
    <w:rsid w:val="007768C7"/>
    <w:rsid w:val="00777C0C"/>
    <w:rsid w:val="00782EF7"/>
    <w:rsid w:val="007832E6"/>
    <w:rsid w:val="00783461"/>
    <w:rsid w:val="0078519B"/>
    <w:rsid w:val="00786A45"/>
    <w:rsid w:val="0078784F"/>
    <w:rsid w:val="00787DA6"/>
    <w:rsid w:val="00787F62"/>
    <w:rsid w:val="00790C46"/>
    <w:rsid w:val="007958D7"/>
    <w:rsid w:val="00795C87"/>
    <w:rsid w:val="00796169"/>
    <w:rsid w:val="007A0D68"/>
    <w:rsid w:val="007A721B"/>
    <w:rsid w:val="007B0417"/>
    <w:rsid w:val="007B0534"/>
    <w:rsid w:val="007B0B5C"/>
    <w:rsid w:val="007B1465"/>
    <w:rsid w:val="007B1697"/>
    <w:rsid w:val="007B5AD3"/>
    <w:rsid w:val="007B7582"/>
    <w:rsid w:val="007B78BB"/>
    <w:rsid w:val="007C2C46"/>
    <w:rsid w:val="007C3F6C"/>
    <w:rsid w:val="007C3FA3"/>
    <w:rsid w:val="007D0989"/>
    <w:rsid w:val="007D0FA3"/>
    <w:rsid w:val="007D5BFE"/>
    <w:rsid w:val="007D6AC9"/>
    <w:rsid w:val="007D7D19"/>
    <w:rsid w:val="007E0F02"/>
    <w:rsid w:val="007E2798"/>
    <w:rsid w:val="007F0C11"/>
    <w:rsid w:val="007F1D0F"/>
    <w:rsid w:val="007F3056"/>
    <w:rsid w:val="007F4124"/>
    <w:rsid w:val="00800D50"/>
    <w:rsid w:val="00806D6B"/>
    <w:rsid w:val="00810C54"/>
    <w:rsid w:val="008117A3"/>
    <w:rsid w:val="00811888"/>
    <w:rsid w:val="00814B25"/>
    <w:rsid w:val="00815FEA"/>
    <w:rsid w:val="00817218"/>
    <w:rsid w:val="0081756E"/>
    <w:rsid w:val="008222AD"/>
    <w:rsid w:val="00823BF1"/>
    <w:rsid w:val="008245F4"/>
    <w:rsid w:val="00826CC7"/>
    <w:rsid w:val="00827784"/>
    <w:rsid w:val="00827FA4"/>
    <w:rsid w:val="00831890"/>
    <w:rsid w:val="008338E1"/>
    <w:rsid w:val="00833DAB"/>
    <w:rsid w:val="0083409C"/>
    <w:rsid w:val="00835DA5"/>
    <w:rsid w:val="008407E0"/>
    <w:rsid w:val="008408D4"/>
    <w:rsid w:val="008412AC"/>
    <w:rsid w:val="00845DD1"/>
    <w:rsid w:val="00846398"/>
    <w:rsid w:val="00847A5C"/>
    <w:rsid w:val="0085113A"/>
    <w:rsid w:val="008512A5"/>
    <w:rsid w:val="00851704"/>
    <w:rsid w:val="00853AB3"/>
    <w:rsid w:val="00854F6A"/>
    <w:rsid w:val="00855089"/>
    <w:rsid w:val="008565CB"/>
    <w:rsid w:val="00860036"/>
    <w:rsid w:val="0086103E"/>
    <w:rsid w:val="008641E2"/>
    <w:rsid w:val="0086761E"/>
    <w:rsid w:val="00872DC8"/>
    <w:rsid w:val="00874BD6"/>
    <w:rsid w:val="00874ECD"/>
    <w:rsid w:val="00876DDF"/>
    <w:rsid w:val="00877251"/>
    <w:rsid w:val="008777AA"/>
    <w:rsid w:val="0087787E"/>
    <w:rsid w:val="00881A11"/>
    <w:rsid w:val="00885E0B"/>
    <w:rsid w:val="008902C0"/>
    <w:rsid w:val="008904A7"/>
    <w:rsid w:val="00890B56"/>
    <w:rsid w:val="00891245"/>
    <w:rsid w:val="008934FA"/>
    <w:rsid w:val="00893789"/>
    <w:rsid w:val="00896074"/>
    <w:rsid w:val="00896384"/>
    <w:rsid w:val="0089762D"/>
    <w:rsid w:val="00897D21"/>
    <w:rsid w:val="008A1F7E"/>
    <w:rsid w:val="008A3074"/>
    <w:rsid w:val="008A39F9"/>
    <w:rsid w:val="008A517D"/>
    <w:rsid w:val="008A5807"/>
    <w:rsid w:val="008A62AB"/>
    <w:rsid w:val="008A69DC"/>
    <w:rsid w:val="008A75F1"/>
    <w:rsid w:val="008B196B"/>
    <w:rsid w:val="008B322F"/>
    <w:rsid w:val="008B44F0"/>
    <w:rsid w:val="008B46FB"/>
    <w:rsid w:val="008B6CCE"/>
    <w:rsid w:val="008B6DA1"/>
    <w:rsid w:val="008B7561"/>
    <w:rsid w:val="008C0A47"/>
    <w:rsid w:val="008C1D5B"/>
    <w:rsid w:val="008C210D"/>
    <w:rsid w:val="008C3017"/>
    <w:rsid w:val="008C4194"/>
    <w:rsid w:val="008C6B2C"/>
    <w:rsid w:val="008D0510"/>
    <w:rsid w:val="008D3FAD"/>
    <w:rsid w:val="008D423A"/>
    <w:rsid w:val="008D5670"/>
    <w:rsid w:val="008D7CDB"/>
    <w:rsid w:val="008E1235"/>
    <w:rsid w:val="008E258C"/>
    <w:rsid w:val="008E2D68"/>
    <w:rsid w:val="008E3AD2"/>
    <w:rsid w:val="008E5916"/>
    <w:rsid w:val="008F5487"/>
    <w:rsid w:val="008F6133"/>
    <w:rsid w:val="008F662C"/>
    <w:rsid w:val="008F7247"/>
    <w:rsid w:val="0090033B"/>
    <w:rsid w:val="00901038"/>
    <w:rsid w:val="00905621"/>
    <w:rsid w:val="009065E4"/>
    <w:rsid w:val="009102C9"/>
    <w:rsid w:val="00910E84"/>
    <w:rsid w:val="00912CF7"/>
    <w:rsid w:val="00915BAF"/>
    <w:rsid w:val="00917BB8"/>
    <w:rsid w:val="00920D0B"/>
    <w:rsid w:val="0092607B"/>
    <w:rsid w:val="0094093C"/>
    <w:rsid w:val="0094237B"/>
    <w:rsid w:val="00943546"/>
    <w:rsid w:val="009436BF"/>
    <w:rsid w:val="00943FBE"/>
    <w:rsid w:val="0094411A"/>
    <w:rsid w:val="0094446A"/>
    <w:rsid w:val="00944B08"/>
    <w:rsid w:val="0094554C"/>
    <w:rsid w:val="009523CC"/>
    <w:rsid w:val="00955FB4"/>
    <w:rsid w:val="00962BDE"/>
    <w:rsid w:val="009635F5"/>
    <w:rsid w:val="00965047"/>
    <w:rsid w:val="0096513D"/>
    <w:rsid w:val="00966382"/>
    <w:rsid w:val="009668E0"/>
    <w:rsid w:val="0097195F"/>
    <w:rsid w:val="00971DE3"/>
    <w:rsid w:val="009724B6"/>
    <w:rsid w:val="00975574"/>
    <w:rsid w:val="00977E22"/>
    <w:rsid w:val="00982EE7"/>
    <w:rsid w:val="00983914"/>
    <w:rsid w:val="00985802"/>
    <w:rsid w:val="00986E36"/>
    <w:rsid w:val="00987A2B"/>
    <w:rsid w:val="00990826"/>
    <w:rsid w:val="00991F66"/>
    <w:rsid w:val="009924BD"/>
    <w:rsid w:val="00993260"/>
    <w:rsid w:val="00993BD8"/>
    <w:rsid w:val="00995B2B"/>
    <w:rsid w:val="009968DE"/>
    <w:rsid w:val="00997D6B"/>
    <w:rsid w:val="009A1195"/>
    <w:rsid w:val="009A165C"/>
    <w:rsid w:val="009A1BEF"/>
    <w:rsid w:val="009A2559"/>
    <w:rsid w:val="009A3D33"/>
    <w:rsid w:val="009A3E3C"/>
    <w:rsid w:val="009A3E89"/>
    <w:rsid w:val="009A436C"/>
    <w:rsid w:val="009A4F0E"/>
    <w:rsid w:val="009A52E9"/>
    <w:rsid w:val="009A628B"/>
    <w:rsid w:val="009B02BA"/>
    <w:rsid w:val="009B390F"/>
    <w:rsid w:val="009B4677"/>
    <w:rsid w:val="009B5B51"/>
    <w:rsid w:val="009B62EE"/>
    <w:rsid w:val="009B66A7"/>
    <w:rsid w:val="009C259A"/>
    <w:rsid w:val="009C3475"/>
    <w:rsid w:val="009C45DD"/>
    <w:rsid w:val="009C5306"/>
    <w:rsid w:val="009C5E55"/>
    <w:rsid w:val="009C77E8"/>
    <w:rsid w:val="009D13D5"/>
    <w:rsid w:val="009D25CE"/>
    <w:rsid w:val="009D6108"/>
    <w:rsid w:val="009D69C3"/>
    <w:rsid w:val="009E3A4A"/>
    <w:rsid w:val="009E7AA6"/>
    <w:rsid w:val="009F09BC"/>
    <w:rsid w:val="009F0D45"/>
    <w:rsid w:val="009F0F4A"/>
    <w:rsid w:val="009F49FB"/>
    <w:rsid w:val="009F503D"/>
    <w:rsid w:val="009F51B8"/>
    <w:rsid w:val="009F5587"/>
    <w:rsid w:val="009F6238"/>
    <w:rsid w:val="00A01171"/>
    <w:rsid w:val="00A02279"/>
    <w:rsid w:val="00A03951"/>
    <w:rsid w:val="00A03A7D"/>
    <w:rsid w:val="00A04A69"/>
    <w:rsid w:val="00A108CB"/>
    <w:rsid w:val="00A115AC"/>
    <w:rsid w:val="00A122F6"/>
    <w:rsid w:val="00A15ACF"/>
    <w:rsid w:val="00A15B4F"/>
    <w:rsid w:val="00A20ACC"/>
    <w:rsid w:val="00A23093"/>
    <w:rsid w:val="00A26512"/>
    <w:rsid w:val="00A274DD"/>
    <w:rsid w:val="00A27A55"/>
    <w:rsid w:val="00A337C3"/>
    <w:rsid w:val="00A34F1E"/>
    <w:rsid w:val="00A35706"/>
    <w:rsid w:val="00A36AAA"/>
    <w:rsid w:val="00A37C8F"/>
    <w:rsid w:val="00A464EE"/>
    <w:rsid w:val="00A46667"/>
    <w:rsid w:val="00A501B1"/>
    <w:rsid w:val="00A50416"/>
    <w:rsid w:val="00A51589"/>
    <w:rsid w:val="00A51DC4"/>
    <w:rsid w:val="00A52F31"/>
    <w:rsid w:val="00A54A4B"/>
    <w:rsid w:val="00A56D21"/>
    <w:rsid w:val="00A607A1"/>
    <w:rsid w:val="00A61CF2"/>
    <w:rsid w:val="00A635C4"/>
    <w:rsid w:val="00A636E5"/>
    <w:rsid w:val="00A64AC0"/>
    <w:rsid w:val="00A65965"/>
    <w:rsid w:val="00A6656F"/>
    <w:rsid w:val="00A67FF2"/>
    <w:rsid w:val="00A73713"/>
    <w:rsid w:val="00A73D12"/>
    <w:rsid w:val="00A770AC"/>
    <w:rsid w:val="00A77BBE"/>
    <w:rsid w:val="00A800E3"/>
    <w:rsid w:val="00A81D3F"/>
    <w:rsid w:val="00A82A6C"/>
    <w:rsid w:val="00A8354A"/>
    <w:rsid w:val="00A86086"/>
    <w:rsid w:val="00A87375"/>
    <w:rsid w:val="00A903B0"/>
    <w:rsid w:val="00A911D7"/>
    <w:rsid w:val="00AA0056"/>
    <w:rsid w:val="00AA06E6"/>
    <w:rsid w:val="00AA0BB6"/>
    <w:rsid w:val="00AA0F59"/>
    <w:rsid w:val="00AA1DEA"/>
    <w:rsid w:val="00AA2FDE"/>
    <w:rsid w:val="00AA3564"/>
    <w:rsid w:val="00AA3C26"/>
    <w:rsid w:val="00AA747E"/>
    <w:rsid w:val="00AA7EFB"/>
    <w:rsid w:val="00AB0902"/>
    <w:rsid w:val="00AB10ED"/>
    <w:rsid w:val="00AB23EA"/>
    <w:rsid w:val="00AB2B4E"/>
    <w:rsid w:val="00AB3E9F"/>
    <w:rsid w:val="00AB53B8"/>
    <w:rsid w:val="00AB7440"/>
    <w:rsid w:val="00AC06B9"/>
    <w:rsid w:val="00AC2FD9"/>
    <w:rsid w:val="00AC7B73"/>
    <w:rsid w:val="00AD2C1D"/>
    <w:rsid w:val="00AD2C5E"/>
    <w:rsid w:val="00AD3180"/>
    <w:rsid w:val="00AD7A5C"/>
    <w:rsid w:val="00AE1927"/>
    <w:rsid w:val="00AE2748"/>
    <w:rsid w:val="00AE44FE"/>
    <w:rsid w:val="00AE5183"/>
    <w:rsid w:val="00AE5AA5"/>
    <w:rsid w:val="00AE5C6A"/>
    <w:rsid w:val="00AE5EAB"/>
    <w:rsid w:val="00AE6EAB"/>
    <w:rsid w:val="00AE763B"/>
    <w:rsid w:val="00AF0058"/>
    <w:rsid w:val="00AF4516"/>
    <w:rsid w:val="00AF46D7"/>
    <w:rsid w:val="00AF6986"/>
    <w:rsid w:val="00AF7863"/>
    <w:rsid w:val="00AF79F1"/>
    <w:rsid w:val="00B00468"/>
    <w:rsid w:val="00B01D34"/>
    <w:rsid w:val="00B02C64"/>
    <w:rsid w:val="00B03D0B"/>
    <w:rsid w:val="00B0408E"/>
    <w:rsid w:val="00B07ACF"/>
    <w:rsid w:val="00B07DE9"/>
    <w:rsid w:val="00B106B8"/>
    <w:rsid w:val="00B10823"/>
    <w:rsid w:val="00B10CE3"/>
    <w:rsid w:val="00B11806"/>
    <w:rsid w:val="00B11D57"/>
    <w:rsid w:val="00B20701"/>
    <w:rsid w:val="00B20A04"/>
    <w:rsid w:val="00B24162"/>
    <w:rsid w:val="00B279B6"/>
    <w:rsid w:val="00B32886"/>
    <w:rsid w:val="00B34052"/>
    <w:rsid w:val="00B35783"/>
    <w:rsid w:val="00B3718A"/>
    <w:rsid w:val="00B37B67"/>
    <w:rsid w:val="00B40253"/>
    <w:rsid w:val="00B4112D"/>
    <w:rsid w:val="00B428E9"/>
    <w:rsid w:val="00B4454A"/>
    <w:rsid w:val="00B44FDD"/>
    <w:rsid w:val="00B45181"/>
    <w:rsid w:val="00B454F3"/>
    <w:rsid w:val="00B46B23"/>
    <w:rsid w:val="00B51F00"/>
    <w:rsid w:val="00B5475F"/>
    <w:rsid w:val="00B552A5"/>
    <w:rsid w:val="00B57B5E"/>
    <w:rsid w:val="00B62FAF"/>
    <w:rsid w:val="00B6369E"/>
    <w:rsid w:val="00B640DE"/>
    <w:rsid w:val="00B64344"/>
    <w:rsid w:val="00B679EF"/>
    <w:rsid w:val="00B71E0E"/>
    <w:rsid w:val="00B72C2E"/>
    <w:rsid w:val="00B72D08"/>
    <w:rsid w:val="00B746A7"/>
    <w:rsid w:val="00B74DAB"/>
    <w:rsid w:val="00B74DE7"/>
    <w:rsid w:val="00B74FDA"/>
    <w:rsid w:val="00B76576"/>
    <w:rsid w:val="00B76B31"/>
    <w:rsid w:val="00B7726D"/>
    <w:rsid w:val="00B77CE1"/>
    <w:rsid w:val="00B82ABB"/>
    <w:rsid w:val="00B87A77"/>
    <w:rsid w:val="00B9144C"/>
    <w:rsid w:val="00B92CD2"/>
    <w:rsid w:val="00B9407B"/>
    <w:rsid w:val="00B947F3"/>
    <w:rsid w:val="00B95AED"/>
    <w:rsid w:val="00BA157D"/>
    <w:rsid w:val="00BA3912"/>
    <w:rsid w:val="00BA3972"/>
    <w:rsid w:val="00BA45E2"/>
    <w:rsid w:val="00BA7628"/>
    <w:rsid w:val="00BB28B9"/>
    <w:rsid w:val="00BB303D"/>
    <w:rsid w:val="00BB4569"/>
    <w:rsid w:val="00BC13BC"/>
    <w:rsid w:val="00BC380E"/>
    <w:rsid w:val="00BC4370"/>
    <w:rsid w:val="00BD4C81"/>
    <w:rsid w:val="00BD6824"/>
    <w:rsid w:val="00BD6CAD"/>
    <w:rsid w:val="00BD750D"/>
    <w:rsid w:val="00BD7828"/>
    <w:rsid w:val="00BE09E7"/>
    <w:rsid w:val="00BE142A"/>
    <w:rsid w:val="00BE1B04"/>
    <w:rsid w:val="00BE218C"/>
    <w:rsid w:val="00BE22EA"/>
    <w:rsid w:val="00BE396A"/>
    <w:rsid w:val="00BE5EB8"/>
    <w:rsid w:val="00BF3910"/>
    <w:rsid w:val="00BF4C61"/>
    <w:rsid w:val="00BF4D30"/>
    <w:rsid w:val="00C00017"/>
    <w:rsid w:val="00C00DF1"/>
    <w:rsid w:val="00C0208A"/>
    <w:rsid w:val="00C072AB"/>
    <w:rsid w:val="00C129D0"/>
    <w:rsid w:val="00C139A8"/>
    <w:rsid w:val="00C140EB"/>
    <w:rsid w:val="00C15A44"/>
    <w:rsid w:val="00C15D8B"/>
    <w:rsid w:val="00C20AD3"/>
    <w:rsid w:val="00C210CC"/>
    <w:rsid w:val="00C23722"/>
    <w:rsid w:val="00C23ED5"/>
    <w:rsid w:val="00C240C7"/>
    <w:rsid w:val="00C257B3"/>
    <w:rsid w:val="00C25B74"/>
    <w:rsid w:val="00C26CC2"/>
    <w:rsid w:val="00C3020A"/>
    <w:rsid w:val="00C31CA7"/>
    <w:rsid w:val="00C33429"/>
    <w:rsid w:val="00C33891"/>
    <w:rsid w:val="00C353D7"/>
    <w:rsid w:val="00C35BFD"/>
    <w:rsid w:val="00C3626A"/>
    <w:rsid w:val="00C41CE4"/>
    <w:rsid w:val="00C545A1"/>
    <w:rsid w:val="00C54BB2"/>
    <w:rsid w:val="00C568B3"/>
    <w:rsid w:val="00C61006"/>
    <w:rsid w:val="00C613E2"/>
    <w:rsid w:val="00C63FE0"/>
    <w:rsid w:val="00C64E8D"/>
    <w:rsid w:val="00C6545F"/>
    <w:rsid w:val="00C65B7D"/>
    <w:rsid w:val="00C6647D"/>
    <w:rsid w:val="00C7274D"/>
    <w:rsid w:val="00C73AB7"/>
    <w:rsid w:val="00C750EC"/>
    <w:rsid w:val="00C76A9C"/>
    <w:rsid w:val="00C76C5C"/>
    <w:rsid w:val="00C807BD"/>
    <w:rsid w:val="00C808E8"/>
    <w:rsid w:val="00C8149A"/>
    <w:rsid w:val="00C82C77"/>
    <w:rsid w:val="00C83537"/>
    <w:rsid w:val="00C83606"/>
    <w:rsid w:val="00C83FCB"/>
    <w:rsid w:val="00C8434C"/>
    <w:rsid w:val="00C925F7"/>
    <w:rsid w:val="00C934B1"/>
    <w:rsid w:val="00C9463A"/>
    <w:rsid w:val="00C969D6"/>
    <w:rsid w:val="00C96C9E"/>
    <w:rsid w:val="00CA1A9B"/>
    <w:rsid w:val="00CA3354"/>
    <w:rsid w:val="00CA36B2"/>
    <w:rsid w:val="00CA5EE3"/>
    <w:rsid w:val="00CA6F0D"/>
    <w:rsid w:val="00CA75D2"/>
    <w:rsid w:val="00CA7EA7"/>
    <w:rsid w:val="00CB0542"/>
    <w:rsid w:val="00CB1990"/>
    <w:rsid w:val="00CB33C7"/>
    <w:rsid w:val="00CC2004"/>
    <w:rsid w:val="00CC316C"/>
    <w:rsid w:val="00CC35F0"/>
    <w:rsid w:val="00CC4927"/>
    <w:rsid w:val="00CC51F5"/>
    <w:rsid w:val="00CD00A1"/>
    <w:rsid w:val="00CD1201"/>
    <w:rsid w:val="00CD1BA0"/>
    <w:rsid w:val="00CD3152"/>
    <w:rsid w:val="00CD4359"/>
    <w:rsid w:val="00CD43A0"/>
    <w:rsid w:val="00CD499A"/>
    <w:rsid w:val="00CD6905"/>
    <w:rsid w:val="00CE505C"/>
    <w:rsid w:val="00CE5FDF"/>
    <w:rsid w:val="00CE7E23"/>
    <w:rsid w:val="00CF6020"/>
    <w:rsid w:val="00CF65F3"/>
    <w:rsid w:val="00CF6EEB"/>
    <w:rsid w:val="00D00696"/>
    <w:rsid w:val="00D01E72"/>
    <w:rsid w:val="00D01E9A"/>
    <w:rsid w:val="00D042AE"/>
    <w:rsid w:val="00D04D9F"/>
    <w:rsid w:val="00D06E23"/>
    <w:rsid w:val="00D11480"/>
    <w:rsid w:val="00D1278F"/>
    <w:rsid w:val="00D136A6"/>
    <w:rsid w:val="00D13D12"/>
    <w:rsid w:val="00D13E6D"/>
    <w:rsid w:val="00D14483"/>
    <w:rsid w:val="00D149F7"/>
    <w:rsid w:val="00D14A86"/>
    <w:rsid w:val="00D15B22"/>
    <w:rsid w:val="00D16412"/>
    <w:rsid w:val="00D1784E"/>
    <w:rsid w:val="00D17A7F"/>
    <w:rsid w:val="00D21A78"/>
    <w:rsid w:val="00D23379"/>
    <w:rsid w:val="00D2625E"/>
    <w:rsid w:val="00D272D8"/>
    <w:rsid w:val="00D27451"/>
    <w:rsid w:val="00D27E20"/>
    <w:rsid w:val="00D31516"/>
    <w:rsid w:val="00D31559"/>
    <w:rsid w:val="00D33904"/>
    <w:rsid w:val="00D34F51"/>
    <w:rsid w:val="00D35712"/>
    <w:rsid w:val="00D358CE"/>
    <w:rsid w:val="00D36C74"/>
    <w:rsid w:val="00D370E9"/>
    <w:rsid w:val="00D412E8"/>
    <w:rsid w:val="00D434B1"/>
    <w:rsid w:val="00D43701"/>
    <w:rsid w:val="00D43DB8"/>
    <w:rsid w:val="00D43F35"/>
    <w:rsid w:val="00D44286"/>
    <w:rsid w:val="00D45C19"/>
    <w:rsid w:val="00D46223"/>
    <w:rsid w:val="00D46B41"/>
    <w:rsid w:val="00D46B68"/>
    <w:rsid w:val="00D513AC"/>
    <w:rsid w:val="00D52862"/>
    <w:rsid w:val="00D55200"/>
    <w:rsid w:val="00D56514"/>
    <w:rsid w:val="00D579C4"/>
    <w:rsid w:val="00D639AD"/>
    <w:rsid w:val="00D67922"/>
    <w:rsid w:val="00D72C3A"/>
    <w:rsid w:val="00D73990"/>
    <w:rsid w:val="00D749D5"/>
    <w:rsid w:val="00D75803"/>
    <w:rsid w:val="00D77077"/>
    <w:rsid w:val="00D770DE"/>
    <w:rsid w:val="00D779E5"/>
    <w:rsid w:val="00D82AF7"/>
    <w:rsid w:val="00D834EF"/>
    <w:rsid w:val="00D845AB"/>
    <w:rsid w:val="00D87D81"/>
    <w:rsid w:val="00D9139E"/>
    <w:rsid w:val="00D91B9E"/>
    <w:rsid w:val="00D91E98"/>
    <w:rsid w:val="00D92BF5"/>
    <w:rsid w:val="00D93051"/>
    <w:rsid w:val="00D94160"/>
    <w:rsid w:val="00D94EAC"/>
    <w:rsid w:val="00DA04D0"/>
    <w:rsid w:val="00DA1C96"/>
    <w:rsid w:val="00DA2019"/>
    <w:rsid w:val="00DA2CC3"/>
    <w:rsid w:val="00DA5D01"/>
    <w:rsid w:val="00DA7AE8"/>
    <w:rsid w:val="00DB0594"/>
    <w:rsid w:val="00DB371E"/>
    <w:rsid w:val="00DB50B4"/>
    <w:rsid w:val="00DB7B2A"/>
    <w:rsid w:val="00DC0A9F"/>
    <w:rsid w:val="00DC2047"/>
    <w:rsid w:val="00DC607F"/>
    <w:rsid w:val="00DC69BB"/>
    <w:rsid w:val="00DC6A2E"/>
    <w:rsid w:val="00DC71C4"/>
    <w:rsid w:val="00DC793A"/>
    <w:rsid w:val="00DD0C5D"/>
    <w:rsid w:val="00DD4E58"/>
    <w:rsid w:val="00DD5088"/>
    <w:rsid w:val="00DD53AC"/>
    <w:rsid w:val="00DD56DA"/>
    <w:rsid w:val="00DD6D35"/>
    <w:rsid w:val="00DE0127"/>
    <w:rsid w:val="00DE06AC"/>
    <w:rsid w:val="00DE115A"/>
    <w:rsid w:val="00DE2A76"/>
    <w:rsid w:val="00DE37B7"/>
    <w:rsid w:val="00DE3ECC"/>
    <w:rsid w:val="00DE5ACD"/>
    <w:rsid w:val="00DE6CD8"/>
    <w:rsid w:val="00DF07FB"/>
    <w:rsid w:val="00DF13BC"/>
    <w:rsid w:val="00DF2861"/>
    <w:rsid w:val="00DF2DA8"/>
    <w:rsid w:val="00DF517B"/>
    <w:rsid w:val="00DF699A"/>
    <w:rsid w:val="00DF7FAD"/>
    <w:rsid w:val="00E0083A"/>
    <w:rsid w:val="00E032A0"/>
    <w:rsid w:val="00E04EEF"/>
    <w:rsid w:val="00E05005"/>
    <w:rsid w:val="00E0779A"/>
    <w:rsid w:val="00E10091"/>
    <w:rsid w:val="00E10FEE"/>
    <w:rsid w:val="00E113F8"/>
    <w:rsid w:val="00E12D9B"/>
    <w:rsid w:val="00E132BB"/>
    <w:rsid w:val="00E13D5F"/>
    <w:rsid w:val="00E14268"/>
    <w:rsid w:val="00E20ABD"/>
    <w:rsid w:val="00E20E11"/>
    <w:rsid w:val="00E21E22"/>
    <w:rsid w:val="00E21E38"/>
    <w:rsid w:val="00E2210F"/>
    <w:rsid w:val="00E24600"/>
    <w:rsid w:val="00E24890"/>
    <w:rsid w:val="00E2686A"/>
    <w:rsid w:val="00E307BD"/>
    <w:rsid w:val="00E32406"/>
    <w:rsid w:val="00E32528"/>
    <w:rsid w:val="00E330FA"/>
    <w:rsid w:val="00E33A21"/>
    <w:rsid w:val="00E33F4A"/>
    <w:rsid w:val="00E36A26"/>
    <w:rsid w:val="00E3728F"/>
    <w:rsid w:val="00E37AE5"/>
    <w:rsid w:val="00E37BE1"/>
    <w:rsid w:val="00E41967"/>
    <w:rsid w:val="00E44BC7"/>
    <w:rsid w:val="00E4549A"/>
    <w:rsid w:val="00E45C46"/>
    <w:rsid w:val="00E55E73"/>
    <w:rsid w:val="00E56AAD"/>
    <w:rsid w:val="00E56B98"/>
    <w:rsid w:val="00E60C9C"/>
    <w:rsid w:val="00E62441"/>
    <w:rsid w:val="00E62DA0"/>
    <w:rsid w:val="00E70933"/>
    <w:rsid w:val="00E716B7"/>
    <w:rsid w:val="00E72C02"/>
    <w:rsid w:val="00E809CB"/>
    <w:rsid w:val="00E80C99"/>
    <w:rsid w:val="00E814F1"/>
    <w:rsid w:val="00E8208D"/>
    <w:rsid w:val="00E826C8"/>
    <w:rsid w:val="00E85630"/>
    <w:rsid w:val="00E87448"/>
    <w:rsid w:val="00E87B75"/>
    <w:rsid w:val="00E91E85"/>
    <w:rsid w:val="00E93E71"/>
    <w:rsid w:val="00E942B9"/>
    <w:rsid w:val="00E95785"/>
    <w:rsid w:val="00E96615"/>
    <w:rsid w:val="00EA1779"/>
    <w:rsid w:val="00EA2C94"/>
    <w:rsid w:val="00EA6010"/>
    <w:rsid w:val="00EA61C9"/>
    <w:rsid w:val="00EA74AD"/>
    <w:rsid w:val="00EB23F6"/>
    <w:rsid w:val="00EB5D64"/>
    <w:rsid w:val="00EC035D"/>
    <w:rsid w:val="00EC0616"/>
    <w:rsid w:val="00EC37D0"/>
    <w:rsid w:val="00EC409F"/>
    <w:rsid w:val="00EC426B"/>
    <w:rsid w:val="00ED0231"/>
    <w:rsid w:val="00ED05A0"/>
    <w:rsid w:val="00ED19F1"/>
    <w:rsid w:val="00ED457E"/>
    <w:rsid w:val="00ED4E67"/>
    <w:rsid w:val="00ED5590"/>
    <w:rsid w:val="00ED6635"/>
    <w:rsid w:val="00ED768C"/>
    <w:rsid w:val="00EE1A0E"/>
    <w:rsid w:val="00EE1F14"/>
    <w:rsid w:val="00EE3247"/>
    <w:rsid w:val="00EE4466"/>
    <w:rsid w:val="00EE75EC"/>
    <w:rsid w:val="00EE7938"/>
    <w:rsid w:val="00EF018F"/>
    <w:rsid w:val="00EF1D1A"/>
    <w:rsid w:val="00EF2FA9"/>
    <w:rsid w:val="00EF2FBA"/>
    <w:rsid w:val="00EF45E6"/>
    <w:rsid w:val="00EF48EC"/>
    <w:rsid w:val="00EF509C"/>
    <w:rsid w:val="00EF65E3"/>
    <w:rsid w:val="00EF6FCE"/>
    <w:rsid w:val="00F01277"/>
    <w:rsid w:val="00F02706"/>
    <w:rsid w:val="00F02C66"/>
    <w:rsid w:val="00F02DC3"/>
    <w:rsid w:val="00F03C89"/>
    <w:rsid w:val="00F103D4"/>
    <w:rsid w:val="00F110D9"/>
    <w:rsid w:val="00F12ADD"/>
    <w:rsid w:val="00F140D6"/>
    <w:rsid w:val="00F14826"/>
    <w:rsid w:val="00F1570E"/>
    <w:rsid w:val="00F1638F"/>
    <w:rsid w:val="00F1657C"/>
    <w:rsid w:val="00F169C9"/>
    <w:rsid w:val="00F21893"/>
    <w:rsid w:val="00F21B4A"/>
    <w:rsid w:val="00F21EF7"/>
    <w:rsid w:val="00F32E3C"/>
    <w:rsid w:val="00F330D3"/>
    <w:rsid w:val="00F3390C"/>
    <w:rsid w:val="00F36E1F"/>
    <w:rsid w:val="00F409AC"/>
    <w:rsid w:val="00F4349A"/>
    <w:rsid w:val="00F4433A"/>
    <w:rsid w:val="00F44942"/>
    <w:rsid w:val="00F44E14"/>
    <w:rsid w:val="00F44E39"/>
    <w:rsid w:val="00F452B8"/>
    <w:rsid w:val="00F47791"/>
    <w:rsid w:val="00F50F3C"/>
    <w:rsid w:val="00F51500"/>
    <w:rsid w:val="00F56AFA"/>
    <w:rsid w:val="00F61431"/>
    <w:rsid w:val="00F62AA1"/>
    <w:rsid w:val="00F62D37"/>
    <w:rsid w:val="00F660D0"/>
    <w:rsid w:val="00F71C23"/>
    <w:rsid w:val="00F7394C"/>
    <w:rsid w:val="00F75C63"/>
    <w:rsid w:val="00F75F02"/>
    <w:rsid w:val="00F76F2E"/>
    <w:rsid w:val="00F77312"/>
    <w:rsid w:val="00F801F2"/>
    <w:rsid w:val="00F80D01"/>
    <w:rsid w:val="00F82536"/>
    <w:rsid w:val="00F83187"/>
    <w:rsid w:val="00F84107"/>
    <w:rsid w:val="00F8487E"/>
    <w:rsid w:val="00F871DC"/>
    <w:rsid w:val="00F92A5A"/>
    <w:rsid w:val="00F93106"/>
    <w:rsid w:val="00F93F97"/>
    <w:rsid w:val="00F9405D"/>
    <w:rsid w:val="00F94077"/>
    <w:rsid w:val="00F943EC"/>
    <w:rsid w:val="00F973BB"/>
    <w:rsid w:val="00FA2ADF"/>
    <w:rsid w:val="00FA2B5D"/>
    <w:rsid w:val="00FA3122"/>
    <w:rsid w:val="00FA6089"/>
    <w:rsid w:val="00FA6EEC"/>
    <w:rsid w:val="00FA7F35"/>
    <w:rsid w:val="00FB151B"/>
    <w:rsid w:val="00FB25BE"/>
    <w:rsid w:val="00FB2D9E"/>
    <w:rsid w:val="00FB4BD5"/>
    <w:rsid w:val="00FB4CDF"/>
    <w:rsid w:val="00FB4D29"/>
    <w:rsid w:val="00FB5528"/>
    <w:rsid w:val="00FB775F"/>
    <w:rsid w:val="00FC016A"/>
    <w:rsid w:val="00FC2AF2"/>
    <w:rsid w:val="00FC2E04"/>
    <w:rsid w:val="00FC41C7"/>
    <w:rsid w:val="00FC4486"/>
    <w:rsid w:val="00FC4746"/>
    <w:rsid w:val="00FC4BA4"/>
    <w:rsid w:val="00FC53D1"/>
    <w:rsid w:val="00FC5E17"/>
    <w:rsid w:val="00FD1078"/>
    <w:rsid w:val="00FD1096"/>
    <w:rsid w:val="00FD156F"/>
    <w:rsid w:val="00FD17B8"/>
    <w:rsid w:val="00FD2F1B"/>
    <w:rsid w:val="00FD6712"/>
    <w:rsid w:val="00FD7945"/>
    <w:rsid w:val="00FE083E"/>
    <w:rsid w:val="00FE14AD"/>
    <w:rsid w:val="00FE3F0A"/>
    <w:rsid w:val="00FE48EE"/>
    <w:rsid w:val="00FE5F55"/>
    <w:rsid w:val="00FE7125"/>
    <w:rsid w:val="00FE7FF9"/>
    <w:rsid w:val="00FF4706"/>
    <w:rsid w:val="00FF5248"/>
    <w:rsid w:val="00FF6B4B"/>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5833C"/>
  <w15:docId w15:val="{90A26054-A6DA-463C-9DB1-D5274D890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8B1"/>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link w:val="ListParagraphChar"/>
    <w:uiPriority w:val="1"/>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semiHidden/>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semiHidden/>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table" w:customStyle="1" w:styleId="Style1">
    <w:name w:val="Style1"/>
    <w:basedOn w:val="TableElegant"/>
    <w:uiPriority w:val="99"/>
    <w:rsid w:val="00390527"/>
    <w:pPr>
      <w:spacing w:after="0" w:line="240" w:lineRule="auto"/>
    </w:pPr>
    <w:rPr>
      <w:rFonts w:ascii="Arial" w:eastAsia="Times New Roman" w:hAnsi="Arial" w:cs="Times New Roman"/>
      <w:sz w:val="20"/>
      <w:szCs w:val="20"/>
      <w:lang w:eastAsia="en-AU"/>
    </w:rP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39052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DF69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182742595">
      <w:bodyDiv w:val="1"/>
      <w:marLeft w:val="0"/>
      <w:marRight w:val="0"/>
      <w:marTop w:val="0"/>
      <w:marBottom w:val="0"/>
      <w:divBdr>
        <w:top w:val="none" w:sz="0" w:space="0" w:color="auto"/>
        <w:left w:val="none" w:sz="0" w:space="0" w:color="auto"/>
        <w:bottom w:val="none" w:sz="0" w:space="0" w:color="auto"/>
        <w:right w:val="none" w:sz="0" w:space="0" w:color="auto"/>
      </w:divBdr>
      <w:divsChild>
        <w:div w:id="619527831">
          <w:marLeft w:val="0"/>
          <w:marRight w:val="0"/>
          <w:marTop w:val="0"/>
          <w:marBottom w:val="0"/>
          <w:divBdr>
            <w:top w:val="none" w:sz="0" w:space="0" w:color="auto"/>
            <w:left w:val="none" w:sz="0" w:space="0" w:color="auto"/>
            <w:bottom w:val="none" w:sz="0" w:space="0" w:color="auto"/>
            <w:right w:val="none" w:sz="0" w:space="0" w:color="auto"/>
          </w:divBdr>
          <w:divsChild>
            <w:div w:id="7529720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59831420">
          <w:marLeft w:val="0"/>
          <w:marRight w:val="0"/>
          <w:marTop w:val="0"/>
          <w:marBottom w:val="0"/>
          <w:divBdr>
            <w:top w:val="none" w:sz="0" w:space="0" w:color="auto"/>
            <w:left w:val="none" w:sz="0" w:space="0" w:color="auto"/>
            <w:bottom w:val="none" w:sz="0" w:space="0" w:color="auto"/>
            <w:right w:val="none" w:sz="0" w:space="0" w:color="auto"/>
          </w:divBdr>
          <w:divsChild>
            <w:div w:id="10552044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34577487">
          <w:marLeft w:val="0"/>
          <w:marRight w:val="0"/>
          <w:marTop w:val="0"/>
          <w:marBottom w:val="0"/>
          <w:divBdr>
            <w:top w:val="none" w:sz="0" w:space="0" w:color="auto"/>
            <w:left w:val="none" w:sz="0" w:space="0" w:color="auto"/>
            <w:bottom w:val="none" w:sz="0" w:space="0" w:color="auto"/>
            <w:right w:val="none" w:sz="0" w:space="0" w:color="auto"/>
          </w:divBdr>
          <w:divsChild>
            <w:div w:id="17477989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3008435">
          <w:marLeft w:val="0"/>
          <w:marRight w:val="0"/>
          <w:marTop w:val="0"/>
          <w:marBottom w:val="0"/>
          <w:divBdr>
            <w:top w:val="none" w:sz="0" w:space="0" w:color="auto"/>
            <w:left w:val="none" w:sz="0" w:space="0" w:color="auto"/>
            <w:bottom w:val="none" w:sz="0" w:space="0" w:color="auto"/>
            <w:right w:val="none" w:sz="0" w:space="0" w:color="auto"/>
          </w:divBdr>
          <w:divsChild>
            <w:div w:id="15755037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89920065">
          <w:marLeft w:val="0"/>
          <w:marRight w:val="0"/>
          <w:marTop w:val="0"/>
          <w:marBottom w:val="0"/>
          <w:divBdr>
            <w:top w:val="none" w:sz="0" w:space="0" w:color="auto"/>
            <w:left w:val="none" w:sz="0" w:space="0" w:color="auto"/>
            <w:bottom w:val="none" w:sz="0" w:space="0" w:color="auto"/>
            <w:right w:val="none" w:sz="0" w:space="0" w:color="auto"/>
          </w:divBdr>
          <w:divsChild>
            <w:div w:id="302660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3155551">
          <w:marLeft w:val="0"/>
          <w:marRight w:val="0"/>
          <w:marTop w:val="0"/>
          <w:marBottom w:val="0"/>
          <w:divBdr>
            <w:top w:val="none" w:sz="0" w:space="0" w:color="auto"/>
            <w:left w:val="none" w:sz="0" w:space="0" w:color="auto"/>
            <w:bottom w:val="none" w:sz="0" w:space="0" w:color="auto"/>
            <w:right w:val="none" w:sz="0" w:space="0" w:color="auto"/>
          </w:divBdr>
          <w:divsChild>
            <w:div w:id="634566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481387266">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02147855">
      <w:bodyDiv w:val="1"/>
      <w:marLeft w:val="0"/>
      <w:marRight w:val="0"/>
      <w:marTop w:val="0"/>
      <w:marBottom w:val="0"/>
      <w:divBdr>
        <w:top w:val="none" w:sz="0" w:space="0" w:color="auto"/>
        <w:left w:val="none" w:sz="0" w:space="0" w:color="auto"/>
        <w:bottom w:val="none" w:sz="0" w:space="0" w:color="auto"/>
        <w:right w:val="none" w:sz="0" w:space="0" w:color="auto"/>
      </w:divBdr>
      <w:divsChild>
        <w:div w:id="1473400972">
          <w:marLeft w:val="0"/>
          <w:marRight w:val="0"/>
          <w:marTop w:val="0"/>
          <w:marBottom w:val="0"/>
          <w:divBdr>
            <w:top w:val="none" w:sz="0" w:space="0" w:color="auto"/>
            <w:left w:val="none" w:sz="0" w:space="0" w:color="auto"/>
            <w:bottom w:val="none" w:sz="0" w:space="0" w:color="auto"/>
            <w:right w:val="none" w:sz="0" w:space="0" w:color="auto"/>
          </w:divBdr>
          <w:divsChild>
            <w:div w:id="21370204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24654876">
          <w:marLeft w:val="0"/>
          <w:marRight w:val="0"/>
          <w:marTop w:val="0"/>
          <w:marBottom w:val="0"/>
          <w:divBdr>
            <w:top w:val="none" w:sz="0" w:space="0" w:color="auto"/>
            <w:left w:val="none" w:sz="0" w:space="0" w:color="auto"/>
            <w:bottom w:val="none" w:sz="0" w:space="0" w:color="auto"/>
            <w:right w:val="none" w:sz="0" w:space="0" w:color="auto"/>
          </w:divBdr>
          <w:divsChild>
            <w:div w:id="51172737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64749519">
          <w:marLeft w:val="0"/>
          <w:marRight w:val="0"/>
          <w:marTop w:val="0"/>
          <w:marBottom w:val="0"/>
          <w:divBdr>
            <w:top w:val="none" w:sz="0" w:space="0" w:color="auto"/>
            <w:left w:val="none" w:sz="0" w:space="0" w:color="auto"/>
            <w:bottom w:val="none" w:sz="0" w:space="0" w:color="auto"/>
            <w:right w:val="none" w:sz="0" w:space="0" w:color="auto"/>
          </w:divBdr>
          <w:divsChild>
            <w:div w:id="199086291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43438450">
      <w:bodyDiv w:val="1"/>
      <w:marLeft w:val="0"/>
      <w:marRight w:val="0"/>
      <w:marTop w:val="0"/>
      <w:marBottom w:val="0"/>
      <w:divBdr>
        <w:top w:val="none" w:sz="0" w:space="0" w:color="auto"/>
        <w:left w:val="none" w:sz="0" w:space="0" w:color="auto"/>
        <w:bottom w:val="none" w:sz="0" w:space="0" w:color="auto"/>
        <w:right w:val="none" w:sz="0" w:space="0" w:color="auto"/>
      </w:divBdr>
      <w:divsChild>
        <w:div w:id="850997108">
          <w:marLeft w:val="0"/>
          <w:marRight w:val="0"/>
          <w:marTop w:val="160"/>
          <w:marBottom w:val="200"/>
          <w:divBdr>
            <w:top w:val="none" w:sz="0" w:space="0" w:color="auto"/>
            <w:left w:val="none" w:sz="0" w:space="0" w:color="auto"/>
            <w:bottom w:val="none" w:sz="0" w:space="0" w:color="auto"/>
            <w:right w:val="none" w:sz="0" w:space="0" w:color="auto"/>
          </w:divBdr>
        </w:div>
        <w:div w:id="326982492">
          <w:marLeft w:val="0"/>
          <w:marRight w:val="0"/>
          <w:marTop w:val="160"/>
          <w:marBottom w:val="200"/>
          <w:divBdr>
            <w:top w:val="none" w:sz="0" w:space="0" w:color="auto"/>
            <w:left w:val="none" w:sz="0" w:space="0" w:color="auto"/>
            <w:bottom w:val="none" w:sz="0" w:space="0" w:color="auto"/>
            <w:right w:val="none" w:sz="0" w:space="0" w:color="auto"/>
          </w:divBdr>
        </w:div>
        <w:div w:id="209809680">
          <w:marLeft w:val="0"/>
          <w:marRight w:val="0"/>
          <w:marTop w:val="160"/>
          <w:marBottom w:val="200"/>
          <w:divBdr>
            <w:top w:val="none" w:sz="0" w:space="0" w:color="auto"/>
            <w:left w:val="none" w:sz="0" w:space="0" w:color="auto"/>
            <w:bottom w:val="none" w:sz="0" w:space="0" w:color="auto"/>
            <w:right w:val="none" w:sz="0" w:space="0" w:color="auto"/>
          </w:divBdr>
        </w:div>
      </w:divsChild>
    </w:div>
    <w:div w:id="657421358">
      <w:bodyDiv w:val="1"/>
      <w:marLeft w:val="0"/>
      <w:marRight w:val="0"/>
      <w:marTop w:val="0"/>
      <w:marBottom w:val="0"/>
      <w:divBdr>
        <w:top w:val="none" w:sz="0" w:space="0" w:color="auto"/>
        <w:left w:val="none" w:sz="0" w:space="0" w:color="auto"/>
        <w:bottom w:val="none" w:sz="0" w:space="0" w:color="auto"/>
        <w:right w:val="none" w:sz="0" w:space="0" w:color="auto"/>
      </w:divBdr>
      <w:divsChild>
        <w:div w:id="789015743">
          <w:marLeft w:val="340"/>
          <w:marRight w:val="0"/>
          <w:marTop w:val="160"/>
          <w:marBottom w:val="200"/>
          <w:divBdr>
            <w:top w:val="none" w:sz="0" w:space="0" w:color="auto"/>
            <w:left w:val="none" w:sz="0" w:space="0" w:color="auto"/>
            <w:bottom w:val="none" w:sz="0" w:space="0" w:color="auto"/>
            <w:right w:val="none" w:sz="0" w:space="0" w:color="auto"/>
          </w:divBdr>
        </w:div>
        <w:div w:id="1978298293">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71476922">
              <w:blockQuote w:val="1"/>
              <w:marLeft w:val="400"/>
              <w:marRight w:val="0"/>
              <w:marTop w:val="160"/>
              <w:marBottom w:val="200"/>
              <w:divBdr>
                <w:top w:val="none" w:sz="0" w:space="0" w:color="auto"/>
                <w:left w:val="none" w:sz="0" w:space="0" w:color="auto"/>
                <w:bottom w:val="none" w:sz="0" w:space="0" w:color="auto"/>
                <w:right w:val="none" w:sz="0" w:space="0" w:color="auto"/>
              </w:divBdr>
            </w:div>
            <w:div w:id="48898094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039205902">
                  <w:marLeft w:val="0"/>
                  <w:marRight w:val="0"/>
                  <w:marTop w:val="0"/>
                  <w:marBottom w:val="0"/>
                  <w:divBdr>
                    <w:top w:val="none" w:sz="0" w:space="0" w:color="auto"/>
                    <w:left w:val="none" w:sz="0" w:space="0" w:color="auto"/>
                    <w:bottom w:val="none" w:sz="0" w:space="0" w:color="auto"/>
                    <w:right w:val="none" w:sz="0" w:space="0" w:color="auto"/>
                  </w:divBdr>
                  <w:divsChild>
                    <w:div w:id="11534456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71911387">
                  <w:marLeft w:val="0"/>
                  <w:marRight w:val="0"/>
                  <w:marTop w:val="0"/>
                  <w:marBottom w:val="0"/>
                  <w:divBdr>
                    <w:top w:val="none" w:sz="0" w:space="0" w:color="auto"/>
                    <w:left w:val="none" w:sz="0" w:space="0" w:color="auto"/>
                    <w:bottom w:val="none" w:sz="0" w:space="0" w:color="auto"/>
                    <w:right w:val="none" w:sz="0" w:space="0" w:color="auto"/>
                  </w:divBdr>
                  <w:divsChild>
                    <w:div w:id="131564357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88893219">
                  <w:marLeft w:val="0"/>
                  <w:marRight w:val="0"/>
                  <w:marTop w:val="0"/>
                  <w:marBottom w:val="0"/>
                  <w:divBdr>
                    <w:top w:val="none" w:sz="0" w:space="0" w:color="auto"/>
                    <w:left w:val="none" w:sz="0" w:space="0" w:color="auto"/>
                    <w:bottom w:val="none" w:sz="0" w:space="0" w:color="auto"/>
                    <w:right w:val="none" w:sz="0" w:space="0" w:color="auto"/>
                  </w:divBdr>
                  <w:divsChild>
                    <w:div w:id="167622557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07036000">
                  <w:marLeft w:val="0"/>
                  <w:marRight w:val="0"/>
                  <w:marTop w:val="0"/>
                  <w:marBottom w:val="0"/>
                  <w:divBdr>
                    <w:top w:val="none" w:sz="0" w:space="0" w:color="auto"/>
                    <w:left w:val="none" w:sz="0" w:space="0" w:color="auto"/>
                    <w:bottom w:val="none" w:sz="0" w:space="0" w:color="auto"/>
                    <w:right w:val="none" w:sz="0" w:space="0" w:color="auto"/>
                  </w:divBdr>
                  <w:divsChild>
                    <w:div w:id="164280550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68869293">
                  <w:marLeft w:val="0"/>
                  <w:marRight w:val="0"/>
                  <w:marTop w:val="0"/>
                  <w:marBottom w:val="0"/>
                  <w:divBdr>
                    <w:top w:val="none" w:sz="0" w:space="0" w:color="auto"/>
                    <w:left w:val="none" w:sz="0" w:space="0" w:color="auto"/>
                    <w:bottom w:val="none" w:sz="0" w:space="0" w:color="auto"/>
                    <w:right w:val="none" w:sz="0" w:space="0" w:color="auto"/>
                  </w:divBdr>
                  <w:divsChild>
                    <w:div w:id="14882824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76637467">
                  <w:marLeft w:val="0"/>
                  <w:marRight w:val="0"/>
                  <w:marTop w:val="0"/>
                  <w:marBottom w:val="0"/>
                  <w:divBdr>
                    <w:top w:val="none" w:sz="0" w:space="0" w:color="auto"/>
                    <w:left w:val="none" w:sz="0" w:space="0" w:color="auto"/>
                    <w:bottom w:val="none" w:sz="0" w:space="0" w:color="auto"/>
                    <w:right w:val="none" w:sz="0" w:space="0" w:color="auto"/>
                  </w:divBdr>
                  <w:divsChild>
                    <w:div w:id="122861219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5904892">
                  <w:marLeft w:val="0"/>
                  <w:marRight w:val="0"/>
                  <w:marTop w:val="0"/>
                  <w:marBottom w:val="0"/>
                  <w:divBdr>
                    <w:top w:val="none" w:sz="0" w:space="0" w:color="auto"/>
                    <w:left w:val="none" w:sz="0" w:space="0" w:color="auto"/>
                    <w:bottom w:val="none" w:sz="0" w:space="0" w:color="auto"/>
                    <w:right w:val="none" w:sz="0" w:space="0" w:color="auto"/>
                  </w:divBdr>
                  <w:divsChild>
                    <w:div w:id="15533455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34560529">
                  <w:marLeft w:val="0"/>
                  <w:marRight w:val="0"/>
                  <w:marTop w:val="0"/>
                  <w:marBottom w:val="0"/>
                  <w:divBdr>
                    <w:top w:val="none" w:sz="0" w:space="0" w:color="auto"/>
                    <w:left w:val="none" w:sz="0" w:space="0" w:color="auto"/>
                    <w:bottom w:val="none" w:sz="0" w:space="0" w:color="auto"/>
                    <w:right w:val="none" w:sz="0" w:space="0" w:color="auto"/>
                  </w:divBdr>
                  <w:divsChild>
                    <w:div w:id="4623091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07544435">
                  <w:marLeft w:val="0"/>
                  <w:marRight w:val="0"/>
                  <w:marTop w:val="0"/>
                  <w:marBottom w:val="0"/>
                  <w:divBdr>
                    <w:top w:val="none" w:sz="0" w:space="0" w:color="auto"/>
                    <w:left w:val="none" w:sz="0" w:space="0" w:color="auto"/>
                    <w:bottom w:val="none" w:sz="0" w:space="0" w:color="auto"/>
                    <w:right w:val="none" w:sz="0" w:space="0" w:color="auto"/>
                  </w:divBdr>
                  <w:divsChild>
                    <w:div w:id="19954538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2588494">
                  <w:marLeft w:val="0"/>
                  <w:marRight w:val="0"/>
                  <w:marTop w:val="0"/>
                  <w:marBottom w:val="0"/>
                  <w:divBdr>
                    <w:top w:val="none" w:sz="0" w:space="0" w:color="auto"/>
                    <w:left w:val="none" w:sz="0" w:space="0" w:color="auto"/>
                    <w:bottom w:val="none" w:sz="0" w:space="0" w:color="auto"/>
                    <w:right w:val="none" w:sz="0" w:space="0" w:color="auto"/>
                  </w:divBdr>
                  <w:divsChild>
                    <w:div w:id="3629440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66146347">
                  <w:marLeft w:val="0"/>
                  <w:marRight w:val="0"/>
                  <w:marTop w:val="0"/>
                  <w:marBottom w:val="0"/>
                  <w:divBdr>
                    <w:top w:val="none" w:sz="0" w:space="0" w:color="auto"/>
                    <w:left w:val="none" w:sz="0" w:space="0" w:color="auto"/>
                    <w:bottom w:val="none" w:sz="0" w:space="0" w:color="auto"/>
                    <w:right w:val="none" w:sz="0" w:space="0" w:color="auto"/>
                  </w:divBdr>
                  <w:divsChild>
                    <w:div w:id="8380356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3141920">
                  <w:marLeft w:val="0"/>
                  <w:marRight w:val="0"/>
                  <w:marTop w:val="0"/>
                  <w:marBottom w:val="0"/>
                  <w:divBdr>
                    <w:top w:val="none" w:sz="0" w:space="0" w:color="auto"/>
                    <w:left w:val="none" w:sz="0" w:space="0" w:color="auto"/>
                    <w:bottom w:val="none" w:sz="0" w:space="0" w:color="auto"/>
                    <w:right w:val="none" w:sz="0" w:space="0" w:color="auto"/>
                  </w:divBdr>
                  <w:divsChild>
                    <w:div w:id="9108467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100642458">
      <w:bodyDiv w:val="1"/>
      <w:marLeft w:val="0"/>
      <w:marRight w:val="0"/>
      <w:marTop w:val="0"/>
      <w:marBottom w:val="0"/>
      <w:divBdr>
        <w:top w:val="none" w:sz="0" w:space="0" w:color="auto"/>
        <w:left w:val="none" w:sz="0" w:space="0" w:color="auto"/>
        <w:bottom w:val="none" w:sz="0" w:space="0" w:color="auto"/>
        <w:right w:val="none" w:sz="0" w:space="0" w:color="auto"/>
      </w:divBdr>
      <w:divsChild>
        <w:div w:id="2006784074">
          <w:marLeft w:val="0"/>
          <w:marRight w:val="0"/>
          <w:marTop w:val="160"/>
          <w:marBottom w:val="200"/>
          <w:divBdr>
            <w:top w:val="none" w:sz="0" w:space="0" w:color="auto"/>
            <w:left w:val="none" w:sz="0" w:space="0" w:color="auto"/>
            <w:bottom w:val="none" w:sz="0" w:space="0" w:color="auto"/>
            <w:right w:val="none" w:sz="0" w:space="0" w:color="auto"/>
          </w:divBdr>
          <w:divsChild>
            <w:div w:id="2051374972">
              <w:marLeft w:val="0"/>
              <w:marRight w:val="0"/>
              <w:marTop w:val="0"/>
              <w:marBottom w:val="0"/>
              <w:divBdr>
                <w:top w:val="none" w:sz="0" w:space="0" w:color="auto"/>
                <w:left w:val="none" w:sz="0" w:space="0" w:color="auto"/>
                <w:bottom w:val="none" w:sz="0" w:space="0" w:color="auto"/>
                <w:right w:val="none" w:sz="0" w:space="0" w:color="auto"/>
              </w:divBdr>
              <w:divsChild>
                <w:div w:id="1450855256">
                  <w:marLeft w:val="0"/>
                  <w:marRight w:val="0"/>
                  <w:marTop w:val="160"/>
                  <w:marBottom w:val="200"/>
                  <w:divBdr>
                    <w:top w:val="none" w:sz="0" w:space="0" w:color="auto"/>
                    <w:left w:val="none" w:sz="0" w:space="0" w:color="auto"/>
                    <w:bottom w:val="none" w:sz="0" w:space="0" w:color="auto"/>
                    <w:right w:val="none" w:sz="0" w:space="0" w:color="auto"/>
                  </w:divBdr>
                </w:div>
                <w:div w:id="70472309">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 w:id="1838573724">
          <w:marLeft w:val="0"/>
          <w:marRight w:val="0"/>
          <w:marTop w:val="160"/>
          <w:marBottom w:val="200"/>
          <w:divBdr>
            <w:top w:val="none" w:sz="0" w:space="0" w:color="auto"/>
            <w:left w:val="none" w:sz="0" w:space="0" w:color="auto"/>
            <w:bottom w:val="none" w:sz="0" w:space="0" w:color="auto"/>
            <w:right w:val="none" w:sz="0" w:space="0" w:color="auto"/>
          </w:divBdr>
        </w:div>
      </w:divsChild>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231697228">
      <w:bodyDiv w:val="1"/>
      <w:marLeft w:val="0"/>
      <w:marRight w:val="0"/>
      <w:marTop w:val="0"/>
      <w:marBottom w:val="0"/>
      <w:divBdr>
        <w:top w:val="none" w:sz="0" w:space="0" w:color="auto"/>
        <w:left w:val="none" w:sz="0" w:space="0" w:color="auto"/>
        <w:bottom w:val="none" w:sz="0" w:space="0" w:color="auto"/>
        <w:right w:val="none" w:sz="0" w:space="0" w:color="auto"/>
      </w:divBdr>
      <w:divsChild>
        <w:div w:id="304088172">
          <w:marLeft w:val="0"/>
          <w:marRight w:val="0"/>
          <w:marTop w:val="0"/>
          <w:marBottom w:val="0"/>
          <w:divBdr>
            <w:top w:val="none" w:sz="0" w:space="0" w:color="auto"/>
            <w:left w:val="none" w:sz="0" w:space="0" w:color="auto"/>
            <w:bottom w:val="none" w:sz="0" w:space="0" w:color="auto"/>
            <w:right w:val="none" w:sz="0" w:space="0" w:color="auto"/>
          </w:divBdr>
          <w:divsChild>
            <w:div w:id="7556344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8164641">
          <w:marLeft w:val="0"/>
          <w:marRight w:val="0"/>
          <w:marTop w:val="0"/>
          <w:marBottom w:val="0"/>
          <w:divBdr>
            <w:top w:val="none" w:sz="0" w:space="0" w:color="auto"/>
            <w:left w:val="none" w:sz="0" w:space="0" w:color="auto"/>
            <w:bottom w:val="none" w:sz="0" w:space="0" w:color="auto"/>
            <w:right w:val="none" w:sz="0" w:space="0" w:color="auto"/>
          </w:divBdr>
          <w:divsChild>
            <w:div w:id="10648410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708714">
          <w:marLeft w:val="0"/>
          <w:marRight w:val="0"/>
          <w:marTop w:val="0"/>
          <w:marBottom w:val="0"/>
          <w:divBdr>
            <w:top w:val="none" w:sz="0" w:space="0" w:color="auto"/>
            <w:left w:val="none" w:sz="0" w:space="0" w:color="auto"/>
            <w:bottom w:val="none" w:sz="0" w:space="0" w:color="auto"/>
            <w:right w:val="none" w:sz="0" w:space="0" w:color="auto"/>
          </w:divBdr>
          <w:divsChild>
            <w:div w:id="13156494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7854012">
          <w:marLeft w:val="0"/>
          <w:marRight w:val="0"/>
          <w:marTop w:val="0"/>
          <w:marBottom w:val="0"/>
          <w:divBdr>
            <w:top w:val="none" w:sz="0" w:space="0" w:color="auto"/>
            <w:left w:val="none" w:sz="0" w:space="0" w:color="auto"/>
            <w:bottom w:val="none" w:sz="0" w:space="0" w:color="auto"/>
            <w:right w:val="none" w:sz="0" w:space="0" w:color="auto"/>
          </w:divBdr>
          <w:divsChild>
            <w:div w:id="11494447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0890380">
          <w:marLeft w:val="0"/>
          <w:marRight w:val="0"/>
          <w:marTop w:val="0"/>
          <w:marBottom w:val="0"/>
          <w:divBdr>
            <w:top w:val="none" w:sz="0" w:space="0" w:color="auto"/>
            <w:left w:val="none" w:sz="0" w:space="0" w:color="auto"/>
            <w:bottom w:val="none" w:sz="0" w:space="0" w:color="auto"/>
            <w:right w:val="none" w:sz="0" w:space="0" w:color="auto"/>
          </w:divBdr>
          <w:divsChild>
            <w:div w:id="18661691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9814721">
          <w:marLeft w:val="0"/>
          <w:marRight w:val="0"/>
          <w:marTop w:val="0"/>
          <w:marBottom w:val="0"/>
          <w:divBdr>
            <w:top w:val="none" w:sz="0" w:space="0" w:color="auto"/>
            <w:left w:val="none" w:sz="0" w:space="0" w:color="auto"/>
            <w:bottom w:val="none" w:sz="0" w:space="0" w:color="auto"/>
            <w:right w:val="none" w:sz="0" w:space="0" w:color="auto"/>
          </w:divBdr>
          <w:divsChild>
            <w:div w:id="5370870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89571930">
      <w:bodyDiv w:val="1"/>
      <w:marLeft w:val="0"/>
      <w:marRight w:val="0"/>
      <w:marTop w:val="0"/>
      <w:marBottom w:val="0"/>
      <w:divBdr>
        <w:top w:val="none" w:sz="0" w:space="0" w:color="auto"/>
        <w:left w:val="none" w:sz="0" w:space="0" w:color="auto"/>
        <w:bottom w:val="none" w:sz="0" w:space="0" w:color="auto"/>
        <w:right w:val="none" w:sz="0" w:space="0" w:color="auto"/>
      </w:divBdr>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452359821">
      <w:bodyDiv w:val="1"/>
      <w:marLeft w:val="0"/>
      <w:marRight w:val="0"/>
      <w:marTop w:val="0"/>
      <w:marBottom w:val="0"/>
      <w:divBdr>
        <w:top w:val="none" w:sz="0" w:space="0" w:color="auto"/>
        <w:left w:val="none" w:sz="0" w:space="0" w:color="auto"/>
        <w:bottom w:val="none" w:sz="0" w:space="0" w:color="auto"/>
        <w:right w:val="none" w:sz="0" w:space="0" w:color="auto"/>
      </w:divBdr>
      <w:divsChild>
        <w:div w:id="2096659205">
          <w:marLeft w:val="0"/>
          <w:marRight w:val="0"/>
          <w:marTop w:val="160"/>
          <w:marBottom w:val="200"/>
          <w:divBdr>
            <w:top w:val="none" w:sz="0" w:space="0" w:color="auto"/>
            <w:left w:val="none" w:sz="0" w:space="0" w:color="auto"/>
            <w:bottom w:val="none" w:sz="0" w:space="0" w:color="auto"/>
            <w:right w:val="none" w:sz="0" w:space="0" w:color="auto"/>
          </w:divBdr>
        </w:div>
        <w:div w:id="189228135">
          <w:marLeft w:val="0"/>
          <w:marRight w:val="0"/>
          <w:marTop w:val="160"/>
          <w:marBottom w:val="200"/>
          <w:divBdr>
            <w:top w:val="none" w:sz="0" w:space="0" w:color="auto"/>
            <w:left w:val="none" w:sz="0" w:space="0" w:color="auto"/>
            <w:bottom w:val="none" w:sz="0" w:space="0" w:color="auto"/>
            <w:right w:val="none" w:sz="0" w:space="0" w:color="auto"/>
          </w:divBdr>
        </w:div>
      </w:divsChild>
    </w:div>
    <w:div w:id="1525748417">
      <w:bodyDiv w:val="1"/>
      <w:marLeft w:val="0"/>
      <w:marRight w:val="0"/>
      <w:marTop w:val="0"/>
      <w:marBottom w:val="0"/>
      <w:divBdr>
        <w:top w:val="none" w:sz="0" w:space="0" w:color="auto"/>
        <w:left w:val="none" w:sz="0" w:space="0" w:color="auto"/>
        <w:bottom w:val="none" w:sz="0" w:space="0" w:color="auto"/>
        <w:right w:val="none" w:sz="0" w:space="0" w:color="auto"/>
      </w:divBdr>
      <w:divsChild>
        <w:div w:id="2143499436">
          <w:marLeft w:val="0"/>
          <w:marRight w:val="0"/>
          <w:marTop w:val="0"/>
          <w:marBottom w:val="0"/>
          <w:divBdr>
            <w:top w:val="none" w:sz="0" w:space="0" w:color="auto"/>
            <w:left w:val="none" w:sz="0" w:space="0" w:color="auto"/>
            <w:bottom w:val="none" w:sz="0" w:space="0" w:color="auto"/>
            <w:right w:val="none" w:sz="0" w:space="0" w:color="auto"/>
          </w:divBdr>
          <w:divsChild>
            <w:div w:id="172556490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8029110">
          <w:marLeft w:val="0"/>
          <w:marRight w:val="0"/>
          <w:marTop w:val="0"/>
          <w:marBottom w:val="0"/>
          <w:divBdr>
            <w:top w:val="none" w:sz="0" w:space="0" w:color="auto"/>
            <w:left w:val="none" w:sz="0" w:space="0" w:color="auto"/>
            <w:bottom w:val="none" w:sz="0" w:space="0" w:color="auto"/>
            <w:right w:val="none" w:sz="0" w:space="0" w:color="auto"/>
          </w:divBdr>
          <w:divsChild>
            <w:div w:id="11008811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92203350">
      <w:bodyDiv w:val="1"/>
      <w:marLeft w:val="0"/>
      <w:marRight w:val="0"/>
      <w:marTop w:val="0"/>
      <w:marBottom w:val="0"/>
      <w:divBdr>
        <w:top w:val="none" w:sz="0" w:space="0" w:color="auto"/>
        <w:left w:val="none" w:sz="0" w:space="0" w:color="auto"/>
        <w:bottom w:val="none" w:sz="0" w:space="0" w:color="auto"/>
        <w:right w:val="none" w:sz="0" w:space="0" w:color="auto"/>
      </w:divBdr>
      <w:divsChild>
        <w:div w:id="304899715">
          <w:marLeft w:val="0"/>
          <w:marRight w:val="0"/>
          <w:marTop w:val="160"/>
          <w:marBottom w:val="200"/>
          <w:divBdr>
            <w:top w:val="none" w:sz="0" w:space="0" w:color="auto"/>
            <w:left w:val="none" w:sz="0" w:space="0" w:color="auto"/>
            <w:bottom w:val="none" w:sz="0" w:space="0" w:color="auto"/>
            <w:right w:val="none" w:sz="0" w:space="0" w:color="auto"/>
          </w:divBdr>
        </w:div>
        <w:div w:id="1465467638">
          <w:marLeft w:val="0"/>
          <w:marRight w:val="0"/>
          <w:marTop w:val="160"/>
          <w:marBottom w:val="200"/>
          <w:divBdr>
            <w:top w:val="none" w:sz="0" w:space="0" w:color="auto"/>
            <w:left w:val="none" w:sz="0" w:space="0" w:color="auto"/>
            <w:bottom w:val="none" w:sz="0" w:space="0" w:color="auto"/>
            <w:right w:val="none" w:sz="0" w:space="0" w:color="auto"/>
          </w:divBdr>
        </w:div>
        <w:div w:id="1996493187">
          <w:marLeft w:val="0"/>
          <w:marRight w:val="0"/>
          <w:marTop w:val="160"/>
          <w:marBottom w:val="200"/>
          <w:divBdr>
            <w:top w:val="none" w:sz="0" w:space="0" w:color="auto"/>
            <w:left w:val="none" w:sz="0" w:space="0" w:color="auto"/>
            <w:bottom w:val="none" w:sz="0" w:space="0" w:color="auto"/>
            <w:right w:val="none" w:sz="0" w:space="0" w:color="auto"/>
          </w:divBdr>
        </w:div>
      </w:divsChild>
    </w:div>
    <w:div w:id="1593321172">
      <w:bodyDiv w:val="1"/>
      <w:marLeft w:val="0"/>
      <w:marRight w:val="0"/>
      <w:marTop w:val="0"/>
      <w:marBottom w:val="0"/>
      <w:divBdr>
        <w:top w:val="none" w:sz="0" w:space="0" w:color="auto"/>
        <w:left w:val="none" w:sz="0" w:space="0" w:color="auto"/>
        <w:bottom w:val="none" w:sz="0" w:space="0" w:color="auto"/>
        <w:right w:val="none" w:sz="0" w:space="0" w:color="auto"/>
      </w:divBdr>
      <w:divsChild>
        <w:div w:id="1225599797">
          <w:marLeft w:val="0"/>
          <w:marRight w:val="0"/>
          <w:marTop w:val="160"/>
          <w:marBottom w:val="200"/>
          <w:divBdr>
            <w:top w:val="none" w:sz="0" w:space="0" w:color="auto"/>
            <w:left w:val="none" w:sz="0" w:space="0" w:color="auto"/>
            <w:bottom w:val="none" w:sz="0" w:space="0" w:color="auto"/>
            <w:right w:val="none" w:sz="0" w:space="0" w:color="auto"/>
          </w:divBdr>
        </w:div>
        <w:div w:id="765929237">
          <w:marLeft w:val="0"/>
          <w:marRight w:val="0"/>
          <w:marTop w:val="160"/>
          <w:marBottom w:val="200"/>
          <w:divBdr>
            <w:top w:val="none" w:sz="0" w:space="0" w:color="auto"/>
            <w:left w:val="none" w:sz="0" w:space="0" w:color="auto"/>
            <w:bottom w:val="none" w:sz="0" w:space="0" w:color="auto"/>
            <w:right w:val="none" w:sz="0" w:space="0" w:color="auto"/>
          </w:divBdr>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647205340">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873688008">
      <w:bodyDiv w:val="1"/>
      <w:marLeft w:val="0"/>
      <w:marRight w:val="0"/>
      <w:marTop w:val="0"/>
      <w:marBottom w:val="0"/>
      <w:divBdr>
        <w:top w:val="none" w:sz="0" w:space="0" w:color="auto"/>
        <w:left w:val="none" w:sz="0" w:space="0" w:color="auto"/>
        <w:bottom w:val="none" w:sz="0" w:space="0" w:color="auto"/>
        <w:right w:val="none" w:sz="0" w:space="0" w:color="auto"/>
      </w:divBdr>
      <w:divsChild>
        <w:div w:id="641349032">
          <w:marLeft w:val="0"/>
          <w:marRight w:val="0"/>
          <w:marTop w:val="160"/>
          <w:marBottom w:val="200"/>
          <w:divBdr>
            <w:top w:val="none" w:sz="0" w:space="0" w:color="auto"/>
            <w:left w:val="none" w:sz="0" w:space="0" w:color="auto"/>
            <w:bottom w:val="none" w:sz="0" w:space="0" w:color="auto"/>
            <w:right w:val="none" w:sz="0" w:space="0" w:color="auto"/>
          </w:divBdr>
        </w:div>
        <w:div w:id="90899149">
          <w:marLeft w:val="0"/>
          <w:marRight w:val="0"/>
          <w:marTop w:val="160"/>
          <w:marBottom w:val="200"/>
          <w:divBdr>
            <w:top w:val="none" w:sz="0" w:space="0" w:color="auto"/>
            <w:left w:val="none" w:sz="0" w:space="0" w:color="auto"/>
            <w:bottom w:val="none" w:sz="0" w:space="0" w:color="auto"/>
            <w:right w:val="none" w:sz="0" w:space="0" w:color="auto"/>
          </w:divBdr>
        </w:div>
      </w:divsChild>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legislation.nsw.gov.au/view/html/inforce/current/epi-2021-0732"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legislation.nsw.gov.au/view/html/inforce/current/epi-2021-0730"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legislation.nsw.gov.au/view/html/inforce/current/epi-2021-072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legislation.nsw.gov.au/view/html/inforce/current/epi-2021-0730" TargetMode="External"/><Relationship Id="rId27" Type="http://schemas.openxmlformats.org/officeDocument/2006/relationships/footer" Target="foot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E3C6E22F14CE4ADCA89E8828F97DB4E4"/>
          </w:pPr>
          <w:r w:rsidRPr="002E6688">
            <w:rPr>
              <w:rStyle w:val="PlaceholderText"/>
              <w:color w:val="FF0000"/>
            </w:rPr>
            <w:t>Choose an item.</w:t>
          </w:r>
        </w:p>
      </w:docPartBody>
    </w:docPart>
    <w:docPart>
      <w:docPartPr>
        <w:name w:val="B56F7FE2B5DC408EA85638861A6FE4F6"/>
        <w:category>
          <w:name w:val="General"/>
          <w:gallery w:val="placeholder"/>
        </w:category>
        <w:types>
          <w:type w:val="bbPlcHdr"/>
        </w:types>
        <w:behaviors>
          <w:behavior w:val="content"/>
        </w:behaviors>
        <w:guid w:val="{90386336-E5F3-4B85-96AD-80E55B4D5D46}"/>
      </w:docPartPr>
      <w:docPartBody>
        <w:p w:rsidR="00FB4D29" w:rsidRDefault="000E3167" w:rsidP="000E3167">
          <w:r>
            <w:rPr>
              <w:rStyle w:val="PlaceholderText"/>
            </w:rPr>
            <w:t>Click here to enter a date.</w:t>
          </w:r>
        </w:p>
      </w:docPartBody>
    </w:docPart>
    <w:docPart>
      <w:docPartPr>
        <w:name w:val="104CF5D41421491A800419EEC6286A1D"/>
        <w:category>
          <w:name w:val="General"/>
          <w:gallery w:val="placeholder"/>
        </w:category>
        <w:types>
          <w:type w:val="bbPlcHdr"/>
        </w:types>
        <w:behaviors>
          <w:behavior w:val="content"/>
        </w:behaviors>
        <w:guid w:val="{EBCB1588-50A1-4783-B6B2-BE7B7DB5301A}"/>
      </w:docPartPr>
      <w:docPartBody>
        <w:p w:rsidR="00FB4D29" w:rsidRDefault="000E3167" w:rsidP="000E3167">
          <w:r>
            <w:rPr>
              <w:rStyle w:val="PlaceholderText"/>
            </w:rPr>
            <w:t>Click here to enter a date.</w:t>
          </w:r>
        </w:p>
      </w:docPartBody>
    </w:docPart>
    <w:docPart>
      <w:docPartPr>
        <w:name w:val="13B70B8AF23641D8A08D8E61CA3040E9"/>
        <w:category>
          <w:name w:val="General"/>
          <w:gallery w:val="placeholder"/>
        </w:category>
        <w:types>
          <w:type w:val="bbPlcHdr"/>
        </w:types>
        <w:behaviors>
          <w:behavior w:val="content"/>
        </w:behaviors>
        <w:guid w:val="{5BC402B0-C30B-424E-8042-A34C19457A5C}"/>
      </w:docPartPr>
      <w:docPartBody>
        <w:p w:rsidR="000E24AC" w:rsidRDefault="00182C03" w:rsidP="00182C03">
          <w:r>
            <w:rPr>
              <w:rStyle w:val="PlaceholderText"/>
            </w:rPr>
            <w:t>Click here to enter a date.</w:t>
          </w:r>
        </w:p>
      </w:docPartBody>
    </w:docPart>
    <w:docPart>
      <w:docPartPr>
        <w:name w:val="42E4507DACAB43CDB0FFCFF2D99524FF"/>
        <w:category>
          <w:name w:val="General"/>
          <w:gallery w:val="placeholder"/>
        </w:category>
        <w:types>
          <w:type w:val="bbPlcHdr"/>
        </w:types>
        <w:behaviors>
          <w:behavior w:val="content"/>
        </w:behaviors>
        <w:guid w:val="{0E5374F2-4DB1-43DB-9706-CCE7DE2DD831}"/>
      </w:docPartPr>
      <w:docPartBody>
        <w:p w:rsidR="00731395" w:rsidRDefault="00731395" w:rsidP="00731395">
          <w:r>
            <w:rPr>
              <w:rStyle w:val="PlaceholderText"/>
            </w:rPr>
            <w:t>Click here to enter a date.</w:t>
          </w:r>
        </w:p>
      </w:docPartBody>
    </w:docPart>
    <w:docPart>
      <w:docPartPr>
        <w:name w:val="2E930A697E834E79BBC25BD81A5F766B"/>
        <w:category>
          <w:name w:val="General"/>
          <w:gallery w:val="placeholder"/>
        </w:category>
        <w:types>
          <w:type w:val="bbPlcHdr"/>
        </w:types>
        <w:behaviors>
          <w:behavior w:val="content"/>
        </w:behaviors>
        <w:guid w:val="{D992A7A9-DB83-450E-B448-5DCBEAC503C2}"/>
      </w:docPartPr>
      <w:docPartBody>
        <w:p w:rsidR="00731395" w:rsidRDefault="00731395" w:rsidP="00731395">
          <w:r>
            <w:rPr>
              <w:rStyle w:val="PlaceholderText"/>
            </w:rPr>
            <w:t>Click here to enter a date.</w:t>
          </w:r>
        </w:p>
      </w:docPartBody>
    </w:docPart>
    <w:docPart>
      <w:docPartPr>
        <w:name w:val="47E20BE2340447629BF85BF6BC9D481E"/>
        <w:category>
          <w:name w:val="General"/>
          <w:gallery w:val="placeholder"/>
        </w:category>
        <w:types>
          <w:type w:val="bbPlcHdr"/>
        </w:types>
        <w:behaviors>
          <w:behavior w:val="content"/>
        </w:behaviors>
        <w:guid w:val="{A8E81BA9-81F1-485B-84DA-CDC01F9DFF37}"/>
      </w:docPartPr>
      <w:docPartBody>
        <w:p w:rsidR="00731395" w:rsidRDefault="00731395" w:rsidP="00731395">
          <w:r>
            <w:rPr>
              <w:rStyle w:val="PlaceholderText"/>
            </w:rPr>
            <w:t>Click here to enter a date.</w:t>
          </w:r>
        </w:p>
      </w:docPartBody>
    </w:docPart>
    <w:docPart>
      <w:docPartPr>
        <w:name w:val="42F12B0030144AEDB1ABB757E2136ED7"/>
        <w:category>
          <w:name w:val="General"/>
          <w:gallery w:val="placeholder"/>
        </w:category>
        <w:types>
          <w:type w:val="bbPlcHdr"/>
        </w:types>
        <w:behaviors>
          <w:behavior w:val="content"/>
        </w:behaviors>
        <w:guid w:val="{D111A6F4-7370-4D2F-A33C-625561C3ABC4}"/>
      </w:docPartPr>
      <w:docPartBody>
        <w:p w:rsidR="00731395" w:rsidRDefault="00731395" w:rsidP="00731395">
          <w:r>
            <w:rPr>
              <w:rStyle w:val="PlaceholderText"/>
            </w:rPr>
            <w:t>Click here to enter a date.</w:t>
          </w:r>
        </w:p>
      </w:docPartBody>
    </w:docPart>
    <w:docPart>
      <w:docPartPr>
        <w:name w:val="4EF70172CED249E2B4CFC4288223902F"/>
        <w:category>
          <w:name w:val="General"/>
          <w:gallery w:val="placeholder"/>
        </w:category>
        <w:types>
          <w:type w:val="bbPlcHdr"/>
        </w:types>
        <w:behaviors>
          <w:behavior w:val="content"/>
        </w:behaviors>
        <w:guid w:val="{1124A31F-CD02-4450-8815-27AD3F8A0AA0}"/>
      </w:docPartPr>
      <w:docPartBody>
        <w:p w:rsidR="00731395" w:rsidRDefault="00731395" w:rsidP="00731395">
          <w:r>
            <w:rPr>
              <w:rStyle w:val="PlaceholderText"/>
            </w:rPr>
            <w:t>Click here to enter a date.</w:t>
          </w:r>
        </w:p>
      </w:docPartBody>
    </w:docPart>
    <w:docPart>
      <w:docPartPr>
        <w:name w:val="27EB650BFC5D4F50AF8C16DAF9C68664"/>
        <w:category>
          <w:name w:val="General"/>
          <w:gallery w:val="placeholder"/>
        </w:category>
        <w:types>
          <w:type w:val="bbPlcHdr"/>
        </w:types>
        <w:behaviors>
          <w:behavior w:val="content"/>
        </w:behaviors>
        <w:guid w:val="{FEC484D5-BF35-4979-B339-11C0132AFC8B}"/>
      </w:docPartPr>
      <w:docPartBody>
        <w:p w:rsidR="00731395" w:rsidRDefault="00731395" w:rsidP="00731395">
          <w:r>
            <w:rPr>
              <w:rStyle w:val="PlaceholderText"/>
            </w:rPr>
            <w:t>Click here to enter a date.</w:t>
          </w:r>
        </w:p>
      </w:docPartBody>
    </w:docPart>
    <w:docPart>
      <w:docPartPr>
        <w:name w:val="29D5048C02864DCDB68CE629D3FA8FDC"/>
        <w:category>
          <w:name w:val="General"/>
          <w:gallery w:val="placeholder"/>
        </w:category>
        <w:types>
          <w:type w:val="bbPlcHdr"/>
        </w:types>
        <w:behaviors>
          <w:behavior w:val="content"/>
        </w:behaviors>
        <w:guid w:val="{A47883BF-D0A3-4566-9397-741A845380F8}"/>
      </w:docPartPr>
      <w:docPartBody>
        <w:p w:rsidR="00731395" w:rsidRDefault="00731395" w:rsidP="00731395">
          <w:r>
            <w:rPr>
              <w:rStyle w:val="PlaceholderText"/>
            </w:rPr>
            <w:t>Click here to enter a date.</w:t>
          </w:r>
        </w:p>
      </w:docPartBody>
    </w:docPart>
    <w:docPart>
      <w:docPartPr>
        <w:name w:val="691FCBED50944A29A2CE653BCCCCD630"/>
        <w:category>
          <w:name w:val="General"/>
          <w:gallery w:val="placeholder"/>
        </w:category>
        <w:types>
          <w:type w:val="bbPlcHdr"/>
        </w:types>
        <w:behaviors>
          <w:behavior w:val="content"/>
        </w:behaviors>
        <w:guid w:val="{522A165C-4EAA-4033-A9BB-C4EE328ADFB3}"/>
      </w:docPartPr>
      <w:docPartBody>
        <w:p w:rsidR="00731395" w:rsidRDefault="00731395" w:rsidP="00731395">
          <w:r>
            <w:rPr>
              <w:rStyle w:val="PlaceholderText"/>
            </w:rPr>
            <w:t>Click here to enter a date.</w:t>
          </w:r>
        </w:p>
      </w:docPartBody>
    </w:docPart>
    <w:docPart>
      <w:docPartPr>
        <w:name w:val="C6469C0C6B934A73B42EF1AE461012DF"/>
        <w:category>
          <w:name w:val="General"/>
          <w:gallery w:val="placeholder"/>
        </w:category>
        <w:types>
          <w:type w:val="bbPlcHdr"/>
        </w:types>
        <w:behaviors>
          <w:behavior w:val="content"/>
        </w:behaviors>
        <w:guid w:val="{D94B2044-43BB-4486-BA11-5E75650783AF}"/>
      </w:docPartPr>
      <w:docPartBody>
        <w:p w:rsidR="003B5F77" w:rsidRDefault="00E10064" w:rsidP="00E10064">
          <w:pPr>
            <w:pStyle w:val="C6469C0C6B934A73B42EF1AE461012DF"/>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55BDC"/>
    <w:rsid w:val="000E24AC"/>
    <w:rsid w:val="000E3167"/>
    <w:rsid w:val="00103B4A"/>
    <w:rsid w:val="001665A1"/>
    <w:rsid w:val="00182C03"/>
    <w:rsid w:val="001E2F58"/>
    <w:rsid w:val="0020211E"/>
    <w:rsid w:val="002E1399"/>
    <w:rsid w:val="0032228A"/>
    <w:rsid w:val="003B09E3"/>
    <w:rsid w:val="003B4327"/>
    <w:rsid w:val="003B5F77"/>
    <w:rsid w:val="003F6579"/>
    <w:rsid w:val="004D2C5C"/>
    <w:rsid w:val="004F648D"/>
    <w:rsid w:val="0050774A"/>
    <w:rsid w:val="005618E3"/>
    <w:rsid w:val="005B1F6F"/>
    <w:rsid w:val="00600262"/>
    <w:rsid w:val="00664A41"/>
    <w:rsid w:val="006663A8"/>
    <w:rsid w:val="006719D3"/>
    <w:rsid w:val="00687064"/>
    <w:rsid w:val="006B5CB7"/>
    <w:rsid w:val="00731395"/>
    <w:rsid w:val="007C6B22"/>
    <w:rsid w:val="007E505E"/>
    <w:rsid w:val="00800D50"/>
    <w:rsid w:val="00857C5A"/>
    <w:rsid w:val="008B371A"/>
    <w:rsid w:val="008F33BE"/>
    <w:rsid w:val="008F557F"/>
    <w:rsid w:val="00930470"/>
    <w:rsid w:val="009500DC"/>
    <w:rsid w:val="00A128CB"/>
    <w:rsid w:val="00AB0945"/>
    <w:rsid w:val="00AC4BFE"/>
    <w:rsid w:val="00AC7D6E"/>
    <w:rsid w:val="00B01579"/>
    <w:rsid w:val="00B21FF0"/>
    <w:rsid w:val="00BC5891"/>
    <w:rsid w:val="00BD4771"/>
    <w:rsid w:val="00C929E9"/>
    <w:rsid w:val="00CB1978"/>
    <w:rsid w:val="00CE5108"/>
    <w:rsid w:val="00D64E4E"/>
    <w:rsid w:val="00DC1CBC"/>
    <w:rsid w:val="00E10064"/>
    <w:rsid w:val="00E33F54"/>
    <w:rsid w:val="00E55F0E"/>
    <w:rsid w:val="00FB4D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0064"/>
    <w:rPr>
      <w:color w:val="808080"/>
    </w:rPr>
  </w:style>
  <w:style w:type="paragraph" w:customStyle="1" w:styleId="E3C6E22F14CE4ADCA89E8828F97DB4E4">
    <w:name w:val="E3C6E22F14CE4ADCA89E8828F97DB4E4"/>
    <w:rsid w:val="00731395"/>
    <w:pPr>
      <w:spacing w:after="200" w:line="276" w:lineRule="auto"/>
    </w:pPr>
  </w:style>
  <w:style w:type="paragraph" w:customStyle="1" w:styleId="C6469C0C6B934A73B42EF1AE461012DF">
    <w:name w:val="C6469C0C6B934A73B42EF1AE461012DF"/>
    <w:rsid w:val="00E100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1107AD-1EF4-41C7-89AC-C499FB2CBCF0}">
  <ds:schemaRefs>
    <ds:schemaRef ds:uri="http://schemas.microsoft.com/sharepoint/v3/contenttype/forms"/>
  </ds:schemaRefs>
</ds:datastoreItem>
</file>

<file path=customXml/itemProps4.xml><?xml version="1.0" encoding="utf-8"?>
<ds:datastoreItem xmlns:ds="http://schemas.openxmlformats.org/officeDocument/2006/customXml" ds:itemID="{B3BEF9D3-2C29-4736-BBE4-059192A34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1237</TotalTime>
  <Pages>33</Pages>
  <Words>8865</Words>
  <Characters>49644</Characters>
  <Application>Microsoft Office Word</Application>
  <DocSecurity>0</DocSecurity>
  <Lines>1654</Lines>
  <Paragraphs>780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Johnston</dc:creator>
  <cp:lastModifiedBy>Ailsa Prendergast</cp:lastModifiedBy>
  <cp:revision>893</cp:revision>
  <dcterms:created xsi:type="dcterms:W3CDTF">2022-12-05T04:03:00Z</dcterms:created>
  <dcterms:modified xsi:type="dcterms:W3CDTF">2023-02-23T23:32:00Z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